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345218292"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12"/>
          <w:szCs w:val="12"/>
        </w:rPr>
      </w:pPr>
      <w:r>
        <w:rPr>
          <w:sz w:val="12"/>
          <w:szCs w:val="12"/>
        </w:rPr>
      </w:r>
    </w:p>
    <w:p>
      <w:pPr>
        <w:pStyle w:val="Normal"/>
        <w:overflowPunct w:val="false"/>
        <w:ind w:hanging="0" w:left="0" w:right="-868"/>
        <w:jc w:val="both"/>
        <w:rPr>
          <w:sz w:val="27"/>
          <w:szCs w:val="27"/>
        </w:rPr>
      </w:pPr>
      <w:r>
        <w:rPr>
          <w:sz w:val="27"/>
          <w:szCs w:val="27"/>
          <w:lang w:val="uk-UA"/>
        </w:rPr>
        <w:t>Про  передачу громадянці Борейчук О.С.</w:t>
      </w:r>
    </w:p>
    <w:p>
      <w:pPr>
        <w:pStyle w:val="Normal"/>
        <w:overflowPunct w:val="false"/>
        <w:ind w:hanging="0" w:left="0" w:right="-868"/>
        <w:jc w:val="both"/>
        <w:rPr>
          <w:sz w:val="27"/>
          <w:szCs w:val="27"/>
        </w:rPr>
      </w:pPr>
      <w:r>
        <w:rPr>
          <w:sz w:val="27"/>
          <w:szCs w:val="27"/>
          <w:lang w:val="uk-UA"/>
        </w:rPr>
        <w:t>безоплатно у власність земельної ділянки</w:t>
      </w:r>
    </w:p>
    <w:p>
      <w:pPr>
        <w:pStyle w:val="Normal"/>
        <w:overflowPunct w:val="false"/>
        <w:ind w:hanging="0" w:left="0" w:right="-868"/>
        <w:jc w:val="both"/>
        <w:rPr>
          <w:sz w:val="27"/>
          <w:szCs w:val="27"/>
        </w:rPr>
      </w:pPr>
      <w:r>
        <w:rPr>
          <w:sz w:val="27"/>
          <w:szCs w:val="27"/>
          <w:lang w:val="uk-UA"/>
        </w:rPr>
        <w:t>для будівництва і обслуговування житло-</w:t>
      </w:r>
    </w:p>
    <w:p>
      <w:pPr>
        <w:pStyle w:val="Normal"/>
        <w:overflowPunct w:val="false"/>
        <w:ind w:hanging="0" w:left="0" w:right="-868"/>
        <w:jc w:val="both"/>
        <w:rPr>
          <w:sz w:val="27"/>
          <w:szCs w:val="27"/>
        </w:rPr>
      </w:pPr>
      <w:r>
        <w:rPr>
          <w:sz w:val="27"/>
          <w:szCs w:val="27"/>
          <w:lang w:val="uk-UA"/>
        </w:rPr>
        <w:t xml:space="preserve">вого  будинку,  господарських  будівель і </w:t>
      </w:r>
    </w:p>
    <w:p>
      <w:pPr>
        <w:pStyle w:val="Normal"/>
        <w:overflowPunct w:val="false"/>
        <w:ind w:hanging="0" w:left="0" w:right="-868"/>
        <w:jc w:val="both"/>
        <w:rPr>
          <w:sz w:val="27"/>
          <w:szCs w:val="27"/>
        </w:rPr>
      </w:pPr>
      <w:r>
        <w:rPr>
          <w:sz w:val="27"/>
          <w:szCs w:val="27"/>
          <w:lang w:val="uk-UA"/>
        </w:rPr>
        <w:t xml:space="preserve">споруд  (присадибна   ділянка) - 02.01  на </w:t>
      </w:r>
    </w:p>
    <w:p>
      <w:pPr>
        <w:pStyle w:val="Normal"/>
        <w:overflowPunct w:val="false"/>
        <w:ind w:hanging="0" w:left="0" w:right="-868"/>
        <w:jc w:val="both"/>
        <w:rPr>
          <w:sz w:val="27"/>
          <w:szCs w:val="27"/>
        </w:rPr>
      </w:pPr>
      <w:r>
        <w:rPr>
          <w:sz w:val="27"/>
          <w:szCs w:val="27"/>
          <w:lang w:val="uk-UA"/>
        </w:rPr>
        <w:t>вул. Довженка, 45 у м. Луцьку</w:t>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sz w:val="27"/>
          <w:szCs w:val="27"/>
        </w:rPr>
      </w:pPr>
      <w:r>
        <w:rPr>
          <w:sz w:val="27"/>
          <w:szCs w:val="27"/>
          <w:lang w:val="uk-UA"/>
        </w:rPr>
        <w:t xml:space="preserve">Розглянувши заяву громадянки Борейчук Оксани Сергіївни щодо передачі безоплатно у власність земельної ділянки на </w:t>
      </w:r>
      <w:r>
        <w:rPr>
          <w:rFonts w:eastAsia="Times New Roman" w:cs="Times New Roman"/>
          <w:color w:val="auto"/>
          <w:kern w:val="0"/>
          <w:sz w:val="27"/>
          <w:szCs w:val="27"/>
          <w:lang w:val="uk-UA" w:eastAsia="zh-CN" w:bidi="ar-SA"/>
        </w:rPr>
        <w:t xml:space="preserve">вул. Довженка, 45 </w:t>
      </w:r>
      <w:r>
        <w:rPr>
          <w:sz w:val="27"/>
          <w:szCs w:val="27"/>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7"/>
          <w:szCs w:val="27"/>
          <w:lang w:val="uk-UA" w:eastAsia="zh-CN" w:bidi="ar-SA"/>
        </w:rPr>
        <w:t xml:space="preserve">вул. Довженка, 45 </w:t>
      </w:r>
      <w:r>
        <w:rPr>
          <w:sz w:val="27"/>
          <w:szCs w:val="27"/>
          <w:lang w:val="uk-UA"/>
        </w:rPr>
        <w:t xml:space="preserve">у м. Луцьку </w:t>
      </w:r>
      <w:r>
        <w:rPr>
          <w:rFonts w:eastAsia="Times New Roman" w:cs="Times New Roman"/>
          <w:color w:val="auto"/>
          <w:kern w:val="0"/>
          <w:sz w:val="27"/>
          <w:szCs w:val="27"/>
          <w:lang w:val="uk-UA" w:eastAsia="zh-CN" w:bidi="ar-SA"/>
        </w:rPr>
        <w:t>громадянки Борейчук Оксани Сергіївни</w:t>
      </w:r>
      <w:r>
        <w:rPr>
          <w:sz w:val="27"/>
          <w:szCs w:val="27"/>
          <w:lang w:val="uk-UA"/>
        </w:rPr>
        <w:t xml:space="preserve">, витяг з Державного земельного кадастру про земельну ділянку, </w:t>
      </w:r>
      <w:r>
        <w:rPr>
          <w:sz w:val="27"/>
          <w:szCs w:val="27"/>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громадянки Борейчук Оксани Сергіївни </w:t>
      </w:r>
      <w:r>
        <w:rPr>
          <w:sz w:val="27"/>
          <w:szCs w:val="27"/>
          <w:lang w:val="uk-UA" w:eastAsia="zh-CN" w:bidi="ar-SA"/>
        </w:rPr>
        <w:t>на об’єкт нерухомого майна на вул. Довженка, 45</w:t>
      </w:r>
      <w:r>
        <w:rPr>
          <w:rFonts w:eastAsia="Times New Roman" w:cs="Times New Roman"/>
          <w:b w:val="false"/>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свідоцтво про право на спадщину за заповітом</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 від 13.03.2025 № 106,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відповідно до якого право власності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громадянки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Борейчук Оксани Сергіївни</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7"/>
          <w:szCs w:val="27"/>
          <w:u w:val="none"/>
          <w:em w:val="none"/>
          <w:lang w:val="uk-UA" w:eastAsia="zh-CN" w:bidi="ar-SA"/>
        </w:rPr>
        <w:t xml:space="preserve">на житловий будинок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13.03.2025, номер відомостей про речове право: 58989698</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7"/>
          <w:szCs w:val="27"/>
        </w:rPr>
      </w:pPr>
      <w:r>
        <w:rPr>
          <w:sz w:val="27"/>
          <w:szCs w:val="27"/>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sz w:val="27"/>
          <w:szCs w:val="27"/>
        </w:rPr>
      </w:pPr>
      <w:r>
        <w:rPr>
          <w:sz w:val="27"/>
          <w:szCs w:val="27"/>
          <w:lang w:val="uk-UA"/>
        </w:rPr>
        <w:t>1. Затвердити громадянці Борейчук Оксані Сергіївні</w:t>
      </w:r>
      <w:r>
        <w:rPr>
          <w:rFonts w:eastAsia="Times New Roman" w:cs="Times New Roman"/>
          <w:color w:val="auto"/>
          <w:kern w:val="0"/>
          <w:sz w:val="27"/>
          <w:szCs w:val="27"/>
          <w:lang w:val="uk-UA" w:eastAsia="zh-CN" w:bidi="ar-SA"/>
        </w:rPr>
        <w:t xml:space="preserve"> </w:t>
      </w:r>
      <w:r>
        <w:rPr>
          <w:sz w:val="27"/>
          <w:szCs w:val="27"/>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7"/>
          <w:szCs w:val="27"/>
          <w:lang w:val="uk-UA" w:eastAsia="zh-CN" w:bidi="ar-SA"/>
        </w:rPr>
        <w:t xml:space="preserve">вул. Довженка, 45 </w:t>
      </w:r>
      <w:r>
        <w:rPr>
          <w:sz w:val="27"/>
          <w:szCs w:val="27"/>
          <w:lang w:val="uk-UA"/>
        </w:rPr>
        <w:t>у м. Луцьку площею 0,0519</w:t>
      </w:r>
      <w:r>
        <w:rPr>
          <w:rFonts w:eastAsia="Times New Roman" w:cs="Times New Roman"/>
          <w:color w:val="auto"/>
          <w:kern w:val="0"/>
          <w:sz w:val="27"/>
          <w:szCs w:val="27"/>
          <w:lang w:val="uk-UA" w:eastAsia="zh-CN" w:bidi="ar-SA"/>
        </w:rPr>
        <w:t> </w:t>
      </w:r>
      <w:r>
        <w:rPr>
          <w:sz w:val="27"/>
          <w:szCs w:val="27"/>
          <w:lang w:val="uk-UA"/>
        </w:rPr>
        <w:t xml:space="preserve">га, кадастровим номером </w:t>
      </w:r>
      <w:r>
        <w:rPr>
          <w:rFonts w:eastAsia="Times New Roman" w:cs="Times New Roman"/>
          <w:color w:val="auto"/>
          <w:kern w:val="0"/>
          <w:sz w:val="27"/>
          <w:szCs w:val="27"/>
          <w:lang w:val="uk-UA" w:eastAsia="zh-CN" w:bidi="ar-SA"/>
        </w:rPr>
        <w:t>0710100000:41:028:0015</w:t>
      </w:r>
      <w:r>
        <w:rPr>
          <w:sz w:val="27"/>
          <w:szCs w:val="27"/>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7"/>
          <w:szCs w:val="27"/>
        </w:rPr>
      </w:pPr>
      <w:r>
        <w:rPr>
          <w:sz w:val="27"/>
          <w:szCs w:val="27"/>
          <w:lang w:val="uk-UA"/>
        </w:rPr>
        <w:t xml:space="preserve">2. Передати </w:t>
      </w:r>
      <w:r>
        <w:rPr>
          <w:rFonts w:eastAsia="Times New Roman" w:cs="Times New Roman"/>
          <w:color w:val="auto"/>
          <w:kern w:val="0"/>
          <w:sz w:val="27"/>
          <w:szCs w:val="27"/>
          <w:lang w:val="uk-UA" w:eastAsia="zh-CN" w:bidi="ar-SA"/>
        </w:rPr>
        <w:t xml:space="preserve">громадянці Борейчук Оксані Сергіївні </w:t>
      </w:r>
      <w:r>
        <w:rPr>
          <w:sz w:val="27"/>
          <w:szCs w:val="27"/>
          <w:lang w:val="uk-UA"/>
        </w:rPr>
        <w:t xml:space="preserve">безоплатно у власність земельну ділянку на </w:t>
      </w:r>
      <w:r>
        <w:rPr>
          <w:rFonts w:eastAsia="Times New Roman" w:cs="Times New Roman"/>
          <w:color w:val="auto"/>
          <w:kern w:val="0"/>
          <w:sz w:val="27"/>
          <w:szCs w:val="27"/>
          <w:lang w:val="uk-UA" w:eastAsia="zh-CN" w:bidi="ar-SA"/>
        </w:rPr>
        <w:t xml:space="preserve">вул. Довженка, 45 </w:t>
      </w:r>
      <w:r>
        <w:rPr>
          <w:sz w:val="27"/>
          <w:szCs w:val="27"/>
          <w:lang w:val="uk-UA"/>
        </w:rPr>
        <w:t xml:space="preserve">у м. Луцьку площею </w:t>
      </w:r>
      <w:r>
        <w:rPr>
          <w:rFonts w:eastAsia="Times New Roman" w:cs="Times New Roman"/>
          <w:color w:val="auto"/>
          <w:kern w:val="0"/>
          <w:sz w:val="27"/>
          <w:szCs w:val="27"/>
          <w:lang w:val="uk-UA" w:eastAsia="zh-CN" w:bidi="ar-SA"/>
        </w:rPr>
        <w:t>0,0519</w:t>
      </w:r>
      <w:r>
        <w:rPr>
          <w:rFonts w:eastAsia="Times New Roman" w:cs="Times New Roman"/>
          <w:color w:val="auto"/>
          <w:sz w:val="27"/>
          <w:szCs w:val="27"/>
          <w:lang w:val="uk-UA" w:eastAsia="zh-CN" w:bidi="ar-SA"/>
        </w:rPr>
        <w:t> </w:t>
      </w:r>
      <w:r>
        <w:rPr>
          <w:sz w:val="27"/>
          <w:szCs w:val="27"/>
          <w:lang w:val="uk-UA"/>
        </w:rPr>
        <w:t xml:space="preserve">га, кадастровим номером </w:t>
      </w:r>
      <w:r>
        <w:rPr>
          <w:rFonts w:eastAsia="Times New Roman" w:cs="Times New Roman"/>
          <w:color w:val="auto"/>
          <w:kern w:val="0"/>
          <w:sz w:val="27"/>
          <w:szCs w:val="27"/>
          <w:lang w:val="uk-UA" w:eastAsia="zh-CN" w:bidi="ar-SA"/>
        </w:rPr>
        <w:t xml:space="preserve">0710100000:41:028:0015 </w:t>
      </w:r>
      <w:r>
        <w:rPr>
          <w:sz w:val="27"/>
          <w:szCs w:val="27"/>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7"/>
          <w:szCs w:val="27"/>
        </w:rPr>
      </w:pPr>
      <w:r>
        <w:rPr>
          <w:sz w:val="27"/>
          <w:szCs w:val="27"/>
          <w:lang w:val="uk-UA"/>
        </w:rPr>
        <w:t xml:space="preserve">3. Зобов’язати </w:t>
      </w:r>
      <w:r>
        <w:rPr>
          <w:rFonts w:eastAsia="Times New Roman" w:cs="Times New Roman"/>
          <w:color w:val="auto"/>
          <w:kern w:val="0"/>
          <w:sz w:val="27"/>
          <w:szCs w:val="27"/>
          <w:lang w:val="uk-UA" w:eastAsia="zh-CN" w:bidi="ar-SA"/>
        </w:rPr>
        <w:t>громадянку Борейчук Оксану Сергіївну</w:t>
      </w:r>
      <w:r>
        <w:rPr>
          <w:sz w:val="27"/>
          <w:szCs w:val="27"/>
          <w:lang w:val="uk-UA"/>
        </w:rPr>
        <w:t>:</w:t>
      </w:r>
    </w:p>
    <w:p>
      <w:pPr>
        <w:pStyle w:val="Normal"/>
        <w:widowControl/>
        <w:suppressAutoHyphens w:val="true"/>
        <w:overflowPunct w:val="true"/>
        <w:bidi w:val="0"/>
        <w:ind w:firstLine="567" w:left="0" w:right="57"/>
        <w:jc w:val="both"/>
        <w:rPr>
          <w:sz w:val="27"/>
          <w:szCs w:val="27"/>
        </w:rPr>
      </w:pPr>
      <w:r>
        <w:rPr>
          <w:sz w:val="27"/>
          <w:szCs w:val="27"/>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7"/>
          <w:szCs w:val="27"/>
        </w:rPr>
      </w:pPr>
      <w:r>
        <w:rPr>
          <w:sz w:val="27"/>
          <w:szCs w:val="27"/>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7"/>
          <w:szCs w:val="27"/>
        </w:rPr>
      </w:pPr>
      <w:r>
        <w:rPr>
          <w:sz w:val="27"/>
          <w:szCs w:val="27"/>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7"/>
          <w:szCs w:val="27"/>
        </w:rPr>
      </w:pPr>
      <w:r>
        <w:rPr>
          <w:spacing w:val="-4"/>
          <w:sz w:val="27"/>
          <w:szCs w:val="27"/>
          <w:lang w:val="ru-RU"/>
        </w:rPr>
        <w:t>4</w:t>
      </w:r>
      <w:r>
        <w:rPr>
          <w:spacing w:val="-4"/>
          <w:sz w:val="27"/>
          <w:szCs w:val="27"/>
          <w:lang w:val="uk-UA"/>
        </w:rPr>
        <w:t>.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7"/>
          <w:szCs w:val="27"/>
        </w:rPr>
      </w:pPr>
      <w:r>
        <w:rPr>
          <w:sz w:val="27"/>
          <w:szCs w:val="27"/>
          <w:lang w:val="uk-UA"/>
        </w:rPr>
        <w:t>Секретар міської ради                                                              Катерина ШКЛЬОДА</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1722</TotalTime>
  <Application>LibreOffice/7.6.4.1$Windows_X86_64 LibreOffice_project/e19e193f88cd6c0525a17fb7a176ed8e6a3e2aa1</Application>
  <AppVersion>15.0000</AppVersion>
  <Pages>2</Pages>
  <Words>440</Words>
  <Characters>2836</Characters>
  <CharactersWithSpaces>3415</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2026-02-05T12:40:24Z</cp:lastPrinted>
  <dcterms:modified xsi:type="dcterms:W3CDTF">2026-04-08T11:29:46Z</dcterms:modified>
  <cp:revision>450</cp:revision>
  <dc:subject/>
  <dc:title>  </dc:title>
</cp:coreProperties>
</file>

<file path=docProps/custom.xml><?xml version="1.0" encoding="utf-8"?>
<Properties xmlns="http://schemas.openxmlformats.org/officeDocument/2006/custom-properties" xmlns:vt="http://schemas.openxmlformats.org/officeDocument/2006/docPropsVTypes"/>
</file>