
<file path=[Content_Types].xml><?xml version="1.0" encoding="utf-8"?>
<Types xmlns="http://schemas.openxmlformats.org/package/2006/content-types">
  <Default Extension="w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61B" w:rsidRDefault="0027034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742950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561B" w:rsidRDefault="0068561B">
      <w:pPr>
        <w:jc w:val="center"/>
        <w:rPr>
          <w:sz w:val="16"/>
          <w:szCs w:val="16"/>
        </w:rPr>
      </w:pPr>
    </w:p>
    <w:p w:rsidR="0068561B" w:rsidRDefault="00270340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68561B" w:rsidRDefault="0068561B">
      <w:pPr>
        <w:rPr>
          <w:sz w:val="20"/>
          <w:szCs w:val="20"/>
        </w:rPr>
      </w:pPr>
    </w:p>
    <w:p w:rsidR="0068561B" w:rsidRDefault="0027034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68561B" w:rsidRDefault="0068561B">
      <w:pPr>
        <w:jc w:val="center"/>
        <w:rPr>
          <w:b/>
          <w:bCs/>
          <w:sz w:val="40"/>
          <w:szCs w:val="40"/>
        </w:rPr>
      </w:pPr>
    </w:p>
    <w:p w:rsidR="0068561B" w:rsidRDefault="00270340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68561B" w:rsidRDefault="0068561B">
      <w:pPr>
        <w:pStyle w:val="a4"/>
        <w:widowControl w:val="0"/>
        <w:spacing w:after="0" w:line="240" w:lineRule="auto"/>
        <w:ind w:right="5839"/>
        <w:rPr>
          <w:sz w:val="28"/>
          <w:szCs w:val="28"/>
        </w:rPr>
      </w:pPr>
    </w:p>
    <w:p w:rsidR="0068561B" w:rsidRDefault="00270340">
      <w:pPr>
        <w:pStyle w:val="a4"/>
        <w:widowControl w:val="0"/>
        <w:spacing w:after="0" w:line="240" w:lineRule="auto"/>
        <w:ind w:right="4876"/>
        <w:rPr>
          <w:sz w:val="28"/>
          <w:szCs w:val="28"/>
        </w:rPr>
      </w:pPr>
      <w:r>
        <w:rPr>
          <w:sz w:val="28"/>
          <w:szCs w:val="28"/>
        </w:rPr>
        <w:t>Про затвердження</w:t>
      </w:r>
    </w:p>
    <w:p w:rsidR="0068561B" w:rsidRDefault="00270340">
      <w:pPr>
        <w:pStyle w:val="a4"/>
        <w:widowControl w:val="0"/>
        <w:spacing w:after="0" w:line="240" w:lineRule="auto"/>
        <w:ind w:right="4876"/>
        <w:rPr>
          <w:sz w:val="28"/>
          <w:szCs w:val="28"/>
        </w:rPr>
      </w:pPr>
      <w:r>
        <w:rPr>
          <w:sz w:val="28"/>
          <w:szCs w:val="28"/>
        </w:rPr>
        <w:t>на 202</w:t>
      </w:r>
      <w:r>
        <w:rPr>
          <w:sz w:val="28"/>
          <w:szCs w:val="28"/>
          <w:lang w:eastAsia="en-US"/>
        </w:rPr>
        <w:t>6</w:t>
      </w:r>
      <w:r>
        <w:rPr>
          <w:sz w:val="28"/>
          <w:szCs w:val="28"/>
        </w:rPr>
        <w:t>–</w:t>
      </w:r>
      <w:r>
        <w:rPr>
          <w:sz w:val="28"/>
          <w:szCs w:val="28"/>
          <w:lang w:eastAsia="en-US"/>
        </w:rPr>
        <w:t>2027</w:t>
      </w:r>
      <w:r>
        <w:rPr>
          <w:sz w:val="28"/>
          <w:szCs w:val="28"/>
        </w:rPr>
        <w:t xml:space="preserve"> роки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переліку</w:t>
      </w:r>
    </w:p>
    <w:p w:rsidR="00270340" w:rsidRDefault="00270340">
      <w:pPr>
        <w:pStyle w:val="a4"/>
        <w:widowControl w:val="0"/>
        <w:spacing w:after="0" w:line="240" w:lineRule="auto"/>
        <w:ind w:right="4876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об’єктів та </w:t>
      </w:r>
      <w:r>
        <w:rPr>
          <w:sz w:val="28"/>
          <w:szCs w:val="28"/>
        </w:rPr>
        <w:t>видів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</w:p>
    <w:p w:rsidR="0068561B" w:rsidRPr="00270340" w:rsidRDefault="00270340" w:rsidP="00270340">
      <w:pPr>
        <w:pStyle w:val="a4"/>
        <w:widowControl w:val="0"/>
        <w:spacing w:after="0" w:line="240" w:lineRule="auto"/>
        <w:ind w:right="4818"/>
        <w:rPr>
          <w:sz w:val="28"/>
          <w:szCs w:val="28"/>
        </w:rPr>
      </w:pPr>
      <w:r>
        <w:rPr>
          <w:sz w:val="28"/>
          <w:szCs w:val="28"/>
        </w:rPr>
        <w:t>Луцької міської територіальної громади</w:t>
      </w:r>
    </w:p>
    <w:p w:rsidR="0068561B" w:rsidRDefault="00270340">
      <w:pPr>
        <w:pStyle w:val="a4"/>
        <w:widowControl w:val="0"/>
        <w:spacing w:after="0" w:line="240" w:lineRule="auto"/>
        <w:ind w:right="5159"/>
        <w:rPr>
          <w:sz w:val="28"/>
          <w:szCs w:val="28"/>
        </w:rPr>
      </w:pPr>
      <w:r>
        <w:rPr>
          <w:spacing w:val="-1"/>
          <w:sz w:val="28"/>
          <w:szCs w:val="28"/>
          <w:lang w:eastAsia="en-US"/>
        </w:rPr>
        <w:t>для відбування порушниками</w:t>
      </w:r>
    </w:p>
    <w:p w:rsidR="0068561B" w:rsidRDefault="00270340">
      <w:pPr>
        <w:pStyle w:val="a4"/>
        <w:widowControl w:val="0"/>
        <w:spacing w:after="0" w:line="240" w:lineRule="auto"/>
        <w:ind w:right="4876"/>
        <w:rPr>
          <w:spacing w:val="-1"/>
          <w:sz w:val="28"/>
          <w:szCs w:val="28"/>
          <w:lang w:eastAsia="en-US"/>
        </w:rPr>
      </w:pPr>
      <w:r>
        <w:rPr>
          <w:spacing w:val="-1"/>
          <w:sz w:val="28"/>
          <w:szCs w:val="28"/>
          <w:lang w:eastAsia="en-US"/>
        </w:rPr>
        <w:t>суспільно корисних оплачуваних робіт</w:t>
      </w:r>
    </w:p>
    <w:p w:rsidR="0068561B" w:rsidRDefault="0068561B">
      <w:pPr>
        <w:pStyle w:val="a4"/>
      </w:pPr>
    </w:p>
    <w:p w:rsidR="0068561B" w:rsidRDefault="00270340">
      <w:pPr>
        <w:pStyle w:val="a9"/>
        <w:widowControl w:val="0"/>
        <w:spacing w:before="0" w:after="0"/>
        <w:ind w:firstLine="567"/>
        <w:jc w:val="both"/>
      </w:pPr>
      <w:r>
        <w:rPr>
          <w:sz w:val="28"/>
          <w:szCs w:val="28"/>
        </w:rPr>
        <w:t>Керуючись ст. ст. 31-1, 325-1, 325-3 Кодексу України про адміністративні правопорушення, наказом Міністерства юстиції України від 19.03.2013 року № 474/5 «Про затвердження порядку виконання адміністративних стягнень у вигляді громадських робіт, виправних робіт та суспільно корисних робіт» міська рада</w:t>
      </w:r>
    </w:p>
    <w:p w:rsidR="0068561B" w:rsidRDefault="0068561B">
      <w:pPr>
        <w:pStyle w:val="a9"/>
        <w:widowControl w:val="0"/>
        <w:spacing w:before="0" w:after="0"/>
        <w:ind w:firstLine="567"/>
        <w:jc w:val="both"/>
        <w:rPr>
          <w:sz w:val="28"/>
          <w:szCs w:val="28"/>
        </w:rPr>
      </w:pPr>
    </w:p>
    <w:p w:rsidR="0068561B" w:rsidRDefault="00270340">
      <w:pPr>
        <w:pStyle w:val="a4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68561B" w:rsidRDefault="0068561B">
      <w:pPr>
        <w:pStyle w:val="a4"/>
        <w:spacing w:after="0" w:line="240" w:lineRule="auto"/>
        <w:ind w:firstLine="567"/>
        <w:rPr>
          <w:sz w:val="28"/>
          <w:szCs w:val="28"/>
        </w:rPr>
      </w:pPr>
    </w:p>
    <w:p w:rsidR="0068561B" w:rsidRDefault="00270340">
      <w:pPr>
        <w:pStyle w:val="a8"/>
        <w:numPr>
          <w:ilvl w:val="0"/>
          <w:numId w:val="1"/>
        </w:numPr>
        <w:tabs>
          <w:tab w:val="left" w:pos="850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Затвердити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2026–2027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роки</w:t>
      </w:r>
      <w:r>
        <w:rPr>
          <w:spacing w:val="1"/>
          <w:sz w:val="28"/>
          <w:szCs w:val="28"/>
        </w:rPr>
        <w:t xml:space="preserve"> перелік об'єктів та видів робіт </w:t>
      </w:r>
      <w:r>
        <w:rPr>
          <w:sz w:val="28"/>
          <w:szCs w:val="28"/>
        </w:rPr>
        <w:t>Луцької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 громади для відбування порушниками суспільно корисних оплачуваних робіт для осіб, які визнані винними у вчиненні адміністративних правопорушень,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згідно 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додатком.</w:t>
      </w:r>
    </w:p>
    <w:p w:rsidR="0068561B" w:rsidRDefault="0068561B">
      <w:pPr>
        <w:pStyle w:val="a8"/>
        <w:tabs>
          <w:tab w:val="left" w:pos="1152"/>
        </w:tabs>
        <w:ind w:left="0" w:right="0"/>
        <w:rPr>
          <w:sz w:val="28"/>
          <w:szCs w:val="28"/>
        </w:rPr>
      </w:pPr>
    </w:p>
    <w:p w:rsidR="0068561B" w:rsidRDefault="00270340">
      <w:pPr>
        <w:pStyle w:val="a8"/>
        <w:numPr>
          <w:ilvl w:val="0"/>
          <w:numId w:val="1"/>
        </w:numPr>
        <w:tabs>
          <w:tab w:val="left" w:pos="850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Контроль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виконанням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рішення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покласти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заступника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міського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голови,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керуючого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справами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виконкому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Юрія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Вербича</w:t>
      </w:r>
      <w:proofErr w:type="spellEnd"/>
      <w:r w:rsidR="00FD1387">
        <w:rPr>
          <w:sz w:val="28"/>
          <w:szCs w:val="28"/>
        </w:rPr>
        <w:t xml:space="preserve"> та </w:t>
      </w:r>
      <w:bookmarkStart w:id="0" w:name="_GoBack"/>
      <w:bookmarkEnd w:id="0"/>
      <w:r w:rsidR="00FD1387">
        <w:rPr>
          <w:color w:val="000000"/>
          <w:sz w:val="28"/>
          <w:szCs w:val="28"/>
          <w:lang w:eastAsia="uk-UA"/>
        </w:rPr>
        <w:t xml:space="preserve">постійну комісію міської ради </w:t>
      </w:r>
      <w:r w:rsidR="00FD1387">
        <w:rPr>
          <w:bCs/>
          <w:color w:val="000000"/>
          <w:sz w:val="28"/>
          <w:szCs w:val="28"/>
          <w:lang w:eastAsia="uk-UA"/>
        </w:rPr>
        <w:t>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sz w:val="28"/>
          <w:szCs w:val="28"/>
        </w:rPr>
        <w:t>.</w:t>
      </w:r>
    </w:p>
    <w:p w:rsidR="0068561B" w:rsidRDefault="0068561B">
      <w:pPr>
        <w:pStyle w:val="a4"/>
        <w:spacing w:after="0" w:line="240" w:lineRule="auto"/>
        <w:ind w:firstLine="567"/>
        <w:rPr>
          <w:sz w:val="30"/>
        </w:rPr>
      </w:pPr>
    </w:p>
    <w:p w:rsidR="0068561B" w:rsidRDefault="0068561B">
      <w:pPr>
        <w:pStyle w:val="a4"/>
        <w:spacing w:before="11" w:after="0"/>
        <w:rPr>
          <w:sz w:val="25"/>
        </w:rPr>
      </w:pPr>
    </w:p>
    <w:p w:rsidR="0068561B" w:rsidRDefault="0068561B">
      <w:pPr>
        <w:pStyle w:val="a4"/>
        <w:spacing w:before="11" w:after="0"/>
        <w:rPr>
          <w:sz w:val="25"/>
        </w:rPr>
      </w:pPr>
    </w:p>
    <w:p w:rsidR="0068561B" w:rsidRDefault="00270340">
      <w:pPr>
        <w:tabs>
          <w:tab w:val="left" w:pos="7384"/>
        </w:tabs>
        <w:rPr>
          <w:sz w:val="28"/>
          <w:szCs w:val="22"/>
          <w:lang w:eastAsia="en-US"/>
        </w:rPr>
      </w:pPr>
      <w:r>
        <w:rPr>
          <w:spacing w:val="-2"/>
          <w:sz w:val="28"/>
          <w:szCs w:val="22"/>
          <w:lang w:eastAsia="en-US"/>
        </w:rPr>
        <w:t>Секретар міської ради                                                              Катерина ШКЛЬОДА</w:t>
      </w:r>
    </w:p>
    <w:p w:rsidR="0068561B" w:rsidRDefault="0068561B">
      <w:pPr>
        <w:pStyle w:val="a4"/>
        <w:rPr>
          <w:sz w:val="28"/>
          <w:szCs w:val="22"/>
          <w:lang w:eastAsia="en-US"/>
        </w:rPr>
      </w:pPr>
    </w:p>
    <w:p w:rsidR="0068561B" w:rsidRDefault="00270340">
      <w:pPr>
        <w:widowControl w:val="0"/>
      </w:pPr>
      <w:proofErr w:type="spellStart"/>
      <w:r>
        <w:rPr>
          <w:szCs w:val="22"/>
          <w:lang w:eastAsia="en-US"/>
        </w:rPr>
        <w:t>Ігнатчук</w:t>
      </w:r>
      <w:proofErr w:type="spellEnd"/>
      <w:r>
        <w:t xml:space="preserve"> 777909</w:t>
      </w:r>
    </w:p>
    <w:sectPr w:rsidR="0068561B">
      <w:pgSz w:w="11906" w:h="16838"/>
      <w:pgMar w:top="567" w:right="567" w:bottom="1701" w:left="1701" w:header="0" w:footer="0" w:gutter="0"/>
      <w:pgNumType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8180E"/>
    <w:multiLevelType w:val="multilevel"/>
    <w:tmpl w:val="DF3A2F5A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0"/>
      </w:pPr>
      <w:rPr>
        <w:rFonts w:ascii="Times New Roman" w:hAnsi="Times New Roman"/>
        <w:w w:val="100"/>
        <w:sz w:val="28"/>
        <w:szCs w:val="28"/>
        <w:lang w:val="uk-UA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54" w:hanging="280"/>
      </w:pPr>
      <w:rPr>
        <w:rFonts w:ascii="Symbol" w:hAnsi="Symbol"/>
        <w:lang w:val="uk-UA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9" w:hanging="280"/>
      </w:pPr>
      <w:rPr>
        <w:rFonts w:ascii="Symbol" w:hAnsi="Symbol"/>
        <w:lang w:val="uk-UA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3" w:hanging="280"/>
      </w:pPr>
      <w:rPr>
        <w:rFonts w:ascii="Symbol" w:hAnsi="Symbol"/>
        <w:lang w:val="uk-UA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18" w:hanging="280"/>
      </w:pPr>
      <w:rPr>
        <w:rFonts w:ascii="Symbol" w:hAnsi="Symbol"/>
        <w:lang w:val="uk-UA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73" w:hanging="280"/>
      </w:pPr>
      <w:rPr>
        <w:rFonts w:ascii="Symbol" w:hAnsi="Symbol"/>
        <w:lang w:val="uk-UA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27" w:hanging="280"/>
      </w:pPr>
      <w:rPr>
        <w:rFonts w:ascii="Symbol" w:hAnsi="Symbol"/>
        <w:lang w:val="uk-UA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82" w:hanging="280"/>
      </w:pPr>
      <w:rPr>
        <w:rFonts w:ascii="Symbol" w:hAnsi="Symbol"/>
        <w:lang w:val="uk-UA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36" w:hanging="280"/>
      </w:pPr>
      <w:rPr>
        <w:rFonts w:ascii="Symbol" w:hAnsi="Symbol"/>
        <w:lang w:val="uk-UA" w:eastAsia="en-US" w:bidi="ar-SA"/>
      </w:rPr>
    </w:lvl>
  </w:abstractNum>
  <w:abstractNum w:abstractNumId="1" w15:restartNumberingAfterBreak="0">
    <w:nsid w:val="70D25834"/>
    <w:multiLevelType w:val="multilevel"/>
    <w:tmpl w:val="E0C68A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1B"/>
    <w:rsid w:val="00270340"/>
    <w:rsid w:val="0068561B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5B6FE-D348-486D-9BB3-CEBB15EA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styleId="a8">
    <w:name w:val="List Paragraph"/>
    <w:basedOn w:val="a"/>
    <w:qFormat/>
    <w:pPr>
      <w:ind w:left="304" w:right="181" w:firstLine="567"/>
      <w:jc w:val="both"/>
    </w:pPr>
    <w:rPr>
      <w:lang w:eastAsia="en-US"/>
    </w:rPr>
  </w:style>
  <w:style w:type="paragraph" w:customStyle="1" w:styleId="a9">
    <w:name w:val="Обычный (веб)"/>
    <w:basedOn w:val="a"/>
    <w:qFormat/>
    <w:pPr>
      <w:spacing w:before="280" w:after="280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qFormat/>
    <w:rPr>
      <w:rFonts w:ascii="Arial" w:hAnsi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qFormat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Pr>
      <w:rFonts w:ascii="Arial" w:hAnsi="Arial"/>
      <w:b/>
      <w:bCs/>
      <w:i/>
      <w:iCs/>
      <w:sz w:val="28"/>
      <w:szCs w:val="28"/>
      <w:lang w:eastAsia="ru-RU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c">
    <w:name w:val="Без маркерів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mpd="sng" algn="ctr">
          <a:prstDash val="solid"/>
          <a:miter lim="800000"/>
        </a:ln>
        <a:ln w="6350" cmpd="sng" algn="ctr">
          <a:prstDash val="solid"/>
          <a:miter lim="800000"/>
        </a:ln>
        <a:ln w="6350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818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16</cp:revision>
  <dcterms:created xsi:type="dcterms:W3CDTF">2022-02-22T13:50:00Z</dcterms:created>
  <dcterms:modified xsi:type="dcterms:W3CDTF">2026-04-15T08:36:00Z</dcterms:modified>
  <dc:language>uk-UA</dc:language>
</cp:coreProperties>
</file>