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0EB0E" w14:textId="77777777" w:rsidR="00D72DA2" w:rsidRDefault="00ED53F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BBE2E9C" wp14:editId="0A0EF40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7AB4BD2E" wp14:editId="02CA8B9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537C96">
        <w:rPr>
          <w:rFonts w:ascii="Times New Roman" w:hAnsi="Times New Roman" w:cs="Times New Roman"/>
          <w:sz w:val="28"/>
          <w:szCs w:val="28"/>
        </w:rPr>
        <w:pict w14:anchorId="2F59FFB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537C96">
        <w:rPr>
          <w:rFonts w:ascii="Times New Roman" w:hAnsi="Times New Roman" w:cs="Times New Roman"/>
          <w:sz w:val="28"/>
          <w:szCs w:val="28"/>
        </w:rPr>
        <w:object w:dxaOrig="1440" w:dyaOrig="1440" w14:anchorId="2AB2E8FE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7673256" r:id="rId7"/>
        </w:object>
      </w:r>
    </w:p>
    <w:p w14:paraId="2F365719" w14:textId="77777777" w:rsidR="00D72DA2" w:rsidRDefault="00D72DA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B819D8" w14:textId="77777777" w:rsidR="00D72DA2" w:rsidRDefault="00D72DA2">
      <w:pPr>
        <w:rPr>
          <w:sz w:val="8"/>
          <w:szCs w:val="8"/>
        </w:rPr>
      </w:pPr>
    </w:p>
    <w:p w14:paraId="7BC46369" w14:textId="77777777" w:rsidR="00D72DA2" w:rsidRDefault="00ED53F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8269B39" w14:textId="77777777" w:rsidR="00D72DA2" w:rsidRDefault="00D72DA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1D98B9" w14:textId="77777777" w:rsidR="00D72DA2" w:rsidRDefault="00ED53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678C1D4" w14:textId="77777777" w:rsidR="00D72DA2" w:rsidRDefault="00D72DA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B0CCF0" w14:textId="77777777" w:rsidR="00D72DA2" w:rsidRDefault="00ED53F1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6B2F4BF" w14:textId="77777777" w:rsidR="00D72DA2" w:rsidRDefault="00D72DA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A640A0B" w14:textId="43718458" w:rsidR="00ED53F1" w:rsidRPr="00ED53F1" w:rsidRDefault="00ED53F1" w:rsidP="00ED53F1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ED53F1">
        <w:rPr>
          <w:rFonts w:ascii="Times New Roman" w:hAnsi="Times New Roman" w:cs="Times New Roman"/>
          <w:sz w:val="28"/>
          <w:szCs w:val="28"/>
        </w:rPr>
        <w:t>Про вручення Знака народної пошани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53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53F1">
        <w:rPr>
          <w:rFonts w:ascii="Times New Roman" w:hAnsi="Times New Roman" w:cs="Times New Roman"/>
          <w:sz w:val="28"/>
          <w:szCs w:val="28"/>
        </w:rPr>
        <w:t>Хрест</w:t>
      </w:r>
      <w:r w:rsidR="00C25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D53F1">
        <w:rPr>
          <w:rFonts w:ascii="Times New Roman" w:hAnsi="Times New Roman" w:cs="Times New Roman"/>
          <w:sz w:val="28"/>
          <w:szCs w:val="28"/>
        </w:rPr>
        <w:t>ромадянських заслуг «Героям без зброї»</w:t>
      </w:r>
    </w:p>
    <w:p w14:paraId="2AE22CDA" w14:textId="77777777" w:rsidR="00ED53F1" w:rsidRPr="00ED53F1" w:rsidRDefault="00ED53F1" w:rsidP="00ED53F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1DF6D67" w14:textId="77777777" w:rsidR="00ED53F1" w:rsidRPr="00ED53F1" w:rsidRDefault="00ED53F1" w:rsidP="00ED53F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374E9D3" w14:textId="3BCEE2EC" w:rsidR="00ED53F1" w:rsidRPr="00ED53F1" w:rsidRDefault="00ED53F1" w:rsidP="00ED53F1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3F1">
        <w:rPr>
          <w:rFonts w:ascii="Times New Roman" w:hAnsi="Times New Roman" w:cs="Times New Roman"/>
          <w:sz w:val="28"/>
          <w:szCs w:val="28"/>
        </w:rPr>
        <w:t xml:space="preserve">Відповідно до статті 42, частини восьмої статті 59 Закону України «Про місцеве самоврядування в Україні», рішення Луцької міської ради від 22.12.2021 № 24/119 «Про затвердження </w:t>
      </w:r>
      <w:r w:rsidRPr="0043251D">
        <w:rPr>
          <w:rFonts w:ascii="Times New Roman" w:hAnsi="Times New Roman" w:cs="Times New Roman"/>
          <w:color w:val="000000" w:themeColor="text1"/>
          <w:sz w:val="28"/>
          <w:szCs w:val="28"/>
        </w:rPr>
        <w:t>Програми розвитку культури Луцької міської територіальної громади на 2022−202</w:t>
      </w:r>
      <w:r w:rsidR="00C25B60" w:rsidRPr="0043251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32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роки» зі змінами, листа Нагородної палати України, </w:t>
      </w:r>
      <w:bookmarkStart w:id="0" w:name="_GoBack"/>
      <w:bookmarkEnd w:id="0"/>
      <w:r w:rsidRPr="00432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належної організації публічного вшанування громадян, які </w:t>
      </w:r>
      <w:r w:rsidRPr="00ED53F1">
        <w:rPr>
          <w:rFonts w:ascii="Times New Roman" w:hAnsi="Times New Roman" w:cs="Times New Roman"/>
          <w:sz w:val="28"/>
          <w:szCs w:val="28"/>
        </w:rPr>
        <w:t xml:space="preserve">своєю щоденною працею забезпечують стійкість держави та роблять вагомий внесок у наближення перемоги: </w:t>
      </w:r>
    </w:p>
    <w:p w14:paraId="273B2297" w14:textId="77777777" w:rsidR="00ED53F1" w:rsidRPr="00ED53F1" w:rsidRDefault="00ED53F1" w:rsidP="00ED53F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2AAB3A7" w14:textId="77777777" w:rsidR="00ED53F1" w:rsidRPr="00ED53F1" w:rsidRDefault="00ED53F1" w:rsidP="00ED53F1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3F1">
        <w:rPr>
          <w:rFonts w:ascii="Times New Roman" w:hAnsi="Times New Roman" w:cs="Times New Roman"/>
          <w:bCs/>
          <w:sz w:val="28"/>
          <w:szCs w:val="28"/>
        </w:rPr>
        <w:t xml:space="preserve">1. Департаменту з питань ветеранської політики, департаменту культури та управлінню персоналу забезпечити вручення Знака народної пошани – Хрест громадянських заслуг </w:t>
      </w:r>
      <w:r w:rsidRPr="00ED53F1">
        <w:rPr>
          <w:rFonts w:ascii="Times New Roman" w:hAnsi="Times New Roman" w:cs="Times New Roman"/>
          <w:sz w:val="28"/>
          <w:szCs w:val="28"/>
        </w:rPr>
        <w:t xml:space="preserve">«Героям без зброї», у  приміщенні Луцького бізнес-простору 15 квітня 2026 року (вул. П’ятницька гірка, 2, м. Луцьк). </w:t>
      </w:r>
    </w:p>
    <w:p w14:paraId="09BADB5F" w14:textId="77777777" w:rsidR="00ED53F1" w:rsidRPr="00ED53F1" w:rsidRDefault="00ED53F1" w:rsidP="00ED53F1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3F1">
        <w:rPr>
          <w:rFonts w:ascii="Times New Roman" w:hAnsi="Times New Roman" w:cs="Times New Roman"/>
          <w:bCs/>
          <w:sz w:val="28"/>
          <w:szCs w:val="28"/>
        </w:rPr>
        <w:t>2. Комунальному підприємству «Луцькреклама» забезпечити приміщення Луцького бізнес-простору для проведення заходу.</w:t>
      </w:r>
    </w:p>
    <w:p w14:paraId="607E8CD9" w14:textId="77777777" w:rsidR="00ED53F1" w:rsidRPr="00ED53F1" w:rsidRDefault="00ED53F1" w:rsidP="00ED53F1">
      <w:pPr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3F1">
        <w:rPr>
          <w:rFonts w:ascii="Times New Roman" w:hAnsi="Times New Roman" w:cs="Times New Roman"/>
          <w:bCs/>
          <w:sz w:val="28"/>
          <w:szCs w:val="28"/>
        </w:rPr>
        <w:t>3. Управлінню інформаційної роботи забезпечити інформаційний супровід заходу.</w:t>
      </w:r>
    </w:p>
    <w:p w14:paraId="71EE49A7" w14:textId="77777777" w:rsidR="00ED53F1" w:rsidRPr="00ED53F1" w:rsidRDefault="00ED53F1" w:rsidP="00ED53F1">
      <w:pPr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3F1">
        <w:rPr>
          <w:rFonts w:ascii="Times New Roman" w:hAnsi="Times New Roman" w:cs="Times New Roman"/>
          <w:bCs/>
          <w:sz w:val="28"/>
          <w:szCs w:val="28"/>
        </w:rPr>
        <w:t>4. Працівникам, відповідальним за організацію заходу, довести до учасників інформацію щодо дій у разі сигналу «Повітряна тривога».</w:t>
      </w:r>
    </w:p>
    <w:p w14:paraId="5D8C904A" w14:textId="77777777" w:rsidR="00ED53F1" w:rsidRPr="00ED53F1" w:rsidRDefault="00ED53F1" w:rsidP="00ED53F1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3F1">
        <w:rPr>
          <w:rFonts w:ascii="Times New Roman" w:hAnsi="Times New Roman" w:cs="Times New Roman"/>
          <w:sz w:val="28"/>
          <w:szCs w:val="28"/>
        </w:rPr>
        <w:t>5. Господарсько-технічному відділу забезпечити придбання квітів для відзначення.</w:t>
      </w:r>
    </w:p>
    <w:p w14:paraId="74885433" w14:textId="77777777" w:rsidR="00ED53F1" w:rsidRPr="00ED53F1" w:rsidRDefault="00ED53F1" w:rsidP="00ED53F1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3F1">
        <w:rPr>
          <w:rFonts w:ascii="Times New Roman" w:hAnsi="Times New Roman" w:cs="Times New Roman"/>
          <w:sz w:val="28"/>
          <w:szCs w:val="28"/>
        </w:rPr>
        <w:t>6.</w:t>
      </w:r>
      <w:r w:rsidRPr="00ED53F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53F1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D132941" w14:textId="77777777" w:rsidR="00ED53F1" w:rsidRDefault="00ED53F1" w:rsidP="00ED53F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3227ED9" w14:textId="77777777" w:rsidR="00ED53F1" w:rsidRPr="00ED53F1" w:rsidRDefault="00ED53F1" w:rsidP="00ED53F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D693BAC" w14:textId="77777777" w:rsidR="00ED53F1" w:rsidRPr="00ED53F1" w:rsidRDefault="00ED53F1" w:rsidP="00ED53F1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D53F1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ED5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</w:t>
      </w:r>
      <w:r w:rsidRPr="00ED53F1">
        <w:rPr>
          <w:rFonts w:ascii="Times New Roman" w:hAnsi="Times New Roman" w:cs="Times New Roman"/>
          <w:sz w:val="28"/>
          <w:szCs w:val="28"/>
        </w:rPr>
        <w:t>терина ШКЛЬОДА</w:t>
      </w:r>
      <w:r w:rsidRPr="00ED53F1">
        <w:rPr>
          <w:rFonts w:ascii="Times New Roman" w:hAnsi="Times New Roman" w:cs="Times New Roman"/>
          <w:sz w:val="28"/>
          <w:szCs w:val="28"/>
        </w:rPr>
        <w:tab/>
      </w:r>
      <w:r w:rsidRPr="00ED53F1">
        <w:rPr>
          <w:rFonts w:ascii="Times New Roman" w:hAnsi="Times New Roman" w:cs="Times New Roman"/>
          <w:sz w:val="28"/>
          <w:szCs w:val="28"/>
        </w:rPr>
        <w:tab/>
      </w:r>
      <w:r w:rsidRPr="00ED53F1">
        <w:rPr>
          <w:rFonts w:ascii="Times New Roman" w:hAnsi="Times New Roman" w:cs="Times New Roman"/>
          <w:sz w:val="28"/>
          <w:szCs w:val="28"/>
        </w:rPr>
        <w:tab/>
      </w:r>
    </w:p>
    <w:p w14:paraId="79232473" w14:textId="77777777" w:rsidR="00ED53F1" w:rsidRPr="00ED53F1" w:rsidRDefault="00ED53F1" w:rsidP="00ED53F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43A506E" w14:textId="77777777" w:rsidR="00ED53F1" w:rsidRPr="00ED53F1" w:rsidRDefault="00ED53F1" w:rsidP="00ED53F1">
      <w:pPr>
        <w:ind w:right="5810"/>
        <w:jc w:val="both"/>
        <w:rPr>
          <w:rFonts w:ascii="Times New Roman" w:hAnsi="Times New Roman" w:cs="Times New Roman"/>
        </w:rPr>
      </w:pPr>
      <w:r w:rsidRPr="00ED53F1">
        <w:rPr>
          <w:rFonts w:ascii="Times New Roman" w:hAnsi="Times New Roman" w:cs="Times New Roman"/>
        </w:rPr>
        <w:t>Гудима 777 942</w:t>
      </w:r>
    </w:p>
    <w:p w14:paraId="5C2C6127" w14:textId="77777777" w:rsidR="00ED53F1" w:rsidRPr="00ED53F1" w:rsidRDefault="00ED53F1" w:rsidP="00ED53F1">
      <w:pPr>
        <w:ind w:right="5810"/>
        <w:jc w:val="both"/>
        <w:rPr>
          <w:rFonts w:ascii="Times New Roman" w:hAnsi="Times New Roman" w:cs="Times New Roman"/>
        </w:rPr>
      </w:pPr>
      <w:r w:rsidRPr="00ED53F1">
        <w:rPr>
          <w:rFonts w:ascii="Times New Roman" w:hAnsi="Times New Roman" w:cs="Times New Roman"/>
        </w:rPr>
        <w:t>Кобилинський 739 900</w:t>
      </w:r>
    </w:p>
    <w:p w14:paraId="2D98032A" w14:textId="77777777" w:rsidR="00D72DA2" w:rsidRDefault="00D72DA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D72DA2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1968" w14:textId="77777777" w:rsidR="00EB13A4" w:rsidRDefault="00EB13A4">
      <w:r>
        <w:separator/>
      </w:r>
    </w:p>
  </w:endnote>
  <w:endnote w:type="continuationSeparator" w:id="0">
    <w:p w14:paraId="51ECF38E" w14:textId="77777777" w:rsidR="00EB13A4" w:rsidRDefault="00EB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17573" w14:textId="77777777" w:rsidR="00EB13A4" w:rsidRDefault="00EB13A4">
      <w:r>
        <w:separator/>
      </w:r>
    </w:p>
  </w:footnote>
  <w:footnote w:type="continuationSeparator" w:id="0">
    <w:p w14:paraId="2D81D393" w14:textId="77777777" w:rsidR="00EB13A4" w:rsidRDefault="00EB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09F68" w14:textId="77777777" w:rsidR="00D72DA2" w:rsidRDefault="00D72D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A2"/>
    <w:rsid w:val="0043251D"/>
    <w:rsid w:val="0043498E"/>
    <w:rsid w:val="004E194C"/>
    <w:rsid w:val="00537C96"/>
    <w:rsid w:val="007212E6"/>
    <w:rsid w:val="00C25B60"/>
    <w:rsid w:val="00C3474A"/>
    <w:rsid w:val="00D72DA2"/>
    <w:rsid w:val="00EB13A4"/>
    <w:rsid w:val="00EC498D"/>
    <w:rsid w:val="00E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C93DC5"/>
  <w15:docId w15:val="{DD076ED9-EBFA-4398-9B80-DEA330DF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</cp:revision>
  <dcterms:created xsi:type="dcterms:W3CDTF">2026-04-14T08:23:00Z</dcterms:created>
  <dcterms:modified xsi:type="dcterms:W3CDTF">2026-04-14T09:01:00Z</dcterms:modified>
  <dc:language>uk-UA</dc:language>
</cp:coreProperties>
</file>