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26ABC45F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3175" b="3175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pt;width:49.95pt;height:49.95pt;mso-wrap-style:none;v-text-anchor:middle" wp14:anchorId="26ABC45F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70143011" r:id="rId2"/>
        </w:object>
      </w:r>
    </w:p>
    <w:p>
      <w:pPr>
        <w:pStyle w:val="11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rPr/>
      </w:pPr>
      <w:r>
        <w:rPr/>
        <w:t>________________</w:t>
        <w:tab/>
        <w:t xml:space="preserve">                                   м. Луцьк</w:t>
        <w:tab/>
        <w:t xml:space="preserve">                         №_____________</w:t>
      </w:r>
    </w:p>
    <w:p>
      <w:pPr>
        <w:pStyle w:val="Normal"/>
        <w:tabs>
          <w:tab w:val="clear" w:pos="708"/>
          <w:tab w:val="left" w:pos="424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 внесення змін до рішення міської ради від 17.12.2020 № 1/14 «Про затвердження персонального складу виконавчого комітету Луцької міської ради»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Відповідно до пункту 3 частини першої статті 26, пункту 5 частини четвертої статті 42, статті 51 Закону України «Про місцеве самоврядування в Україні», міська рада 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 Внести зміни до рішення міської ради від 17.12.2020 № 1/14 «Про затвердження персонального складу виконавчого комітету Луцької міської ради», а саме: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 Ввести до складу виконавчого комітету Луцької міської ради: </w:t>
        <w:tab/>
      </w:r>
      <w:r>
        <w:rPr>
          <w:rFonts w:eastAsia="Arial Unicode MS" w:cs="Mangal;Liberation Mono"/>
          <w:kern w:val="2"/>
          <w:sz w:val="28"/>
          <w:szCs w:val="28"/>
          <w:lang w:eastAsia="zh-CN" w:bidi="hi-IN"/>
        </w:rPr>
        <w:t>заступника міського голови з питань діяльності виконавчих органів міської ради</w:t>
      </w:r>
      <w:r>
        <w:rPr>
          <w:sz w:val="28"/>
          <w:szCs w:val="28"/>
        </w:rPr>
        <w:t xml:space="preserve"> Марценюка Володимира Віталійовича;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Arial Unicode MS" w:cs="Mangal;Liberation Mono"/>
          <w:kern w:val="2"/>
          <w:sz w:val="28"/>
          <w:szCs w:val="28"/>
          <w:lang w:eastAsia="zh-CN" w:bidi="hi-IN"/>
        </w:rPr>
        <w:t>заступника міського голови з питань діяльності виконавчих органів міської ради</w:t>
      </w:r>
      <w:r>
        <w:rPr>
          <w:sz w:val="28"/>
          <w:szCs w:val="28"/>
        </w:rPr>
        <w:t xml:space="preserve"> Муравйову </w:t>
      </w:r>
      <w:r>
        <w:rPr>
          <w:rFonts w:eastAsia="Arial Unicode MS" w:cs="Mangal;Liberation Mono"/>
          <w:kern w:val="2"/>
          <w:sz w:val="28"/>
          <w:szCs w:val="28"/>
          <w:lang w:eastAsia="zh-CN" w:bidi="hi-IN"/>
        </w:rPr>
        <w:t>Наталію Сергіївну</w:t>
      </w:r>
      <w:r>
        <w:rPr>
          <w:kern w:val="2"/>
          <w:sz w:val="28"/>
          <w:szCs w:val="28"/>
          <w:lang w:eastAsia="zh-CN" w:bidi="hi-IN"/>
        </w:rPr>
        <w:t>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kern w:val="2"/>
          <w:sz w:val="28"/>
          <w:szCs w:val="28"/>
          <w:lang w:eastAsia="zh-CN" w:bidi="hi-IN"/>
        </w:rPr>
        <w:tab/>
      </w:r>
      <w:r>
        <w:rPr>
          <w:color w:val="000000"/>
          <w:sz w:val="28"/>
          <w:szCs w:val="28"/>
        </w:rPr>
        <w:t>1.2. Вивести зі складу виконавчого комітету Луцької міської ради: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приватного підприємця, адвоката Бондарука Юрія Анатолійовича;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color w:val="000000"/>
          <w:sz w:val="28"/>
          <w:szCs w:val="28"/>
        </w:rPr>
        <w:tab/>
        <w:t>приватного підприємця, заступника голови Волинської обласної організації Української Спілки ветеранів Афганістану Тиводара Олександра Олександровича.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color w:val="000000"/>
          <w:sz w:val="28"/>
          <w:szCs w:val="28"/>
        </w:rPr>
        <w:tab/>
        <w:t>1.3. Вказати посаду Вербича Юрія Григоровича – керуючий справами виконавчого комітету міської ради.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color w:val="000000"/>
          <w:sz w:val="28"/>
          <w:szCs w:val="28"/>
        </w:rPr>
        <w:tab/>
        <w:t>1.4. Викласти пункт 1 в такій редакції: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color w:val="000000"/>
          <w:sz w:val="28"/>
          <w:szCs w:val="28"/>
        </w:rPr>
        <w:tab/>
        <w:t>«1. Затвердити персональний склад виконавчого комітету Луцької міської ради:</w:t>
      </w:r>
    </w:p>
    <w:tbl>
      <w:tblPr>
        <w:tblW w:w="9345" w:type="dxa"/>
        <w:jc w:val="left"/>
        <w:tblInd w:w="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818"/>
        <w:gridCol w:w="282"/>
        <w:gridCol w:w="5245"/>
      </w:tblGrid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 w:eastAsia="zh-CN"/>
              </w:rPr>
              <w:t xml:space="preserve">Шкльода 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  <w:lang w:val="ru-RU" w:eastAsia="zh-CN"/>
              </w:rPr>
            </w:pPr>
            <w:r>
              <w:rPr>
                <w:sz w:val="28"/>
                <w:szCs w:val="28"/>
                <w:lang w:val="ru-RU" w:eastAsia="zh-CN"/>
              </w:rPr>
              <w:t>Катерина Олександрівна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Марценюк</w:t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Володимир Віталійович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8"/>
                <w:szCs w:val="28"/>
              </w:rPr>
            </w:pPr>
            <w:r>
              <w:rPr>
                <w:rFonts w:eastAsia="Arial Unicode MS" w:cs="Mangal;Liberation Mono"/>
                <w:kern w:val="2"/>
                <w:sz w:val="28"/>
                <w:szCs w:val="28"/>
                <w:lang w:eastAsia="zh-CN" w:bidi="hi-IN"/>
              </w:rPr>
              <w:t>заступник міського голови з питань діяльності виконавчих органів міської ради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Normal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Муравйова </w:t>
            </w:r>
          </w:p>
          <w:p>
            <w:pPr>
              <w:pStyle w:val="Normal"/>
              <w:widowControl w:val="false"/>
              <w:spacing w:lineRule="auto" w:line="276"/>
              <w:rPr>
                <w:sz w:val="28"/>
                <w:szCs w:val="28"/>
              </w:rPr>
            </w:pPr>
            <w:r>
              <w:rPr>
                <w:rFonts w:eastAsia="Arial Unicode MS" w:cs="Mangal;Liberation Mono"/>
                <w:kern w:val="2"/>
                <w:sz w:val="28"/>
                <w:szCs w:val="28"/>
                <w:lang w:eastAsia="zh-CN" w:bidi="hi-IN"/>
              </w:rPr>
              <w:t>Наталія Сергіївна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8"/>
                <w:szCs w:val="28"/>
              </w:rPr>
            </w:pPr>
            <w:r>
              <w:rPr>
                <w:rFonts w:eastAsia="Arial Unicode MS" w:cs="Mangal;Liberation Mono"/>
                <w:kern w:val="2"/>
                <w:sz w:val="28"/>
                <w:szCs w:val="28"/>
                <w:lang w:eastAsia="zh-CN" w:bidi="hi-IN"/>
              </w:rPr>
              <w:t>заступник міського голови з питань діяльності виконавчих органів міської ради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Вербич 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Юрій Григорович  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керуючий  справами виконавчого комітету міської ради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Боярський 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Валерій  Федорович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староста </w:t>
            </w:r>
            <w:r>
              <w:rPr>
                <w:sz w:val="28"/>
                <w:szCs w:val="28"/>
              </w:rPr>
              <w:t>Заборольського старостинського округу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Войнаровський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Валерій Володимирович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староста </w:t>
            </w:r>
            <w:r>
              <w:rPr>
                <w:sz w:val="28"/>
                <w:szCs w:val="28"/>
              </w:rPr>
              <w:t>Княгининівського старостинського округу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Матвіюк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Валентинівна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староста </w:t>
            </w:r>
            <w:r>
              <w:rPr>
                <w:sz w:val="28"/>
                <w:szCs w:val="28"/>
              </w:rPr>
              <w:t>Жидичинського старостинського округу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Сущук </w:t>
            </w:r>
          </w:p>
          <w:p>
            <w:pPr>
              <w:pStyle w:val="Style17"/>
              <w:widowControl w:val="false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 Ігорович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тароста </w:t>
            </w:r>
            <w:r>
              <w:rPr>
                <w:sz w:val="28"/>
                <w:szCs w:val="28"/>
              </w:rPr>
              <w:t>Прилуцького старостинського округу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Якубовська 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Марія Іванівна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староста </w:t>
            </w:r>
            <w:r>
              <w:rPr>
                <w:sz w:val="28"/>
                <w:szCs w:val="28"/>
              </w:rPr>
              <w:t>Боголюбського старостинського округу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Балицький 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Сергій Іванович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ТзОВ «ВИШКІВ-БРУК»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Бойко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 Павлович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правління  ОСББ «Вікторія               Луцьк-1», «Євродвір-Луцьк»,  «Євродвір», «Молоді-7»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Вознюк 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Руслана Адамівна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приватний підприємець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Денисюк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Богдан Іванович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ТОВ «Тепло-Енерго-Центр»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Іванюк 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Олег Володимирович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Наглядової Ради ТзОВ «</w:t>
            </w:r>
            <w:r>
              <w:rPr>
                <w:sz w:val="28"/>
                <w:szCs w:val="28"/>
                <w:lang w:val="en-US"/>
              </w:rPr>
              <w:t>CANTEENEURO</w:t>
            </w:r>
            <w:r>
              <w:rPr>
                <w:sz w:val="28"/>
                <w:szCs w:val="28"/>
              </w:rPr>
              <w:t>», член Правління Волинського обласного об'єднання організацій роботодавців України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Олейник </w:t>
            </w:r>
          </w:p>
          <w:p>
            <w:pPr>
              <w:pStyle w:val="Style17"/>
              <w:widowControl w:val="false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Ігор Юрійович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napToGrid w:val="false"/>
              <w:spacing w:before="0" w:after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директор ТОВ «Юридична компанія “Апріорі”»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Серватович 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Олександр  Іванович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ТзОВ «ТРК “МІКС”», голова громадської спілки  «Спілка воїнів АТО»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Чернецький 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Олег Станіславович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приватний підприємець</w:t>
            </w:r>
          </w:p>
        </w:tc>
      </w:tr>
      <w:tr>
        <w:trPr/>
        <w:tc>
          <w:tcPr>
            <w:tcW w:w="3818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Ящук</w:t>
            </w:r>
          </w:p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Віктор Петрович</w:t>
            </w:r>
          </w:p>
        </w:tc>
        <w:tc>
          <w:tcPr>
            <w:tcW w:w="282" w:type="dxa"/>
            <w:tcBorders/>
          </w:tcPr>
          <w:p>
            <w:pPr>
              <w:pStyle w:val="Style17"/>
              <w:widowControl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245" w:type="dxa"/>
            <w:tcBorders/>
          </w:tcPr>
          <w:p>
            <w:pPr>
              <w:pStyle w:val="Style17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відділу – головний інженер КП </w:t>
            </w:r>
            <w:r>
              <w:rPr>
                <w:sz w:val="28"/>
                <w:szCs w:val="28"/>
              </w:rPr>
              <w:t>«Волиньпроект»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 Контроль за виконанням рішення покласти на </w:t>
      </w:r>
      <w:r>
        <w:rPr>
          <w:color w:val="000000"/>
          <w:sz w:val="28"/>
          <w:szCs w:val="28"/>
          <w:lang w:eastAsia="zh-CN"/>
        </w:rPr>
        <w:t>постійну комісію міської ради 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                                                        Катерина ШКЛЬОДА                                                         </w:t>
      </w:r>
    </w:p>
    <w:p>
      <w:pPr>
        <w:pStyle w:val="Normal"/>
        <w:rPr>
          <w:szCs w:val="16"/>
        </w:rPr>
      </w:pPr>
      <w:r>
        <w:rPr>
          <w:szCs w:val="16"/>
        </w:rPr>
      </w:r>
    </w:p>
    <w:p>
      <w:pPr>
        <w:pStyle w:val="Normal"/>
        <w:rPr>
          <w:szCs w:val="16"/>
        </w:rPr>
      </w:pPr>
      <w:r>
        <w:rPr>
          <w:szCs w:val="16"/>
        </w:rPr>
      </w:r>
    </w:p>
    <w:p>
      <w:pPr>
        <w:pStyle w:val="Normal"/>
        <w:rPr/>
      </w:pPr>
      <w:r>
        <w:rPr>
          <w:szCs w:val="16"/>
        </w:rPr>
        <w:t>Гудима  777 942</w:t>
      </w:r>
    </w:p>
    <w:p>
      <w:pPr>
        <w:pStyle w:val="Normal"/>
        <w:tabs>
          <w:tab w:val="clear" w:pos="708"/>
          <w:tab w:val="left" w:pos="4245" w:leader="none"/>
          <w:tab w:val="left" w:pos="7590" w:leader="none"/>
        </w:tabs>
        <w:jc w:val="center"/>
        <w:rPr/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993132649"/>
    </w:sdtPr>
    <w:sdtContent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link w:val="1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link w:val="21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4" w:customStyle="1">
    <w:name w:val="Верхній колонтитул Знак"/>
    <w:basedOn w:val="DefaultParagraphFont"/>
    <w:link w:val="a7"/>
    <w:uiPriority w:val="99"/>
    <w:qFormat/>
    <w:rsid w:val="003e3cdc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Нижній колонтитул Знак"/>
    <w:basedOn w:val="DefaultParagraphFont"/>
    <w:link w:val="a9"/>
    <w:uiPriority w:val="99"/>
    <w:qFormat/>
    <w:rsid w:val="003e3cdc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rsid w:val="00c7405a"/>
    <w:pPr>
      <w:spacing w:lineRule="auto" w:line="276" w:before="0" w:after="140"/>
    </w:pPr>
    <w:rPr/>
  </w:style>
  <w:style w:type="paragraph" w:styleId="Style18">
    <w:name w:val="List"/>
    <w:basedOn w:val="Style17"/>
    <w:rsid w:val="00c7405a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a8"/>
    <w:uiPriority w:val="99"/>
    <w:unhideWhenUsed/>
    <w:rsid w:val="003e3cdc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aa"/>
    <w:uiPriority w:val="99"/>
    <w:unhideWhenUsed/>
    <w:rsid w:val="003e3cdc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Style24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LibreOffice/7.2.0.4$Windows_X86_64 LibreOffice_project/9a9c6381e3f7a62afc1329bd359cc48accb6435b</Application>
  <AppVersion>15.0000</AppVersion>
  <Pages>3</Pages>
  <Words>389</Words>
  <Characters>2723</Characters>
  <CharactersWithSpaces>3246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2026-04-23T12:43:00Z</dcterms:created>
  <dc:creator>nkhmel</dc:creator>
  <dc:description/>
  <dc:language>uk-UA</dc:language>
  <cp:lastModifiedBy/>
  <dcterms:modified xsi:type="dcterms:W3CDTF">2026-04-23T17:09:24Z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