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2620" cy="64262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880" cy="641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5pt;height:50.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763546634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м.Луцьк                                     №________________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 w:ascii="Times New Roman" w:hAnsi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нагородження А.Опейди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left="0" w:firstLine="567"/>
        <w:jc w:val="both"/>
        <w:rPr>
          <w:color w:val="auto"/>
        </w:rPr>
      </w:pPr>
      <w:r>
        <w:rPr>
          <w:szCs w:val="28"/>
        </w:rPr>
        <w:t>Відповідно до рішення Луцької міської ради від 22.12.2021 № 24/119 «Про затвердження Програми розвитку культури Луцької міської територіальної громади на 2022−2028 роки» зі змінами та</w:t>
      </w:r>
      <w:r>
        <w:rPr/>
        <w:t xml:space="preserve"> рішення Луцької міської ради від 23.06.2021 №13/107 «Про затвердження Положення про Почесну грамоту Луцької міської ради в новій редакції», а також враховуючи листи </w:t>
      </w:r>
      <w:r>
        <w:rPr/>
        <w:t xml:space="preserve">департаменту культури Луцької міської ради від 13.04.2026                        № 35-24/176, </w:t>
      </w:r>
      <w:r>
        <w:rPr/>
        <w:t xml:space="preserve">заступника міського голови, керуючого справами виконкому Юрія Вербича від 17.04.2026 № 1852/3-19/2026, </w:t>
      </w:r>
      <w:r>
        <w:rPr>
          <w:color w:val="auto"/>
        </w:rPr>
        <w:t>витяг</w:t>
      </w:r>
      <w:bookmarkStart w:id="0" w:name="_GoBack"/>
      <w:bookmarkEnd w:id="0"/>
      <w:r>
        <w:rPr>
          <w:color w:val="auto"/>
        </w:rPr>
        <w:t xml:space="preserve"> з протоколу</w:t>
      </w:r>
      <w:r>
        <w:rPr>
          <w:color w:val="auto"/>
          <w:lang w:val="uk-UA"/>
        </w:rPr>
        <w:t xml:space="preserve"> </w:t>
      </w:r>
      <w:r>
        <w:rPr>
          <w:color w:val="auto"/>
          <w:lang w:val="uk-UA" w:eastAsia="zh-CN" w:bidi="ar-SA"/>
        </w:rPr>
        <w:t>дистанційного</w:t>
      </w:r>
      <w:r>
        <w:rPr>
          <w:color w:val="FF0000"/>
          <w:lang w:val="uk-UA"/>
        </w:rPr>
        <w:t xml:space="preserve"> </w:t>
      </w:r>
      <w:r>
        <w:rPr>
          <w:color w:val="auto"/>
        </w:rPr>
        <w:t xml:space="preserve">засідання постійної комісії міської ради з питань планування соціально-економічного розвитку, бюджету та фінансів, дотримання прав людини, законності, боротьби зі злочинністю та корупцією, депутатської діяльності, етики та регламенту від </w:t>
      </w:r>
      <w:r>
        <w:rPr>
          <w:color w:val="auto"/>
          <w:lang w:val="en-US"/>
        </w:rPr>
        <w:t>21.04.2025</w:t>
      </w:r>
      <w:r>
        <w:rPr>
          <w:color w:val="auto"/>
        </w:rPr>
        <w:t xml:space="preserve"> № 1:</w:t>
      </w:r>
    </w:p>
    <w:p>
      <w:pPr>
        <w:pStyle w:val="ListParagraph"/>
        <w:ind w:left="0" w:firstLine="567"/>
        <w:jc w:val="both"/>
        <w:rPr/>
      </w:pPr>
      <w:r>
        <w:rPr/>
      </w:r>
    </w:p>
    <w:p>
      <w:pPr>
        <w:pStyle w:val="Normal"/>
        <w:tabs>
          <w:tab w:val="clear" w:pos="709"/>
          <w:tab w:val="left" w:pos="567" w:leader="none"/>
        </w:tabs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 НАГОРОДИТИ Почесною грамотою Луцької міської ради (із врученням цінного подарунка) ОПЕЙДУ Аллу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заслужену артистку України, директора культурно-мистецького центру «Красне» Комунального закладу «Палац культури міста Луцька», керівника зразкової вокальної студії «Зернятко», </w:t>
      </w:r>
      <w:r>
        <w:rPr>
          <w:rFonts w:cs="Times New Roman" w:ascii="Times New Roman" w:hAnsi="Times New Roman"/>
          <w:bCs/>
          <w:color w:val="000000"/>
          <w:sz w:val="28"/>
          <w:szCs w:val="28"/>
          <w:highlight w:val="white"/>
          <w:lang w:eastAsia="ru-RU"/>
        </w:rPr>
        <w:t xml:space="preserve">за багаторічну сумлінну працю, високий професіоналізм, вагомий творчий доробок, розвиток і популяризацію української культури і мистецтва, </w:t>
      </w:r>
      <w:r>
        <w:rPr>
          <w:rFonts w:cs="Times New Roman" w:ascii="Times New Roman" w:hAnsi="Times New Roman"/>
          <w:color w:val="000000"/>
          <w:sz w:val="28"/>
          <w:szCs w:val="28"/>
        </w:rPr>
        <w:t>а також з нагоди особистого ювілею.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Затвердити кошторис видатків щодо </w:t>
      </w:r>
      <w:r>
        <w:rPr>
          <w:rFonts w:cs="Times New Roman" w:ascii="Times New Roman" w:hAnsi="Times New Roman"/>
          <w:sz w:val="28"/>
          <w:szCs w:val="28"/>
          <w:lang w:val="ru-RU"/>
        </w:rPr>
        <w:t>н</w:t>
      </w:r>
      <w:r>
        <w:rPr>
          <w:rFonts w:cs="Times New Roman" w:ascii="Times New Roman" w:hAnsi="Times New Roman"/>
          <w:sz w:val="28"/>
          <w:szCs w:val="28"/>
        </w:rPr>
        <w:t>агородження згідно з додатком.</w:t>
      </w:r>
    </w:p>
    <w:p>
      <w:pPr>
        <w:pStyle w:val="ListParagraph"/>
        <w:ind w:left="0" w:firstLine="567"/>
        <w:jc w:val="both"/>
        <w:rPr>
          <w:color w:val="auto"/>
          <w:szCs w:val="28"/>
        </w:rPr>
      </w:pPr>
      <w:r>
        <w:rPr>
          <w:color w:val="auto"/>
          <w:szCs w:val="28"/>
        </w:rPr>
        <w:t>3. Господарсько-технічному відділу Луцької міської ради забезпечити придбання квітів для відзначення.</w:t>
      </w:r>
    </w:p>
    <w:p>
      <w:pPr>
        <w:pStyle w:val="ListParagraph"/>
        <w:ind w:left="0"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Секретар міської ради</w:t>
        <w:tab/>
        <w:tab/>
        <w:tab/>
        <w:tab/>
        <w:tab/>
        <w:tab/>
        <w:t>Катерина ШКЛЬОДА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Гудима 777 942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741 086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</w:rPr>
      </w:pPr>
      <w:r>
        <w:rPr/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character" w:styleId="Style17" w:customStyle="1">
    <w:name w:val="Текст у виносці Знак"/>
    <w:basedOn w:val="DefaultParagraphFont"/>
    <w:uiPriority w:val="99"/>
    <w:semiHidden/>
    <w:qFormat/>
    <w:rsid w:val="009e47a8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8" w:customStyle="1">
    <w:name w:val="Заголовок"/>
    <w:basedOn w:val="Normal"/>
    <w:next w:val="Style19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9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20">
    <w:name w:val="List"/>
    <w:basedOn w:val="Style19"/>
    <w:uiPriority w:val="99"/>
    <w:rsid w:val="00985271"/>
    <w:pPr/>
    <w:rPr/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3" w:customStyle="1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5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9e47a8"/>
    <w:pPr/>
    <w:rPr>
      <w:rFonts w:ascii="Segoe UI" w:hAnsi="Segoe UI" w:cs="Mangal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Application>LibreOffice/7.2.3.2$Windows_X86_64 LibreOffice_project/d166454616c1632304285822f9c83ce2e660fd92</Application>
  <AppVersion>15.0000</AppVersion>
  <Pages>1</Pages>
  <Words>199</Words>
  <Characters>1412</Characters>
  <CharactersWithSpaces>1699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2026-04-21T16:05:56Z</cp:lastPrinted>
  <dcterms:modified xsi:type="dcterms:W3CDTF">2026-04-21T17:01:20Z</dcterms:modified>
  <cp:revision>52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