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55C6B">
      <w:pPr>
        <w:spacing w:before="34"/>
        <w:ind w:right="1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ПОЯСНЮВАЛЬНА ЗАПИСКА</w:t>
      </w:r>
    </w:p>
    <w:p w:rsidR="00000000" w:rsidRDefault="00C55C6B">
      <w:pPr>
        <w:spacing w:before="2"/>
        <w:ind w:left="4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рішення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виконавчого комітету </w:t>
      </w:r>
    </w:p>
    <w:p w:rsidR="00000000" w:rsidRDefault="00C55C6B">
      <w:pPr>
        <w:pStyle w:val="3"/>
        <w:jc w:val="center"/>
        <w:rPr>
          <w:spacing w:val="-1"/>
          <w:sz w:val="28"/>
          <w:szCs w:val="28"/>
        </w:rPr>
      </w:pPr>
      <w:r>
        <w:rPr>
          <w:b w:val="0"/>
          <w:sz w:val="28"/>
          <w:szCs w:val="28"/>
        </w:rPr>
        <w:t>«Про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</w:t>
      </w:r>
      <w:r>
        <w:rPr>
          <w:b w:val="0"/>
          <w:sz w:val="28"/>
          <w:szCs w:val="28"/>
        </w:rPr>
        <w:t xml:space="preserve">ройною агресією російської федерації  проти України, </w:t>
      </w:r>
      <w:r>
        <w:rPr>
          <w:b w:val="0"/>
        </w:rPr>
        <w:t>від 05</w:t>
      </w:r>
      <w:r>
        <w:rPr>
          <w:b w:val="0"/>
          <w:color w:val="000000"/>
        </w:rPr>
        <w:t>.05.</w:t>
      </w:r>
      <w:r>
        <w:rPr>
          <w:b w:val="0"/>
        </w:rPr>
        <w:t>2026 № 14</w:t>
      </w:r>
      <w:r>
        <w:rPr>
          <w:b w:val="0"/>
        </w:rPr>
        <w:t>4</w:t>
      </w:r>
      <w:r>
        <w:rPr>
          <w:b w:val="0"/>
          <w:sz w:val="28"/>
          <w:szCs w:val="28"/>
        </w:rPr>
        <w:t>»</w:t>
      </w:r>
    </w:p>
    <w:p w:rsidR="00000000" w:rsidRDefault="00C55C6B">
      <w:pPr>
        <w:rPr>
          <w:b/>
          <w:spacing w:val="-1"/>
          <w:sz w:val="28"/>
          <w:szCs w:val="28"/>
        </w:rPr>
      </w:pPr>
    </w:p>
    <w:p w:rsidR="00000000" w:rsidRDefault="00C55C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Враховуючи звернення громадян</w:t>
      </w:r>
      <w:r>
        <w:rPr>
          <w:rFonts w:ascii="Times New Roman" w:hAnsi="Times New Roman" w:cs="Times New Roman"/>
          <w:spacing w:val="-1"/>
          <w:sz w:val="28"/>
          <w:szCs w:val="28"/>
        </w:rPr>
        <w:t>ина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Тихонюка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pacing w:val="-1"/>
          <w:sz w:val="28"/>
          <w:szCs w:val="28"/>
        </w:rPr>
        <w:t>, як</w:t>
      </w:r>
      <w:r>
        <w:rPr>
          <w:rFonts w:ascii="Times New Roman" w:hAnsi="Times New Roman" w:cs="Times New Roman"/>
          <w:spacing w:val="-1"/>
          <w:sz w:val="28"/>
          <w:szCs w:val="28"/>
        </w:rPr>
        <w:t>ий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постражда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внаслідок ворожої атаки російської федерації, подане через електронну публічну послугу  «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єВідновлення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D7351A">
        <w:rPr>
          <w:rFonts w:ascii="Times New Roman" w:hAnsi="Times New Roman" w:cs="Times New Roman"/>
          <w:spacing w:val="-1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pacing w:val="-1"/>
          <w:sz w:val="28"/>
          <w:szCs w:val="28"/>
        </w:rPr>
        <w:t xml:space="preserve"> відповідн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 до рішення виконавчого комітету від 14.08.2024 № 429-1 </w:t>
      </w:r>
      <w:r>
        <w:rPr>
          <w:rFonts w:ascii="Times New Roman" w:hAnsi="Times New Roman" w:cs="Times New Roman"/>
          <w:sz w:val="28"/>
          <w:szCs w:val="28"/>
        </w:rPr>
        <w:t>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</w:t>
      </w:r>
      <w:r>
        <w:rPr>
          <w:rFonts w:ascii="Times New Roman" w:hAnsi="Times New Roman" w:cs="Times New Roman"/>
          <w:sz w:val="28"/>
          <w:szCs w:val="28"/>
        </w:rPr>
        <w:t xml:space="preserve"> федерації проти України» зі змінами, 05.05.2026 відбулося засідання комісії, за результатами якого прийнято рішення № 14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C55C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частини сьомої статті 6 Закону України «Про компенсацію за пошкодження та знищення окремих категорій об’єктів нерухомо</w:t>
      </w:r>
      <w:r>
        <w:rPr>
          <w:rFonts w:ascii="Times New Roman" w:hAnsi="Times New Roman" w:cs="Times New Roman"/>
          <w:sz w:val="28"/>
          <w:szCs w:val="28"/>
        </w:rPr>
        <w:t>го майна внаслідок бойових дій, терористичних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</w:t>
      </w:r>
      <w:r>
        <w:rPr>
          <w:rFonts w:ascii="Times New Roman" w:hAnsi="Times New Roman" w:cs="Times New Roman"/>
          <w:sz w:val="28"/>
          <w:szCs w:val="28"/>
        </w:rPr>
        <w:t xml:space="preserve"> агресією Російської Федерації проти України» рішення про надання компенсації за знищений об’єкт нерухомого майна підлягає затвердженню рішенням виконавчого органу міської ради. </w:t>
      </w:r>
    </w:p>
    <w:p w:rsidR="00000000" w:rsidRDefault="00C55C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5C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5C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5C6B">
      <w:pPr>
        <w:tabs>
          <w:tab w:val="left" w:pos="7340"/>
        </w:tabs>
        <w:ind w:left="57" w:right="57" w:hanging="113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В.о. директора департаменту </w:t>
      </w:r>
    </w:p>
    <w:p w:rsidR="00C55C6B" w:rsidRDefault="00C55C6B">
      <w:pPr>
        <w:tabs>
          <w:tab w:val="left" w:pos="7340"/>
        </w:tabs>
        <w:ind w:left="57" w:right="57" w:hanging="113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житлово-комунального господарства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Сергій ГАВРИЛЮК</w:t>
      </w:r>
    </w:p>
    <w:sectPr w:rsidR="00C55C6B">
      <w:pgSz w:w="11906" w:h="16838"/>
      <w:pgMar w:top="1134" w:right="567" w:bottom="1134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351A"/>
    <w:rsid w:val="00C55C6B"/>
    <w:rsid w:val="00D7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A09C7"/>
  <w15:chartTrackingRefBased/>
  <w15:docId w15:val="{EC1BFAA0-6C69-4314-AD89-C02752A0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kern w:val="0"/>
      <w:sz w:val="27"/>
      <w:szCs w:val="27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замовчуванням"/>
  </w:style>
  <w:style w:type="character" w:customStyle="1" w:styleId="1">
    <w:name w:val="Шрифт абзацу за замовчуванням1"/>
  </w:style>
  <w:style w:type="character" w:customStyle="1" w:styleId="30">
    <w:name w:val="Заголовок 3 Знак"/>
    <w:rPr>
      <w:rFonts w:eastAsia="NSimSun"/>
      <w:b/>
      <w:bCs/>
      <w:sz w:val="27"/>
      <w:szCs w:val="27"/>
      <w:lang w:val="uk-UA" w:bidi="ar-SA"/>
    </w:rPr>
  </w:style>
  <w:style w:type="character" w:customStyle="1" w:styleId="a5">
    <w:name w:val=" Знак Знак"/>
    <w:rPr>
      <w:rFonts w:eastAsia="NSimSun"/>
      <w:b/>
      <w:bCs/>
      <w:sz w:val="27"/>
      <w:szCs w:val="27"/>
      <w:lang w:val="uk-UA" w:bidi="ar-SA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a9">
    <w:name w:val="Назва об'єкта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hachkevych</dc:creator>
  <cp:keywords/>
  <cp:lastModifiedBy>Пользователь Windows</cp:lastModifiedBy>
  <cp:revision>2</cp:revision>
  <cp:lastPrinted>1601-01-01T00:00:00Z</cp:lastPrinted>
  <dcterms:created xsi:type="dcterms:W3CDTF">2026-05-06T19:27:00Z</dcterms:created>
  <dcterms:modified xsi:type="dcterms:W3CDTF">2026-05-06T19:27:00Z</dcterms:modified>
</cp:coreProperties>
</file>