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35A1" w14:textId="304F2654" w:rsidR="001047E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1784566" wp14:editId="7E0B08E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8D80FD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327D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0B41A" wp14:editId="7B4F67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74962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493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0E9FA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733948" r:id="rId7"/>
        </w:object>
      </w:r>
    </w:p>
    <w:p w14:paraId="2DAB3C9A" w14:textId="77777777" w:rsidR="001047EC" w:rsidRDefault="001047E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40B4FE" w14:textId="77777777" w:rsidR="001047EC" w:rsidRDefault="001047EC">
      <w:pPr>
        <w:rPr>
          <w:sz w:val="8"/>
          <w:szCs w:val="8"/>
        </w:rPr>
      </w:pPr>
    </w:p>
    <w:p w14:paraId="566C2DF8" w14:textId="77777777" w:rsidR="001047E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2C57B1" w14:textId="77777777" w:rsidR="001047EC" w:rsidRDefault="001047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2CD78D" w14:textId="77777777" w:rsidR="001047E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56032E" w14:textId="77777777" w:rsidR="001047EC" w:rsidRDefault="001047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C4D613" w14:textId="77777777" w:rsidR="001047E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5572FE" w14:textId="77777777" w:rsidR="001047EC" w:rsidRDefault="001047E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DA7D90" w14:textId="5355935E" w:rsidR="00327D11" w:rsidRPr="00327D11" w:rsidRDefault="00000000" w:rsidP="007D47CA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228979996"/>
      <w:r w:rsidR="00327D11" w:rsidRPr="00327D11">
        <w:rPr>
          <w:rFonts w:ascii="Times New Roman" w:hAnsi="Times New Roman" w:cs="Times New Roman"/>
          <w:sz w:val="28"/>
          <w:szCs w:val="28"/>
        </w:rPr>
        <w:t>комісію з перевірки стану</w:t>
      </w:r>
      <w:r w:rsidR="007D47CA">
        <w:rPr>
          <w:rFonts w:ascii="Times New Roman" w:hAnsi="Times New Roman" w:cs="Times New Roman"/>
          <w:sz w:val="28"/>
          <w:szCs w:val="28"/>
        </w:rPr>
        <w:t xml:space="preserve"> </w:t>
      </w:r>
      <w:r w:rsidR="00327D11" w:rsidRPr="00327D11">
        <w:rPr>
          <w:rFonts w:ascii="Times New Roman" w:hAnsi="Times New Roman" w:cs="Times New Roman"/>
          <w:sz w:val="28"/>
          <w:szCs w:val="28"/>
        </w:rPr>
        <w:t>військового обліку призовників, військовозобов’язаних та резервістів</w:t>
      </w:r>
      <w:r w:rsidR="007D47CA">
        <w:rPr>
          <w:rFonts w:ascii="Times New Roman" w:hAnsi="Times New Roman" w:cs="Times New Roman"/>
          <w:sz w:val="28"/>
          <w:szCs w:val="28"/>
        </w:rPr>
        <w:t xml:space="preserve"> </w:t>
      </w:r>
      <w:r w:rsidR="00327D11" w:rsidRPr="00327D11">
        <w:rPr>
          <w:rFonts w:ascii="Times New Roman" w:hAnsi="Times New Roman" w:cs="Times New Roman"/>
          <w:sz w:val="28"/>
          <w:szCs w:val="28"/>
        </w:rPr>
        <w:t>на підприємствах, в організаціях</w:t>
      </w:r>
      <w:r w:rsidR="007D47CA">
        <w:rPr>
          <w:rFonts w:ascii="Times New Roman" w:hAnsi="Times New Roman" w:cs="Times New Roman"/>
          <w:sz w:val="28"/>
          <w:szCs w:val="28"/>
        </w:rPr>
        <w:t xml:space="preserve"> </w:t>
      </w:r>
      <w:r w:rsidR="00327D11" w:rsidRPr="00327D11">
        <w:rPr>
          <w:rFonts w:ascii="Times New Roman" w:hAnsi="Times New Roman" w:cs="Times New Roman"/>
          <w:sz w:val="28"/>
          <w:szCs w:val="28"/>
        </w:rPr>
        <w:t>(установах, закладах) Луцької міської територіальної громади</w:t>
      </w:r>
    </w:p>
    <w:p w14:paraId="6C0FDA4C" w14:textId="77777777" w:rsidR="00327D11" w:rsidRPr="00327D11" w:rsidRDefault="00327D11" w:rsidP="00327D11">
      <w:pPr>
        <w:ind w:right="3983"/>
        <w:rPr>
          <w:rFonts w:ascii="Times New Roman" w:hAnsi="Times New Roman" w:cs="Times New Roman"/>
          <w:sz w:val="28"/>
          <w:szCs w:val="28"/>
        </w:rPr>
      </w:pPr>
    </w:p>
    <w:p w14:paraId="37367F69" w14:textId="77777777" w:rsidR="00327D11" w:rsidRPr="00327D11" w:rsidRDefault="00327D11" w:rsidP="00327D11">
      <w:pPr>
        <w:rPr>
          <w:rFonts w:ascii="Times New Roman" w:hAnsi="Times New Roman" w:cs="Times New Roman"/>
          <w:sz w:val="28"/>
          <w:szCs w:val="28"/>
        </w:rPr>
      </w:pPr>
    </w:p>
    <w:p w14:paraId="40C2A4E7" w14:textId="16A7EA78" w:rsidR="00327D11" w:rsidRPr="00327D11" w:rsidRDefault="00327D11" w:rsidP="00327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>Відповідно до законів України «Про військовий обов’язок і військову службу», «Про мобілізаційну підготовку та мобілізацію», «Про місцеве самоврядування в Україні», п. 84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</w:t>
      </w:r>
      <w:r w:rsidR="007D47CA">
        <w:rPr>
          <w:rFonts w:ascii="Times New Roman" w:hAnsi="Times New Roman" w:cs="Times New Roman"/>
          <w:sz w:val="28"/>
          <w:szCs w:val="28"/>
        </w:rPr>
        <w:t xml:space="preserve"> </w:t>
      </w:r>
      <w:r w:rsidRPr="00327D11">
        <w:rPr>
          <w:rFonts w:ascii="Times New Roman" w:hAnsi="Times New Roman" w:cs="Times New Roman"/>
          <w:sz w:val="28"/>
          <w:szCs w:val="28"/>
        </w:rPr>
        <w:t>№</w:t>
      </w:r>
      <w:r w:rsidR="007D47CA">
        <w:rPr>
          <w:rFonts w:ascii="Times New Roman" w:hAnsi="Times New Roman" w:cs="Times New Roman"/>
          <w:sz w:val="28"/>
          <w:szCs w:val="28"/>
        </w:rPr>
        <w:t> </w:t>
      </w:r>
      <w:r w:rsidRPr="00327D11">
        <w:rPr>
          <w:rFonts w:ascii="Times New Roman" w:hAnsi="Times New Roman" w:cs="Times New Roman"/>
          <w:sz w:val="28"/>
          <w:szCs w:val="28"/>
        </w:rPr>
        <w:t>1487</w:t>
      </w:r>
      <w:r w:rsidR="007D47CA">
        <w:rPr>
          <w:rFonts w:ascii="Times New Roman" w:hAnsi="Times New Roman" w:cs="Times New Roman"/>
          <w:sz w:val="28"/>
          <w:szCs w:val="28"/>
        </w:rPr>
        <w:t xml:space="preserve">, </w:t>
      </w:r>
      <w:r w:rsidRPr="00327D11">
        <w:rPr>
          <w:rFonts w:ascii="Times New Roman" w:hAnsi="Times New Roman" w:cs="Times New Roman"/>
          <w:sz w:val="28"/>
          <w:szCs w:val="28"/>
        </w:rPr>
        <w:t xml:space="preserve">зі змінами, </w:t>
      </w:r>
      <w:r w:rsidR="007D47CA">
        <w:rPr>
          <w:rFonts w:ascii="Times New Roman" w:hAnsi="Times New Roman" w:cs="Times New Roman"/>
          <w:sz w:val="28"/>
          <w:szCs w:val="28"/>
        </w:rPr>
        <w:t>враховуючи</w:t>
      </w:r>
      <w:r w:rsidRPr="00327D11">
        <w:rPr>
          <w:rFonts w:ascii="Times New Roman" w:hAnsi="Times New Roman" w:cs="Times New Roman"/>
          <w:sz w:val="28"/>
          <w:szCs w:val="28"/>
        </w:rPr>
        <w:t xml:space="preserve"> лист Луцького об’єднаного міського територіального центру комплектування та соціальної підтримки від 01.05.2026 № 4400:</w:t>
      </w:r>
    </w:p>
    <w:p w14:paraId="063D0FE2" w14:textId="77777777" w:rsidR="00327D11" w:rsidRPr="00327D11" w:rsidRDefault="00327D11" w:rsidP="00327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96FC08" w14:textId="77777777" w:rsidR="00327D11" w:rsidRPr="00327D11" w:rsidRDefault="00327D11" w:rsidP="00327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>1. Затвердити основний та резервний склад комісії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 згідно з додатком.</w:t>
      </w:r>
    </w:p>
    <w:p w14:paraId="0E4FC22F" w14:textId="6B669235" w:rsidR="00327D11" w:rsidRPr="00327D11" w:rsidRDefault="00327D11" w:rsidP="00327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 xml:space="preserve">2. Визнати таким, що втратило чинність, розпорядження міського голови від 27.01.2025 № 44 «Про комісію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громади» </w:t>
      </w:r>
      <w:r w:rsidR="007D47CA">
        <w:rPr>
          <w:rFonts w:ascii="Times New Roman" w:hAnsi="Times New Roman" w:cs="Times New Roman"/>
          <w:sz w:val="28"/>
          <w:szCs w:val="28"/>
        </w:rPr>
        <w:t>зі змінами</w:t>
      </w:r>
      <w:r w:rsidRPr="00327D11">
        <w:rPr>
          <w:rFonts w:ascii="Times New Roman" w:hAnsi="Times New Roman" w:cs="Times New Roman"/>
          <w:sz w:val="28"/>
          <w:szCs w:val="28"/>
        </w:rPr>
        <w:t xml:space="preserve"> від 12.08.2025 № 493</w:t>
      </w:r>
      <w:r w:rsidR="007D47CA">
        <w:rPr>
          <w:rFonts w:ascii="Times New Roman" w:hAnsi="Times New Roman" w:cs="Times New Roman"/>
          <w:sz w:val="28"/>
          <w:szCs w:val="28"/>
        </w:rPr>
        <w:t>, від 20.08.2025 № 529</w:t>
      </w:r>
      <w:r w:rsidRPr="00327D11">
        <w:rPr>
          <w:rFonts w:ascii="Times New Roman" w:hAnsi="Times New Roman" w:cs="Times New Roman"/>
          <w:sz w:val="28"/>
          <w:szCs w:val="28"/>
        </w:rPr>
        <w:t>.</w:t>
      </w:r>
    </w:p>
    <w:p w14:paraId="24D9418B" w14:textId="77777777" w:rsidR="00327D11" w:rsidRPr="00327D11" w:rsidRDefault="00327D11" w:rsidP="00327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DB43B60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6AF76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616B1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12917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  <w:r w:rsidRPr="00327D11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327D11">
        <w:rPr>
          <w:rFonts w:ascii="Times New Roman" w:hAnsi="Times New Roman" w:cs="Times New Roman"/>
          <w:sz w:val="28"/>
          <w:szCs w:val="28"/>
        </w:rPr>
        <w:tab/>
      </w:r>
      <w:r w:rsidRPr="00327D11">
        <w:rPr>
          <w:rFonts w:ascii="Times New Roman" w:hAnsi="Times New Roman" w:cs="Times New Roman"/>
          <w:sz w:val="28"/>
          <w:szCs w:val="28"/>
        </w:rPr>
        <w:tab/>
      </w:r>
      <w:r w:rsidRPr="00327D11">
        <w:rPr>
          <w:rFonts w:ascii="Times New Roman" w:hAnsi="Times New Roman" w:cs="Times New Roman"/>
          <w:sz w:val="28"/>
          <w:szCs w:val="28"/>
        </w:rPr>
        <w:tab/>
      </w:r>
      <w:r w:rsidRPr="00327D11">
        <w:rPr>
          <w:rFonts w:ascii="Times New Roman" w:hAnsi="Times New Roman" w:cs="Times New Roman"/>
          <w:sz w:val="28"/>
          <w:szCs w:val="28"/>
        </w:rPr>
        <w:tab/>
      </w:r>
      <w:r w:rsidRPr="00327D11">
        <w:rPr>
          <w:rFonts w:ascii="Times New Roman" w:hAnsi="Times New Roman" w:cs="Times New Roman"/>
          <w:sz w:val="28"/>
          <w:szCs w:val="28"/>
        </w:rPr>
        <w:tab/>
      </w:r>
      <w:r w:rsidRPr="00327D11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CC23850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7308D" w14:textId="77777777" w:rsidR="00327D11" w:rsidRPr="00327D11" w:rsidRDefault="00327D11" w:rsidP="00327D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E62BE" w14:textId="77777777" w:rsidR="00327D11" w:rsidRPr="00327D11" w:rsidRDefault="00327D11" w:rsidP="00327D11">
      <w:pPr>
        <w:jc w:val="both"/>
        <w:rPr>
          <w:rFonts w:ascii="Times New Roman" w:hAnsi="Times New Roman" w:cs="Times New Roman"/>
        </w:rPr>
      </w:pPr>
      <w:proofErr w:type="spellStart"/>
      <w:r w:rsidRPr="00327D11">
        <w:rPr>
          <w:rFonts w:ascii="Times New Roman" w:hAnsi="Times New Roman" w:cs="Times New Roman"/>
        </w:rPr>
        <w:t>Бенесько</w:t>
      </w:r>
      <w:proofErr w:type="spellEnd"/>
      <w:r w:rsidRPr="00327D11">
        <w:rPr>
          <w:rFonts w:ascii="Times New Roman" w:hAnsi="Times New Roman" w:cs="Times New Roman"/>
        </w:rPr>
        <w:t xml:space="preserve"> 777 913</w:t>
      </w:r>
    </w:p>
    <w:bookmarkEnd w:id="0"/>
    <w:p w14:paraId="0B2936D2" w14:textId="09EF04D8" w:rsidR="001047EC" w:rsidRDefault="001047EC">
      <w:pPr>
        <w:rPr>
          <w:rFonts w:ascii="Times New Roman" w:hAnsi="Times New Roman" w:cs="Times New Roman"/>
        </w:rPr>
      </w:pPr>
    </w:p>
    <w:p w14:paraId="4728C0C6" w14:textId="77777777" w:rsidR="001047EC" w:rsidRDefault="001047E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047EC" w:rsidSect="007D47CA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5BCA" w14:textId="77777777" w:rsidR="00483E7A" w:rsidRDefault="00483E7A">
      <w:r>
        <w:separator/>
      </w:r>
    </w:p>
  </w:endnote>
  <w:endnote w:type="continuationSeparator" w:id="0">
    <w:p w14:paraId="2B71A6AB" w14:textId="77777777" w:rsidR="00483E7A" w:rsidRDefault="0048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ABD7" w14:textId="77777777" w:rsidR="00483E7A" w:rsidRDefault="00483E7A">
      <w:r>
        <w:separator/>
      </w:r>
    </w:p>
  </w:footnote>
  <w:footnote w:type="continuationSeparator" w:id="0">
    <w:p w14:paraId="4FE5F14C" w14:textId="77777777" w:rsidR="00483E7A" w:rsidRDefault="0048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91E3" w14:textId="77777777" w:rsidR="001047E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49E580D" w14:textId="77777777" w:rsidR="001047EC" w:rsidRDefault="001047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EC"/>
    <w:rsid w:val="001047EC"/>
    <w:rsid w:val="00327D11"/>
    <w:rsid w:val="00483E7A"/>
    <w:rsid w:val="00712C10"/>
    <w:rsid w:val="007D47CA"/>
    <w:rsid w:val="00957314"/>
    <w:rsid w:val="009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CD2025"/>
  <w15:docId w15:val="{0487C452-1446-4F23-9B74-E44B355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</cp:revision>
  <dcterms:created xsi:type="dcterms:W3CDTF">2026-05-08T05:26:00Z</dcterms:created>
  <dcterms:modified xsi:type="dcterms:W3CDTF">2026-05-08T05:26:00Z</dcterms:modified>
  <dc:language>uk-UA</dc:language>
</cp:coreProperties>
</file>