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46855" w14:textId="77777777" w:rsidR="00CB0065" w:rsidRPr="00AF6536" w:rsidRDefault="007E1234" w:rsidP="00AF653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F6536">
        <w:rPr>
          <w:rFonts w:ascii="Times New Roman" w:hAnsi="Times New Roman" w:cs="Times New Roman"/>
          <w:sz w:val="28"/>
          <w:szCs w:val="28"/>
        </w:rPr>
        <w:t>ПОЯСНЮВАЛЬНА ЗАПИСКА</w:t>
      </w:r>
      <w:r w:rsidR="008F4284" w:rsidRPr="00AF65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938C6C" w14:textId="77777777" w:rsidR="007E1234" w:rsidRPr="00AF6536" w:rsidRDefault="007E1234" w:rsidP="00AF653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F6536">
        <w:rPr>
          <w:rFonts w:ascii="Times New Roman" w:hAnsi="Times New Roman" w:cs="Times New Roman"/>
          <w:sz w:val="28"/>
          <w:szCs w:val="28"/>
        </w:rPr>
        <w:t>до проєкту рішення виконавчого комітету</w:t>
      </w:r>
    </w:p>
    <w:p w14:paraId="5E7EFBB3" w14:textId="56550BD7" w:rsidR="007E1234" w:rsidRDefault="007E1234" w:rsidP="00AF653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F6536">
        <w:rPr>
          <w:rFonts w:ascii="Times New Roman" w:hAnsi="Times New Roman" w:cs="Times New Roman"/>
          <w:sz w:val="28"/>
          <w:szCs w:val="28"/>
        </w:rPr>
        <w:t>«Про встановлення розміру кошторисної заробітної плати при визначенні вартості будівництва об’єктів»</w:t>
      </w:r>
    </w:p>
    <w:p w14:paraId="17B42E2B" w14:textId="77777777" w:rsidR="00AF6536" w:rsidRPr="00AF6536" w:rsidRDefault="00AF6536" w:rsidP="00AF653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88AF484" w14:textId="77777777" w:rsidR="00E31016" w:rsidRPr="00AF6536" w:rsidRDefault="007E1234" w:rsidP="00AF653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6536">
        <w:rPr>
          <w:rFonts w:ascii="Times New Roman" w:hAnsi="Times New Roman" w:cs="Times New Roman"/>
          <w:b/>
          <w:sz w:val="28"/>
          <w:szCs w:val="28"/>
        </w:rPr>
        <w:t xml:space="preserve">Потреба та мета прийняття рішення: </w:t>
      </w:r>
    </w:p>
    <w:p w14:paraId="15D35AC6" w14:textId="01DEB5E2" w:rsidR="000E022B" w:rsidRPr="00AF6536" w:rsidRDefault="00B013FF" w:rsidP="003357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536">
        <w:rPr>
          <w:rFonts w:ascii="Times New Roman" w:hAnsi="Times New Roman" w:cs="Times New Roman"/>
          <w:sz w:val="28"/>
          <w:szCs w:val="28"/>
        </w:rPr>
        <w:t>Відповідно</w:t>
      </w:r>
      <w:r w:rsidR="007E1234" w:rsidRPr="00AF6536">
        <w:rPr>
          <w:rFonts w:ascii="Times New Roman" w:hAnsi="Times New Roman" w:cs="Times New Roman"/>
          <w:sz w:val="28"/>
          <w:szCs w:val="28"/>
        </w:rPr>
        <w:t xml:space="preserve"> </w:t>
      </w:r>
      <w:r w:rsidRPr="00AF6536">
        <w:rPr>
          <w:rFonts w:ascii="Times New Roman" w:hAnsi="Times New Roman" w:cs="Times New Roman"/>
          <w:sz w:val="28"/>
          <w:szCs w:val="28"/>
        </w:rPr>
        <w:t xml:space="preserve">до підпункту 5 пункту 1 </w:t>
      </w:r>
      <w:r w:rsidR="00AF6536">
        <w:rPr>
          <w:rFonts w:ascii="Times New Roman" w:hAnsi="Times New Roman" w:cs="Times New Roman"/>
          <w:sz w:val="28"/>
          <w:szCs w:val="28"/>
        </w:rPr>
        <w:t>п</w:t>
      </w:r>
      <w:r w:rsidRPr="00AF6536">
        <w:rPr>
          <w:rFonts w:ascii="Times New Roman" w:hAnsi="Times New Roman" w:cs="Times New Roman"/>
          <w:sz w:val="28"/>
          <w:szCs w:val="28"/>
        </w:rPr>
        <w:t xml:space="preserve">останови Кабінету </w:t>
      </w:r>
      <w:r w:rsidR="00AF6536">
        <w:rPr>
          <w:rFonts w:ascii="Times New Roman" w:hAnsi="Times New Roman" w:cs="Times New Roman"/>
          <w:sz w:val="28"/>
          <w:szCs w:val="28"/>
        </w:rPr>
        <w:t>М</w:t>
      </w:r>
      <w:r w:rsidRPr="00AF6536">
        <w:rPr>
          <w:rFonts w:ascii="Times New Roman" w:hAnsi="Times New Roman" w:cs="Times New Roman"/>
          <w:sz w:val="28"/>
          <w:szCs w:val="28"/>
        </w:rPr>
        <w:t>іністрів України від 19.11.2025 №</w:t>
      </w:r>
      <w:r w:rsidR="00AF6536">
        <w:rPr>
          <w:rFonts w:ascii="Times New Roman" w:hAnsi="Times New Roman" w:cs="Times New Roman"/>
          <w:sz w:val="28"/>
          <w:szCs w:val="28"/>
        </w:rPr>
        <w:t xml:space="preserve"> </w:t>
      </w:r>
      <w:r w:rsidRPr="00AF6536">
        <w:rPr>
          <w:rFonts w:ascii="Times New Roman" w:hAnsi="Times New Roman" w:cs="Times New Roman"/>
          <w:sz w:val="28"/>
          <w:szCs w:val="28"/>
        </w:rPr>
        <w:t xml:space="preserve">1512 </w:t>
      </w:r>
      <w:r w:rsidR="00335743" w:rsidRPr="00335743">
        <w:rPr>
          <w:rFonts w:ascii="Times New Roman" w:hAnsi="Times New Roman" w:cs="Times New Roman"/>
          <w:sz w:val="28"/>
          <w:szCs w:val="28"/>
        </w:rPr>
        <w:t xml:space="preserve">«Деякі особливості визначення вартості будівництва, а також поточного середнього ремонту, поточного ремонту та експлуатаційного утримання автомобільних доріг загального користування в умовах воєнного стану» </w:t>
      </w:r>
      <w:r w:rsidRPr="00AF6536">
        <w:rPr>
          <w:rFonts w:ascii="Times New Roman" w:hAnsi="Times New Roman" w:cs="Times New Roman"/>
          <w:sz w:val="28"/>
          <w:szCs w:val="28"/>
        </w:rPr>
        <w:t xml:space="preserve">з врахуванням змін внесених </w:t>
      </w:r>
      <w:r w:rsidR="00AF6536">
        <w:rPr>
          <w:rFonts w:ascii="Times New Roman" w:hAnsi="Times New Roman" w:cs="Times New Roman"/>
          <w:sz w:val="28"/>
          <w:szCs w:val="28"/>
        </w:rPr>
        <w:t>п</w:t>
      </w:r>
      <w:r w:rsidRPr="00AF6536">
        <w:rPr>
          <w:rFonts w:ascii="Times New Roman" w:hAnsi="Times New Roman" w:cs="Times New Roman"/>
          <w:sz w:val="28"/>
          <w:szCs w:val="28"/>
        </w:rPr>
        <w:t xml:space="preserve">остановою Кабінету </w:t>
      </w:r>
      <w:r w:rsidR="00AF6536">
        <w:rPr>
          <w:rFonts w:ascii="Times New Roman" w:hAnsi="Times New Roman" w:cs="Times New Roman"/>
          <w:sz w:val="28"/>
          <w:szCs w:val="28"/>
        </w:rPr>
        <w:t>М</w:t>
      </w:r>
      <w:r w:rsidRPr="00AF6536">
        <w:rPr>
          <w:rFonts w:ascii="Times New Roman" w:hAnsi="Times New Roman" w:cs="Times New Roman"/>
          <w:sz w:val="28"/>
          <w:szCs w:val="28"/>
        </w:rPr>
        <w:t>іністрів України від 24.04.2026 №</w:t>
      </w:r>
      <w:r w:rsidR="00335743">
        <w:rPr>
          <w:rFonts w:ascii="Times New Roman" w:hAnsi="Times New Roman" w:cs="Times New Roman"/>
          <w:sz w:val="28"/>
          <w:szCs w:val="28"/>
        </w:rPr>
        <w:t> </w:t>
      </w:r>
      <w:r w:rsidRPr="00AF6536">
        <w:rPr>
          <w:rFonts w:ascii="Times New Roman" w:hAnsi="Times New Roman" w:cs="Times New Roman"/>
          <w:sz w:val="28"/>
          <w:szCs w:val="28"/>
        </w:rPr>
        <w:t>526</w:t>
      </w:r>
      <w:r w:rsidR="00335743">
        <w:rPr>
          <w:rFonts w:ascii="Times New Roman" w:hAnsi="Times New Roman" w:cs="Times New Roman"/>
          <w:sz w:val="28"/>
          <w:szCs w:val="28"/>
        </w:rPr>
        <w:t>,</w:t>
      </w:r>
      <w:r w:rsidR="007E1234" w:rsidRPr="00AF6536">
        <w:rPr>
          <w:rFonts w:ascii="Times New Roman" w:hAnsi="Times New Roman" w:cs="Times New Roman"/>
          <w:sz w:val="28"/>
          <w:szCs w:val="28"/>
        </w:rPr>
        <w:t xml:space="preserve"> </w:t>
      </w:r>
      <w:r w:rsidR="00AD6559" w:rsidRPr="00AF6536">
        <w:rPr>
          <w:rFonts w:ascii="Times New Roman" w:hAnsi="Times New Roman" w:cs="Times New Roman"/>
          <w:sz w:val="28"/>
          <w:szCs w:val="28"/>
        </w:rPr>
        <w:t xml:space="preserve">змінено методологію визначення </w:t>
      </w:r>
      <w:r w:rsidR="00255467" w:rsidRPr="00AF6536">
        <w:rPr>
          <w:rFonts w:ascii="Times New Roman" w:hAnsi="Times New Roman" w:cs="Times New Roman"/>
          <w:sz w:val="28"/>
          <w:szCs w:val="28"/>
        </w:rPr>
        <w:t>розмір</w:t>
      </w:r>
      <w:r w:rsidR="00AD6559" w:rsidRPr="00AF6536">
        <w:rPr>
          <w:rFonts w:ascii="Times New Roman" w:hAnsi="Times New Roman" w:cs="Times New Roman"/>
          <w:sz w:val="28"/>
          <w:szCs w:val="28"/>
        </w:rPr>
        <w:t>у</w:t>
      </w:r>
      <w:r w:rsidR="00255467" w:rsidRPr="00AF6536">
        <w:rPr>
          <w:rFonts w:ascii="Times New Roman" w:hAnsi="Times New Roman" w:cs="Times New Roman"/>
          <w:sz w:val="28"/>
          <w:szCs w:val="28"/>
        </w:rPr>
        <w:t xml:space="preserve"> кошторисної заробітної плати, як</w:t>
      </w:r>
      <w:r w:rsidR="00630BE0" w:rsidRPr="00AF6536">
        <w:rPr>
          <w:rFonts w:ascii="Times New Roman" w:hAnsi="Times New Roman" w:cs="Times New Roman"/>
          <w:sz w:val="28"/>
          <w:szCs w:val="28"/>
        </w:rPr>
        <w:t>а</w:t>
      </w:r>
      <w:r w:rsidR="00255467" w:rsidRPr="00AF6536">
        <w:rPr>
          <w:rFonts w:ascii="Times New Roman" w:hAnsi="Times New Roman" w:cs="Times New Roman"/>
          <w:sz w:val="28"/>
          <w:szCs w:val="28"/>
        </w:rPr>
        <w:t xml:space="preserve"> враховується під час складання інвесторської кошторисної документації</w:t>
      </w:r>
      <w:r w:rsidR="00BE5127" w:rsidRPr="00AF6536">
        <w:rPr>
          <w:rFonts w:ascii="Times New Roman" w:hAnsi="Times New Roman" w:cs="Times New Roman"/>
          <w:sz w:val="28"/>
          <w:szCs w:val="28"/>
        </w:rPr>
        <w:t xml:space="preserve"> для </w:t>
      </w:r>
      <w:r w:rsidR="00AD6559" w:rsidRPr="00AF6536">
        <w:rPr>
          <w:rFonts w:ascii="Times New Roman" w:hAnsi="Times New Roman" w:cs="Times New Roman"/>
          <w:sz w:val="28"/>
          <w:szCs w:val="28"/>
        </w:rPr>
        <w:t xml:space="preserve"> </w:t>
      </w:r>
      <w:r w:rsidR="00BE5127" w:rsidRPr="00AF6536">
        <w:rPr>
          <w:rFonts w:ascii="Times New Roman" w:hAnsi="Times New Roman" w:cs="Times New Roman"/>
          <w:sz w:val="28"/>
          <w:szCs w:val="28"/>
        </w:rPr>
        <w:t xml:space="preserve">об’єктів, </w:t>
      </w:r>
      <w:r w:rsidR="00630BE0" w:rsidRPr="00AF6536">
        <w:rPr>
          <w:rFonts w:ascii="Times New Roman" w:hAnsi="Times New Roman" w:cs="Times New Roman"/>
          <w:sz w:val="28"/>
          <w:szCs w:val="28"/>
        </w:rPr>
        <w:t>що</w:t>
      </w:r>
      <w:r w:rsidR="00BE5127" w:rsidRPr="00AF6536">
        <w:rPr>
          <w:rFonts w:ascii="Times New Roman" w:hAnsi="Times New Roman" w:cs="Times New Roman"/>
          <w:sz w:val="28"/>
          <w:szCs w:val="28"/>
        </w:rPr>
        <w:t xml:space="preserve"> фінансуються </w:t>
      </w:r>
      <w:r w:rsidR="00FC681D" w:rsidRPr="00AF6536">
        <w:rPr>
          <w:rFonts w:ascii="Times New Roman" w:hAnsi="Times New Roman" w:cs="Times New Roman"/>
          <w:sz w:val="28"/>
          <w:szCs w:val="28"/>
        </w:rPr>
        <w:t>із залученням бюджетних коштів, коштів державних і комунальних підприємств, установ та організацій, кредитів наданих під державні гарантії.</w:t>
      </w:r>
    </w:p>
    <w:p w14:paraId="684E2A34" w14:textId="68A28662" w:rsidR="009E46C6" w:rsidRDefault="00AD6559" w:rsidP="00AF65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536">
        <w:rPr>
          <w:rFonts w:ascii="Times New Roman" w:hAnsi="Times New Roman" w:cs="Times New Roman"/>
          <w:sz w:val="28"/>
          <w:szCs w:val="28"/>
        </w:rPr>
        <w:t xml:space="preserve">З дати набрання чинності </w:t>
      </w:r>
      <w:r w:rsidR="00335743">
        <w:rPr>
          <w:rFonts w:ascii="Times New Roman" w:hAnsi="Times New Roman" w:cs="Times New Roman"/>
          <w:sz w:val="28"/>
          <w:szCs w:val="28"/>
        </w:rPr>
        <w:t>п</w:t>
      </w:r>
      <w:r w:rsidRPr="00AF6536">
        <w:rPr>
          <w:rFonts w:ascii="Times New Roman" w:hAnsi="Times New Roman" w:cs="Times New Roman"/>
          <w:sz w:val="28"/>
          <w:szCs w:val="28"/>
        </w:rPr>
        <w:t xml:space="preserve">останови Кабінету міністрів України </w:t>
      </w:r>
      <w:r w:rsidR="000E022B" w:rsidRPr="00AF6536">
        <w:rPr>
          <w:rFonts w:ascii="Times New Roman" w:hAnsi="Times New Roman" w:cs="Times New Roman"/>
          <w:sz w:val="28"/>
          <w:szCs w:val="28"/>
        </w:rPr>
        <w:t>від 24.04.2026 №</w:t>
      </w:r>
      <w:r w:rsidR="00335743">
        <w:rPr>
          <w:rFonts w:ascii="Times New Roman" w:hAnsi="Times New Roman" w:cs="Times New Roman"/>
          <w:sz w:val="28"/>
          <w:szCs w:val="28"/>
        </w:rPr>
        <w:t> </w:t>
      </w:r>
      <w:r w:rsidR="000E022B" w:rsidRPr="00AF6536">
        <w:rPr>
          <w:rFonts w:ascii="Times New Roman" w:hAnsi="Times New Roman" w:cs="Times New Roman"/>
          <w:sz w:val="28"/>
          <w:szCs w:val="28"/>
        </w:rPr>
        <w:t>526 розмір кошторисної заробітної плати</w:t>
      </w:r>
      <w:r w:rsidR="00255467" w:rsidRPr="00AF6536">
        <w:rPr>
          <w:rFonts w:ascii="Times New Roman" w:hAnsi="Times New Roman" w:cs="Times New Roman"/>
          <w:sz w:val="28"/>
          <w:szCs w:val="28"/>
        </w:rPr>
        <w:t xml:space="preserve"> визначається замовником у складі вихідних даних на про</w:t>
      </w:r>
      <w:r w:rsidR="00A722E9" w:rsidRPr="00AF6536">
        <w:rPr>
          <w:rFonts w:ascii="Times New Roman" w:hAnsi="Times New Roman" w:cs="Times New Roman"/>
          <w:sz w:val="28"/>
          <w:szCs w:val="28"/>
        </w:rPr>
        <w:t>є</w:t>
      </w:r>
      <w:r w:rsidR="00255467" w:rsidRPr="00AF6536">
        <w:rPr>
          <w:rFonts w:ascii="Times New Roman" w:hAnsi="Times New Roman" w:cs="Times New Roman"/>
          <w:sz w:val="28"/>
          <w:szCs w:val="28"/>
        </w:rPr>
        <w:t>ктування для звичайних умов будівництва за розрядом складності робіт 3,8 і не може бути нижче</w:t>
      </w:r>
      <w:r w:rsidR="000F1807" w:rsidRPr="00AF6536">
        <w:rPr>
          <w:rFonts w:ascii="Times New Roman" w:hAnsi="Times New Roman" w:cs="Times New Roman"/>
          <w:sz w:val="28"/>
          <w:szCs w:val="28"/>
        </w:rPr>
        <w:t>,</w:t>
      </w:r>
      <w:r w:rsidR="00255467" w:rsidRPr="00AF6536">
        <w:rPr>
          <w:rFonts w:ascii="Times New Roman" w:hAnsi="Times New Roman" w:cs="Times New Roman"/>
          <w:sz w:val="28"/>
          <w:szCs w:val="28"/>
        </w:rPr>
        <w:t xml:space="preserve"> ніж середньомісячна заробітна плат</w:t>
      </w:r>
      <w:r w:rsidR="001B4DBD" w:rsidRPr="00AF6536">
        <w:rPr>
          <w:rFonts w:ascii="Times New Roman" w:hAnsi="Times New Roman" w:cs="Times New Roman"/>
          <w:sz w:val="28"/>
          <w:szCs w:val="28"/>
        </w:rPr>
        <w:t>а</w:t>
      </w:r>
      <w:r w:rsidR="00255467" w:rsidRPr="00AF6536">
        <w:rPr>
          <w:rFonts w:ascii="Times New Roman" w:hAnsi="Times New Roman" w:cs="Times New Roman"/>
          <w:sz w:val="28"/>
          <w:szCs w:val="28"/>
        </w:rPr>
        <w:t xml:space="preserve"> в будівельній галузі за минулий рік, оприлюднена на офіційному вебсайті Головного управління статистики у відповідній області, відповідно до розділу </w:t>
      </w:r>
      <w:r w:rsidR="00335743">
        <w:rPr>
          <w:rFonts w:ascii="Times New Roman" w:hAnsi="Times New Roman" w:cs="Times New Roman"/>
          <w:sz w:val="28"/>
          <w:szCs w:val="28"/>
        </w:rPr>
        <w:t>«</w:t>
      </w:r>
      <w:r w:rsidR="00255467" w:rsidRPr="00AF6536">
        <w:rPr>
          <w:rFonts w:ascii="Times New Roman" w:hAnsi="Times New Roman" w:cs="Times New Roman"/>
          <w:sz w:val="28"/>
          <w:szCs w:val="28"/>
        </w:rPr>
        <w:t>Середньомісячна заробітна плата штатних працівників за видами економічної діяльності (будівництво)</w:t>
      </w:r>
      <w:r w:rsidR="00335743">
        <w:rPr>
          <w:rFonts w:ascii="Times New Roman" w:hAnsi="Times New Roman" w:cs="Times New Roman"/>
          <w:sz w:val="28"/>
          <w:szCs w:val="28"/>
        </w:rPr>
        <w:t>»</w:t>
      </w:r>
      <w:r w:rsidR="00255467" w:rsidRPr="00AF6536">
        <w:rPr>
          <w:rFonts w:ascii="Times New Roman" w:hAnsi="Times New Roman" w:cs="Times New Roman"/>
          <w:sz w:val="28"/>
          <w:szCs w:val="28"/>
        </w:rPr>
        <w:t xml:space="preserve"> у відповідній області, в якій планується нове будівництво, реконструкція, реставрація або капітальний ремонт будівель і споруд незалежно від їх функціонального призначення, їх комплексів та частин </w:t>
      </w:r>
      <w:r w:rsidR="009E46C6" w:rsidRPr="00AF6536">
        <w:rPr>
          <w:rFonts w:ascii="Times New Roman" w:hAnsi="Times New Roman" w:cs="Times New Roman"/>
          <w:sz w:val="28"/>
          <w:szCs w:val="28"/>
        </w:rPr>
        <w:t>збільшена на коефіцієнт, який щороку визначається Кабінетом Міністрів України, та у 2026 році застосовується коефіцієнт 2.</w:t>
      </w:r>
      <w:r w:rsidR="007E1234" w:rsidRPr="00AF65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50F3DC" w14:textId="77777777" w:rsidR="00AF6536" w:rsidRPr="00AF6536" w:rsidRDefault="00AF6536" w:rsidP="00AF65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9B609A6" w14:textId="77777777" w:rsidR="007E1234" w:rsidRPr="00AF6536" w:rsidRDefault="007E1234" w:rsidP="00AF653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6536">
        <w:rPr>
          <w:rFonts w:ascii="Times New Roman" w:hAnsi="Times New Roman" w:cs="Times New Roman"/>
          <w:b/>
          <w:sz w:val="28"/>
          <w:szCs w:val="28"/>
        </w:rPr>
        <w:t xml:space="preserve">Прогнозовані, суспільні, фінансові та юридичні наслідки: </w:t>
      </w:r>
    </w:p>
    <w:p w14:paraId="779CE956" w14:textId="110DADC4" w:rsidR="00543F27" w:rsidRPr="00AF6536" w:rsidRDefault="00AF6536" w:rsidP="00AF653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DB7EAF" w:rsidRPr="00AF6536">
        <w:rPr>
          <w:rFonts w:ascii="Times New Roman" w:hAnsi="Times New Roman" w:cs="Times New Roman"/>
          <w:sz w:val="28"/>
          <w:szCs w:val="28"/>
        </w:rPr>
        <w:t xml:space="preserve">Оприлюднена на офіційному вебсайті Головного управління статистики у Волинській області </w:t>
      </w:r>
      <w:r w:rsidR="007E1234" w:rsidRPr="00AF6536">
        <w:rPr>
          <w:rFonts w:ascii="Times New Roman" w:hAnsi="Times New Roman" w:cs="Times New Roman"/>
          <w:sz w:val="28"/>
          <w:szCs w:val="28"/>
        </w:rPr>
        <w:t xml:space="preserve"> </w:t>
      </w:r>
      <w:r w:rsidR="009656FD" w:rsidRPr="00AF6536">
        <w:rPr>
          <w:rFonts w:ascii="Times New Roman" w:hAnsi="Times New Roman" w:cs="Times New Roman"/>
          <w:sz w:val="28"/>
          <w:szCs w:val="28"/>
        </w:rPr>
        <w:t>в розділі «С</w:t>
      </w:r>
      <w:r w:rsidR="007E1234" w:rsidRPr="00AF6536">
        <w:rPr>
          <w:rFonts w:ascii="Times New Roman" w:hAnsi="Times New Roman" w:cs="Times New Roman"/>
          <w:sz w:val="28"/>
          <w:szCs w:val="28"/>
        </w:rPr>
        <w:t>ередньомісячн</w:t>
      </w:r>
      <w:r w:rsidR="009656FD" w:rsidRPr="00AF6536">
        <w:rPr>
          <w:rFonts w:ascii="Times New Roman" w:hAnsi="Times New Roman" w:cs="Times New Roman"/>
          <w:sz w:val="28"/>
          <w:szCs w:val="28"/>
        </w:rPr>
        <w:t>а</w:t>
      </w:r>
      <w:r w:rsidR="007E1234" w:rsidRPr="00AF6536">
        <w:rPr>
          <w:rFonts w:ascii="Times New Roman" w:hAnsi="Times New Roman" w:cs="Times New Roman"/>
          <w:sz w:val="28"/>
          <w:szCs w:val="28"/>
        </w:rPr>
        <w:t xml:space="preserve"> заробітн</w:t>
      </w:r>
      <w:r w:rsidR="009656FD" w:rsidRPr="00AF6536">
        <w:rPr>
          <w:rFonts w:ascii="Times New Roman" w:hAnsi="Times New Roman" w:cs="Times New Roman"/>
          <w:sz w:val="28"/>
          <w:szCs w:val="28"/>
        </w:rPr>
        <w:t>а</w:t>
      </w:r>
      <w:r w:rsidR="007E1234" w:rsidRPr="00AF6536">
        <w:rPr>
          <w:rFonts w:ascii="Times New Roman" w:hAnsi="Times New Roman" w:cs="Times New Roman"/>
          <w:sz w:val="28"/>
          <w:szCs w:val="28"/>
        </w:rPr>
        <w:t xml:space="preserve"> плат</w:t>
      </w:r>
      <w:r w:rsidR="009656FD" w:rsidRPr="00AF6536">
        <w:rPr>
          <w:rFonts w:ascii="Times New Roman" w:hAnsi="Times New Roman" w:cs="Times New Roman"/>
          <w:sz w:val="28"/>
          <w:szCs w:val="28"/>
        </w:rPr>
        <w:t xml:space="preserve">а </w:t>
      </w:r>
      <w:r w:rsidR="007E1234" w:rsidRPr="00AF6536">
        <w:rPr>
          <w:rFonts w:ascii="Times New Roman" w:hAnsi="Times New Roman" w:cs="Times New Roman"/>
          <w:sz w:val="28"/>
          <w:szCs w:val="28"/>
        </w:rPr>
        <w:t>з</w:t>
      </w:r>
      <w:r w:rsidR="00FE60B3" w:rsidRPr="00AF6536">
        <w:rPr>
          <w:rFonts w:ascii="Times New Roman" w:hAnsi="Times New Roman" w:cs="Times New Roman"/>
          <w:sz w:val="28"/>
          <w:szCs w:val="28"/>
        </w:rPr>
        <w:t>а видами економічної діяльності</w:t>
      </w:r>
      <w:r w:rsidR="00EA3CC6" w:rsidRPr="00AF6536">
        <w:rPr>
          <w:rFonts w:ascii="Times New Roman" w:hAnsi="Times New Roman" w:cs="Times New Roman"/>
          <w:sz w:val="28"/>
          <w:szCs w:val="28"/>
        </w:rPr>
        <w:t>»</w:t>
      </w:r>
      <w:r w:rsidR="007E1234" w:rsidRPr="00AF6536">
        <w:rPr>
          <w:rFonts w:ascii="Times New Roman" w:hAnsi="Times New Roman" w:cs="Times New Roman"/>
          <w:sz w:val="28"/>
          <w:szCs w:val="28"/>
        </w:rPr>
        <w:t xml:space="preserve"> </w:t>
      </w:r>
      <w:r w:rsidR="00FE60B3" w:rsidRPr="00AF6536">
        <w:rPr>
          <w:rFonts w:ascii="Times New Roman" w:hAnsi="Times New Roman" w:cs="Times New Roman"/>
          <w:sz w:val="28"/>
          <w:szCs w:val="28"/>
        </w:rPr>
        <w:t>з</w:t>
      </w:r>
      <w:r w:rsidR="007E1234" w:rsidRPr="00AF6536">
        <w:rPr>
          <w:rFonts w:ascii="Times New Roman" w:hAnsi="Times New Roman" w:cs="Times New Roman"/>
          <w:sz w:val="28"/>
          <w:szCs w:val="28"/>
        </w:rPr>
        <w:t xml:space="preserve">а видом діяльності «Будівництво» </w:t>
      </w:r>
      <w:r w:rsidR="00FE60B3" w:rsidRPr="00AF6536">
        <w:rPr>
          <w:rFonts w:ascii="Times New Roman" w:hAnsi="Times New Roman" w:cs="Times New Roman"/>
          <w:sz w:val="28"/>
          <w:szCs w:val="28"/>
        </w:rPr>
        <w:t>за 2025</w:t>
      </w:r>
      <w:r w:rsidR="00335743">
        <w:rPr>
          <w:rFonts w:ascii="Times New Roman" w:hAnsi="Times New Roman" w:cs="Times New Roman"/>
          <w:sz w:val="28"/>
          <w:szCs w:val="28"/>
        </w:rPr>
        <w:t> </w:t>
      </w:r>
      <w:r w:rsidR="00FE60B3" w:rsidRPr="00AF6536">
        <w:rPr>
          <w:rFonts w:ascii="Times New Roman" w:hAnsi="Times New Roman" w:cs="Times New Roman"/>
          <w:sz w:val="28"/>
          <w:szCs w:val="28"/>
        </w:rPr>
        <w:t xml:space="preserve">рік складає </w:t>
      </w:r>
      <w:r w:rsidR="007E1234" w:rsidRPr="00AF6536">
        <w:rPr>
          <w:rFonts w:ascii="Times New Roman" w:hAnsi="Times New Roman" w:cs="Times New Roman"/>
          <w:sz w:val="28"/>
          <w:szCs w:val="28"/>
        </w:rPr>
        <w:t xml:space="preserve"> </w:t>
      </w:r>
      <w:r w:rsidR="00FE60B3" w:rsidRPr="00AF653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E60B3" w:rsidRPr="00AF6536">
        <w:rPr>
          <w:rFonts w:ascii="Times New Roman" w:hAnsi="Times New Roman" w:cs="Times New Roman"/>
          <w:sz w:val="28"/>
          <w:szCs w:val="28"/>
        </w:rPr>
        <w:t>463</w:t>
      </w:r>
      <w:r>
        <w:rPr>
          <w:rFonts w:ascii="Times New Roman" w:hAnsi="Times New Roman" w:cs="Times New Roman"/>
          <w:sz w:val="28"/>
          <w:szCs w:val="28"/>
        </w:rPr>
        <w:t>,00</w:t>
      </w:r>
      <w:r w:rsidR="00FE60B3" w:rsidRPr="00AF6536">
        <w:rPr>
          <w:rFonts w:ascii="Times New Roman" w:hAnsi="Times New Roman" w:cs="Times New Roman"/>
          <w:sz w:val="28"/>
          <w:szCs w:val="28"/>
        </w:rPr>
        <w:t xml:space="preserve"> </w:t>
      </w:r>
      <w:r w:rsidR="00431022" w:rsidRPr="00AF6536">
        <w:rPr>
          <w:rFonts w:ascii="Times New Roman" w:hAnsi="Times New Roman" w:cs="Times New Roman"/>
          <w:sz w:val="28"/>
          <w:szCs w:val="28"/>
        </w:rPr>
        <w:t>грн.</w:t>
      </w:r>
    </w:p>
    <w:p w14:paraId="6407D3D1" w14:textId="39BF92D3" w:rsidR="007E1234" w:rsidRPr="00335743" w:rsidRDefault="00194D00" w:rsidP="003357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536">
        <w:rPr>
          <w:rFonts w:ascii="Times New Roman" w:hAnsi="Times New Roman" w:cs="Times New Roman"/>
          <w:sz w:val="28"/>
          <w:szCs w:val="28"/>
        </w:rPr>
        <w:t>Згідно</w:t>
      </w:r>
      <w:r w:rsidR="00335743">
        <w:rPr>
          <w:rFonts w:ascii="Times New Roman" w:hAnsi="Times New Roman" w:cs="Times New Roman"/>
          <w:sz w:val="28"/>
          <w:szCs w:val="28"/>
        </w:rPr>
        <w:t xml:space="preserve"> з</w:t>
      </w:r>
      <w:r w:rsidRPr="00AF6536">
        <w:rPr>
          <w:rFonts w:ascii="Times New Roman" w:hAnsi="Times New Roman" w:cs="Times New Roman"/>
          <w:sz w:val="28"/>
          <w:szCs w:val="28"/>
        </w:rPr>
        <w:t xml:space="preserve"> </w:t>
      </w:r>
      <w:r w:rsidR="00AF6536">
        <w:rPr>
          <w:rFonts w:ascii="Times New Roman" w:hAnsi="Times New Roman" w:cs="Times New Roman"/>
          <w:sz w:val="28"/>
          <w:szCs w:val="28"/>
        </w:rPr>
        <w:t>п</w:t>
      </w:r>
      <w:r w:rsidR="00E746DF" w:rsidRPr="00AF6536">
        <w:rPr>
          <w:rFonts w:ascii="Times New Roman" w:hAnsi="Times New Roman" w:cs="Times New Roman"/>
          <w:sz w:val="28"/>
          <w:szCs w:val="28"/>
        </w:rPr>
        <w:t>останов</w:t>
      </w:r>
      <w:r w:rsidR="00335743">
        <w:rPr>
          <w:rFonts w:ascii="Times New Roman" w:hAnsi="Times New Roman" w:cs="Times New Roman"/>
          <w:sz w:val="28"/>
          <w:szCs w:val="28"/>
        </w:rPr>
        <w:t xml:space="preserve">ою </w:t>
      </w:r>
      <w:r w:rsidR="00E746DF" w:rsidRPr="00AF6536">
        <w:rPr>
          <w:rFonts w:ascii="Times New Roman" w:hAnsi="Times New Roman" w:cs="Times New Roman"/>
          <w:sz w:val="28"/>
          <w:szCs w:val="28"/>
        </w:rPr>
        <w:t xml:space="preserve">Кабінету </w:t>
      </w:r>
      <w:r w:rsidR="00AF6536">
        <w:rPr>
          <w:rFonts w:ascii="Times New Roman" w:hAnsi="Times New Roman" w:cs="Times New Roman"/>
          <w:sz w:val="28"/>
          <w:szCs w:val="28"/>
        </w:rPr>
        <w:t>М</w:t>
      </w:r>
      <w:r w:rsidR="00E746DF" w:rsidRPr="00AF6536">
        <w:rPr>
          <w:rFonts w:ascii="Times New Roman" w:hAnsi="Times New Roman" w:cs="Times New Roman"/>
          <w:sz w:val="28"/>
          <w:szCs w:val="28"/>
        </w:rPr>
        <w:t>іністрів України від 19.11.2025 №</w:t>
      </w:r>
      <w:r w:rsidR="00AF6536">
        <w:rPr>
          <w:rFonts w:ascii="Times New Roman" w:hAnsi="Times New Roman" w:cs="Times New Roman"/>
          <w:sz w:val="28"/>
          <w:szCs w:val="28"/>
        </w:rPr>
        <w:t xml:space="preserve"> </w:t>
      </w:r>
      <w:r w:rsidR="00E746DF" w:rsidRPr="00AF6536">
        <w:rPr>
          <w:rFonts w:ascii="Times New Roman" w:hAnsi="Times New Roman" w:cs="Times New Roman"/>
          <w:sz w:val="28"/>
          <w:szCs w:val="28"/>
        </w:rPr>
        <w:t>1512 з врахуванням змін</w:t>
      </w:r>
      <w:r w:rsidR="00335743">
        <w:rPr>
          <w:rFonts w:ascii="Times New Roman" w:hAnsi="Times New Roman" w:cs="Times New Roman"/>
          <w:sz w:val="28"/>
          <w:szCs w:val="28"/>
        </w:rPr>
        <w:t>,</w:t>
      </w:r>
      <w:r w:rsidR="00E746DF" w:rsidRPr="00AF6536">
        <w:rPr>
          <w:rFonts w:ascii="Times New Roman" w:hAnsi="Times New Roman" w:cs="Times New Roman"/>
          <w:sz w:val="28"/>
          <w:szCs w:val="28"/>
        </w:rPr>
        <w:t xml:space="preserve"> внесених </w:t>
      </w:r>
      <w:r w:rsidR="00AF6536">
        <w:rPr>
          <w:rFonts w:ascii="Times New Roman" w:hAnsi="Times New Roman" w:cs="Times New Roman"/>
          <w:sz w:val="28"/>
          <w:szCs w:val="28"/>
        </w:rPr>
        <w:t>п</w:t>
      </w:r>
      <w:r w:rsidR="00E746DF" w:rsidRPr="00AF6536">
        <w:rPr>
          <w:rFonts w:ascii="Times New Roman" w:hAnsi="Times New Roman" w:cs="Times New Roman"/>
          <w:sz w:val="28"/>
          <w:szCs w:val="28"/>
        </w:rPr>
        <w:t xml:space="preserve">остановою Кабінету </w:t>
      </w:r>
      <w:r w:rsidR="00AF6536">
        <w:rPr>
          <w:rFonts w:ascii="Times New Roman" w:hAnsi="Times New Roman" w:cs="Times New Roman"/>
          <w:sz w:val="28"/>
          <w:szCs w:val="28"/>
        </w:rPr>
        <w:t>М</w:t>
      </w:r>
      <w:r w:rsidR="00E746DF" w:rsidRPr="00AF6536">
        <w:rPr>
          <w:rFonts w:ascii="Times New Roman" w:hAnsi="Times New Roman" w:cs="Times New Roman"/>
          <w:sz w:val="28"/>
          <w:szCs w:val="28"/>
        </w:rPr>
        <w:t>іністрів України від 24.04.2026 №</w:t>
      </w:r>
      <w:r w:rsidR="00AF6536">
        <w:rPr>
          <w:rFonts w:ascii="Times New Roman" w:hAnsi="Times New Roman" w:cs="Times New Roman"/>
          <w:sz w:val="28"/>
          <w:szCs w:val="28"/>
        </w:rPr>
        <w:t xml:space="preserve"> </w:t>
      </w:r>
      <w:r w:rsidR="00E746DF" w:rsidRPr="00AF6536">
        <w:rPr>
          <w:rFonts w:ascii="Times New Roman" w:hAnsi="Times New Roman" w:cs="Times New Roman"/>
          <w:sz w:val="28"/>
          <w:szCs w:val="28"/>
        </w:rPr>
        <w:t>526</w:t>
      </w:r>
      <w:r w:rsidR="00335743">
        <w:rPr>
          <w:rFonts w:ascii="Times New Roman" w:hAnsi="Times New Roman" w:cs="Times New Roman"/>
          <w:sz w:val="28"/>
          <w:szCs w:val="28"/>
        </w:rPr>
        <w:t>,</w:t>
      </w:r>
      <w:r w:rsidR="007E1234" w:rsidRPr="00AF6536">
        <w:rPr>
          <w:rFonts w:ascii="Times New Roman" w:hAnsi="Times New Roman" w:cs="Times New Roman"/>
          <w:sz w:val="28"/>
          <w:szCs w:val="28"/>
        </w:rPr>
        <w:t xml:space="preserve"> розмір кошторисної заробітної плати </w:t>
      </w:r>
      <w:r w:rsidR="006E6522" w:rsidRPr="00AF6536">
        <w:rPr>
          <w:rFonts w:ascii="Times New Roman" w:hAnsi="Times New Roman" w:cs="Times New Roman"/>
          <w:sz w:val="28"/>
          <w:szCs w:val="28"/>
        </w:rPr>
        <w:t xml:space="preserve">для робітників розряду 3,8 </w:t>
      </w:r>
      <w:r w:rsidR="007E1234" w:rsidRPr="00AF6536">
        <w:rPr>
          <w:rFonts w:ascii="Times New Roman" w:hAnsi="Times New Roman" w:cs="Times New Roman"/>
          <w:sz w:val="28"/>
          <w:szCs w:val="28"/>
        </w:rPr>
        <w:t>при визначенні вартості будівництва в 202</w:t>
      </w:r>
      <w:r w:rsidR="00E746DF" w:rsidRPr="00AF6536">
        <w:rPr>
          <w:rFonts w:ascii="Times New Roman" w:hAnsi="Times New Roman" w:cs="Times New Roman"/>
          <w:sz w:val="28"/>
          <w:szCs w:val="28"/>
        </w:rPr>
        <w:t>6</w:t>
      </w:r>
      <w:r w:rsidR="007E1234" w:rsidRPr="00AF6536">
        <w:rPr>
          <w:rFonts w:ascii="Times New Roman" w:hAnsi="Times New Roman" w:cs="Times New Roman"/>
          <w:sz w:val="28"/>
          <w:szCs w:val="28"/>
        </w:rPr>
        <w:t xml:space="preserve"> році на стадії розроблення про</w:t>
      </w:r>
      <w:r w:rsidR="005B5302" w:rsidRPr="00AF6536">
        <w:rPr>
          <w:rFonts w:ascii="Times New Roman" w:hAnsi="Times New Roman" w:cs="Times New Roman"/>
          <w:sz w:val="28"/>
          <w:szCs w:val="28"/>
        </w:rPr>
        <w:t>є</w:t>
      </w:r>
      <w:r w:rsidR="007E1234" w:rsidRPr="00AF6536">
        <w:rPr>
          <w:rFonts w:ascii="Times New Roman" w:hAnsi="Times New Roman" w:cs="Times New Roman"/>
          <w:sz w:val="28"/>
          <w:szCs w:val="28"/>
        </w:rPr>
        <w:t>ктної документації має бути не нижче ніж</w:t>
      </w:r>
      <w:r w:rsidR="00335743">
        <w:rPr>
          <w:rFonts w:ascii="Times New Roman" w:hAnsi="Times New Roman" w:cs="Times New Roman"/>
          <w:sz w:val="28"/>
          <w:szCs w:val="28"/>
        </w:rPr>
        <w:t xml:space="preserve"> 20 </w:t>
      </w:r>
      <w:r w:rsidR="00E746DF" w:rsidRPr="00335743">
        <w:rPr>
          <w:rFonts w:ascii="Times New Roman" w:hAnsi="Times New Roman" w:cs="Times New Roman"/>
          <w:sz w:val="28"/>
          <w:szCs w:val="28"/>
        </w:rPr>
        <w:t>463</w:t>
      </w:r>
      <w:r w:rsidR="00AF6536" w:rsidRPr="00335743">
        <w:rPr>
          <w:rFonts w:ascii="Times New Roman" w:hAnsi="Times New Roman" w:cs="Times New Roman"/>
          <w:sz w:val="28"/>
          <w:szCs w:val="28"/>
        </w:rPr>
        <w:t>,00</w:t>
      </w:r>
      <w:r w:rsidR="007E1234" w:rsidRPr="00335743">
        <w:rPr>
          <w:rFonts w:ascii="Times New Roman" w:hAnsi="Times New Roman" w:cs="Times New Roman"/>
          <w:sz w:val="28"/>
          <w:szCs w:val="28"/>
        </w:rPr>
        <w:t xml:space="preserve"> х </w:t>
      </w:r>
      <w:r w:rsidR="00E746DF" w:rsidRPr="00335743">
        <w:rPr>
          <w:rFonts w:ascii="Times New Roman" w:hAnsi="Times New Roman" w:cs="Times New Roman"/>
          <w:sz w:val="28"/>
          <w:szCs w:val="28"/>
        </w:rPr>
        <w:t>2</w:t>
      </w:r>
      <w:r w:rsidR="007E1234" w:rsidRPr="00335743">
        <w:rPr>
          <w:rFonts w:ascii="Times New Roman" w:hAnsi="Times New Roman" w:cs="Times New Roman"/>
          <w:sz w:val="28"/>
          <w:szCs w:val="28"/>
        </w:rPr>
        <w:t xml:space="preserve"> = </w:t>
      </w:r>
      <w:r w:rsidR="00E746DF" w:rsidRPr="00335743">
        <w:rPr>
          <w:rFonts w:ascii="Times New Roman" w:hAnsi="Times New Roman" w:cs="Times New Roman"/>
          <w:b/>
          <w:sz w:val="28"/>
          <w:szCs w:val="28"/>
        </w:rPr>
        <w:t>40 </w:t>
      </w:r>
      <w:r w:rsidR="00851B4C" w:rsidRPr="00335743">
        <w:rPr>
          <w:rFonts w:ascii="Times New Roman" w:hAnsi="Times New Roman" w:cs="Times New Roman"/>
          <w:b/>
          <w:sz w:val="28"/>
          <w:szCs w:val="28"/>
        </w:rPr>
        <w:t>9</w:t>
      </w:r>
      <w:r w:rsidR="00E746DF" w:rsidRPr="00335743">
        <w:rPr>
          <w:rFonts w:ascii="Times New Roman" w:hAnsi="Times New Roman" w:cs="Times New Roman"/>
          <w:b/>
          <w:sz w:val="28"/>
          <w:szCs w:val="28"/>
        </w:rPr>
        <w:t>26</w:t>
      </w:r>
      <w:r w:rsidR="00851B4C" w:rsidRPr="00335743">
        <w:rPr>
          <w:rFonts w:ascii="Times New Roman" w:hAnsi="Times New Roman" w:cs="Times New Roman"/>
          <w:b/>
          <w:sz w:val="28"/>
          <w:szCs w:val="28"/>
        </w:rPr>
        <w:t>,</w:t>
      </w:r>
      <w:r w:rsidR="00E746DF" w:rsidRPr="00335743">
        <w:rPr>
          <w:rFonts w:ascii="Times New Roman" w:hAnsi="Times New Roman" w:cs="Times New Roman"/>
          <w:b/>
          <w:sz w:val="28"/>
          <w:szCs w:val="28"/>
        </w:rPr>
        <w:t>00</w:t>
      </w:r>
      <w:r w:rsidR="007E1234" w:rsidRPr="00335743">
        <w:rPr>
          <w:rFonts w:ascii="Times New Roman" w:hAnsi="Times New Roman" w:cs="Times New Roman"/>
          <w:b/>
          <w:sz w:val="28"/>
          <w:szCs w:val="28"/>
        </w:rPr>
        <w:t xml:space="preserve"> грн</w:t>
      </w:r>
      <w:r w:rsidR="00AF6536" w:rsidRPr="00335743">
        <w:rPr>
          <w:rFonts w:ascii="Times New Roman" w:hAnsi="Times New Roman" w:cs="Times New Roman"/>
          <w:b/>
          <w:sz w:val="28"/>
          <w:szCs w:val="28"/>
        </w:rPr>
        <w:t>.</w:t>
      </w:r>
    </w:p>
    <w:p w14:paraId="7AB3DE65" w14:textId="77777777" w:rsidR="00AF6536" w:rsidRPr="00AF6536" w:rsidRDefault="00AF6536" w:rsidP="00AF653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55D431" w14:textId="05708E2F" w:rsidR="002B1E56" w:rsidRPr="00AF6536" w:rsidRDefault="00AF6536" w:rsidP="00AF653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2. </w:t>
      </w:r>
      <w:r w:rsidR="00745553" w:rsidRPr="00AF6536">
        <w:rPr>
          <w:rFonts w:ascii="Times New Roman" w:hAnsi="Times New Roman" w:cs="Times New Roman"/>
          <w:sz w:val="28"/>
          <w:szCs w:val="28"/>
        </w:rPr>
        <w:t xml:space="preserve">Враховуючи вищенаведене та </w:t>
      </w:r>
      <w:r w:rsidR="008B1434" w:rsidRPr="00AF6536">
        <w:rPr>
          <w:rFonts w:ascii="Times New Roman" w:hAnsi="Times New Roman" w:cs="Times New Roman"/>
          <w:sz w:val="28"/>
          <w:szCs w:val="28"/>
        </w:rPr>
        <w:t xml:space="preserve">той факт, що Волинська область є прикордонною областю України, управління капітального будівництва пропонує встановити розмір кошторисної заробітної плати при визначенні вартості будівництва (нового, реконструкції, реставрації, капітального ремонту, технічного переоснащення, поточного ремонту) об’єктів у розмірі </w:t>
      </w:r>
      <w:r w:rsidR="004F0D07" w:rsidRPr="00AF6536">
        <w:rPr>
          <w:rFonts w:ascii="Times New Roman" w:hAnsi="Times New Roman" w:cs="Times New Roman"/>
          <w:sz w:val="28"/>
          <w:szCs w:val="28"/>
        </w:rPr>
        <w:t>40 926,00</w:t>
      </w:r>
      <w:r w:rsidR="008B1434" w:rsidRPr="00AF6536">
        <w:rPr>
          <w:rFonts w:ascii="Times New Roman" w:hAnsi="Times New Roman" w:cs="Times New Roman"/>
          <w:sz w:val="28"/>
          <w:szCs w:val="28"/>
        </w:rPr>
        <w:t xml:space="preserve"> грн, що відповідає середньому розряду складності робіт 3,8. </w:t>
      </w:r>
    </w:p>
    <w:p w14:paraId="46BA186B" w14:textId="3E6F8966" w:rsidR="005179B6" w:rsidRPr="00AF6536" w:rsidRDefault="00AF6536" w:rsidP="00AF653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8B1434" w:rsidRPr="00AF6536">
        <w:rPr>
          <w:rFonts w:ascii="Times New Roman" w:hAnsi="Times New Roman" w:cs="Times New Roman"/>
          <w:sz w:val="28"/>
          <w:szCs w:val="28"/>
        </w:rPr>
        <w:t xml:space="preserve">Це сприятиме отриманню конкурентної заробітної плати і зменшить відтік кваліфікованих працівників будівельної галузі. </w:t>
      </w:r>
    </w:p>
    <w:p w14:paraId="6C4798AF" w14:textId="4977FBD2" w:rsidR="005179B6" w:rsidRDefault="005179B6" w:rsidP="00AF6536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1B047B70" w14:textId="16002A7E" w:rsidR="00AF6536" w:rsidRDefault="00AF6536" w:rsidP="00AF6536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1F6ADD19" w14:textId="77777777" w:rsidR="00AF6536" w:rsidRPr="00AF6536" w:rsidRDefault="00AF6536" w:rsidP="00AF6536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11B96D49" w14:textId="77777777" w:rsidR="005179B6" w:rsidRPr="00AF6536" w:rsidRDefault="005179B6" w:rsidP="00AF6536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11A238CD" w14:textId="77777777" w:rsidR="006617E5" w:rsidRPr="00AF6536" w:rsidRDefault="008B1434" w:rsidP="00AF653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6536">
        <w:rPr>
          <w:rFonts w:ascii="Times New Roman" w:hAnsi="Times New Roman" w:cs="Times New Roman"/>
          <w:sz w:val="28"/>
          <w:szCs w:val="28"/>
        </w:rPr>
        <w:t xml:space="preserve">Начальник управління </w:t>
      </w:r>
    </w:p>
    <w:p w14:paraId="1769DB8E" w14:textId="77777777" w:rsidR="008B1434" w:rsidRPr="00AF6536" w:rsidRDefault="008B1434" w:rsidP="00AF653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6536">
        <w:rPr>
          <w:rFonts w:ascii="Times New Roman" w:hAnsi="Times New Roman" w:cs="Times New Roman"/>
          <w:sz w:val="28"/>
          <w:szCs w:val="28"/>
        </w:rPr>
        <w:t xml:space="preserve">капітального будівництва </w:t>
      </w:r>
      <w:r w:rsidR="005179B6" w:rsidRPr="00AF653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617E5" w:rsidRPr="00AF6536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AF6536">
        <w:rPr>
          <w:rFonts w:ascii="Times New Roman" w:hAnsi="Times New Roman" w:cs="Times New Roman"/>
          <w:sz w:val="28"/>
          <w:szCs w:val="28"/>
        </w:rPr>
        <w:t>Василь ЛІЩУК</w:t>
      </w:r>
    </w:p>
    <w:sectPr w:rsidR="008B1434" w:rsidRPr="00AF6536" w:rsidSect="00AF6536">
      <w:pgSz w:w="11906" w:h="16838"/>
      <w:pgMar w:top="1134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20FC6"/>
    <w:multiLevelType w:val="hybridMultilevel"/>
    <w:tmpl w:val="00E80DEC"/>
    <w:lvl w:ilvl="0" w:tplc="6994BE32">
      <w:start w:val="20"/>
      <w:numFmt w:val="decimal"/>
      <w:lvlText w:val="%1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850945"/>
    <w:multiLevelType w:val="hybridMultilevel"/>
    <w:tmpl w:val="CC24086E"/>
    <w:lvl w:ilvl="0" w:tplc="F210DD14">
      <w:start w:val="2"/>
      <w:numFmt w:val="decimal"/>
      <w:lvlText w:val="%1."/>
      <w:lvlJc w:val="left"/>
      <w:pPr>
        <w:ind w:left="18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47" w:hanging="360"/>
      </w:pPr>
    </w:lvl>
    <w:lvl w:ilvl="2" w:tplc="2000001B" w:tentative="1">
      <w:start w:val="1"/>
      <w:numFmt w:val="lowerRoman"/>
      <w:lvlText w:val="%3."/>
      <w:lvlJc w:val="right"/>
      <w:pPr>
        <w:ind w:left="3267" w:hanging="180"/>
      </w:pPr>
    </w:lvl>
    <w:lvl w:ilvl="3" w:tplc="2000000F" w:tentative="1">
      <w:start w:val="1"/>
      <w:numFmt w:val="decimal"/>
      <w:lvlText w:val="%4."/>
      <w:lvlJc w:val="left"/>
      <w:pPr>
        <w:ind w:left="3987" w:hanging="360"/>
      </w:pPr>
    </w:lvl>
    <w:lvl w:ilvl="4" w:tplc="20000019" w:tentative="1">
      <w:start w:val="1"/>
      <w:numFmt w:val="lowerLetter"/>
      <w:lvlText w:val="%5."/>
      <w:lvlJc w:val="left"/>
      <w:pPr>
        <w:ind w:left="4707" w:hanging="360"/>
      </w:pPr>
    </w:lvl>
    <w:lvl w:ilvl="5" w:tplc="2000001B" w:tentative="1">
      <w:start w:val="1"/>
      <w:numFmt w:val="lowerRoman"/>
      <w:lvlText w:val="%6."/>
      <w:lvlJc w:val="right"/>
      <w:pPr>
        <w:ind w:left="5427" w:hanging="180"/>
      </w:pPr>
    </w:lvl>
    <w:lvl w:ilvl="6" w:tplc="2000000F" w:tentative="1">
      <w:start w:val="1"/>
      <w:numFmt w:val="decimal"/>
      <w:lvlText w:val="%7."/>
      <w:lvlJc w:val="left"/>
      <w:pPr>
        <w:ind w:left="6147" w:hanging="360"/>
      </w:pPr>
    </w:lvl>
    <w:lvl w:ilvl="7" w:tplc="20000019" w:tentative="1">
      <w:start w:val="1"/>
      <w:numFmt w:val="lowerLetter"/>
      <w:lvlText w:val="%8."/>
      <w:lvlJc w:val="left"/>
      <w:pPr>
        <w:ind w:left="6867" w:hanging="360"/>
      </w:pPr>
    </w:lvl>
    <w:lvl w:ilvl="8" w:tplc="2000001B" w:tentative="1">
      <w:start w:val="1"/>
      <w:numFmt w:val="lowerRoman"/>
      <w:lvlText w:val="%9."/>
      <w:lvlJc w:val="right"/>
      <w:pPr>
        <w:ind w:left="7587" w:hanging="180"/>
      </w:pPr>
    </w:lvl>
  </w:abstractNum>
  <w:abstractNum w:abstractNumId="2" w15:restartNumberingAfterBreak="0">
    <w:nsid w:val="2859254A"/>
    <w:multiLevelType w:val="hybridMultilevel"/>
    <w:tmpl w:val="FBCA2FBC"/>
    <w:lvl w:ilvl="0" w:tplc="EFAE6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66E2F93"/>
    <w:multiLevelType w:val="hybridMultilevel"/>
    <w:tmpl w:val="35487FDC"/>
    <w:lvl w:ilvl="0" w:tplc="FA124E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90F2873"/>
    <w:multiLevelType w:val="hybridMultilevel"/>
    <w:tmpl w:val="665EB186"/>
    <w:lvl w:ilvl="0" w:tplc="F3B4E226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88642362">
    <w:abstractNumId w:val="4"/>
  </w:num>
  <w:num w:numId="2" w16cid:durableId="1899395026">
    <w:abstractNumId w:val="1"/>
  </w:num>
  <w:num w:numId="3" w16cid:durableId="1593464249">
    <w:abstractNumId w:val="3"/>
  </w:num>
  <w:num w:numId="4" w16cid:durableId="540478150">
    <w:abstractNumId w:val="2"/>
  </w:num>
  <w:num w:numId="5" w16cid:durableId="690910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B5A"/>
    <w:rsid w:val="000C6027"/>
    <w:rsid w:val="000E022B"/>
    <w:rsid w:val="000F1807"/>
    <w:rsid w:val="00194D00"/>
    <w:rsid w:val="001B4DBD"/>
    <w:rsid w:val="00255467"/>
    <w:rsid w:val="002B1E56"/>
    <w:rsid w:val="00335743"/>
    <w:rsid w:val="003A54D7"/>
    <w:rsid w:val="00431022"/>
    <w:rsid w:val="004F0D07"/>
    <w:rsid w:val="005179B6"/>
    <w:rsid w:val="00543F27"/>
    <w:rsid w:val="00561B48"/>
    <w:rsid w:val="005B5302"/>
    <w:rsid w:val="00630BE0"/>
    <w:rsid w:val="006617E5"/>
    <w:rsid w:val="006E6522"/>
    <w:rsid w:val="00745553"/>
    <w:rsid w:val="007E1234"/>
    <w:rsid w:val="00851B4C"/>
    <w:rsid w:val="008B1434"/>
    <w:rsid w:val="008E194E"/>
    <w:rsid w:val="008F4284"/>
    <w:rsid w:val="009656FD"/>
    <w:rsid w:val="00967FC6"/>
    <w:rsid w:val="009E46C6"/>
    <w:rsid w:val="00A722E9"/>
    <w:rsid w:val="00AD6559"/>
    <w:rsid w:val="00AF6536"/>
    <w:rsid w:val="00B013FF"/>
    <w:rsid w:val="00B354B1"/>
    <w:rsid w:val="00BE5127"/>
    <w:rsid w:val="00CB0065"/>
    <w:rsid w:val="00D5600D"/>
    <w:rsid w:val="00D80091"/>
    <w:rsid w:val="00DB7EAF"/>
    <w:rsid w:val="00E16B84"/>
    <w:rsid w:val="00E31016"/>
    <w:rsid w:val="00E746DF"/>
    <w:rsid w:val="00EA3CC6"/>
    <w:rsid w:val="00EB7FD0"/>
    <w:rsid w:val="00F00B5A"/>
    <w:rsid w:val="00F079D8"/>
    <w:rsid w:val="00FC681D"/>
    <w:rsid w:val="00FE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B1939"/>
  <w15:docId w15:val="{29320C44-8D37-4FE6-BCF1-C390A4186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1978</Words>
  <Characters>1129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Демидюк</cp:lastModifiedBy>
  <cp:revision>27</cp:revision>
  <cp:lastPrinted>2026-05-04T13:03:00Z</cp:lastPrinted>
  <dcterms:created xsi:type="dcterms:W3CDTF">2026-05-04T11:46:00Z</dcterms:created>
  <dcterms:modified xsi:type="dcterms:W3CDTF">2026-05-11T08:49:00Z</dcterms:modified>
</cp:coreProperties>
</file>