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63E" w:rsidRDefault="00D0263E" w:rsidP="00D0263E">
      <w:pPr>
        <w:spacing w:after="0" w:line="240" w:lineRule="auto"/>
        <w:ind w:left="5103" w:right="-32"/>
        <w:rPr>
          <w:rFonts w:ascii="Times New Roman" w:hAnsi="Times New Roman" w:cs="Times New Roman"/>
          <w:sz w:val="28"/>
          <w:szCs w:val="28"/>
        </w:rPr>
      </w:pPr>
    </w:p>
    <w:p w:rsidR="00D0263E" w:rsidRDefault="00D0263E" w:rsidP="00D0263E">
      <w:pPr>
        <w:spacing w:after="0" w:line="240" w:lineRule="auto"/>
        <w:ind w:left="9923" w:right="-32"/>
        <w:jc w:val="both"/>
        <w:rPr>
          <w:rFonts w:ascii="Times New Roman" w:hAnsi="Times New Roman" w:cs="Times New Roman"/>
          <w:sz w:val="28"/>
          <w:szCs w:val="28"/>
        </w:rPr>
      </w:pPr>
      <w:r w:rsidRPr="00AD4794">
        <w:rPr>
          <w:rFonts w:ascii="Times New Roman" w:hAnsi="Times New Roman" w:cs="Times New Roman"/>
          <w:sz w:val="28"/>
          <w:szCs w:val="28"/>
        </w:rPr>
        <w:t>Додаток 2</w:t>
      </w:r>
    </w:p>
    <w:p w:rsidR="00D0263E" w:rsidRPr="00A9550A" w:rsidRDefault="00D0263E" w:rsidP="00D0263E">
      <w:pPr>
        <w:spacing w:after="0" w:line="240" w:lineRule="auto"/>
        <w:ind w:left="9923" w:right="-32"/>
        <w:jc w:val="both"/>
        <w:rPr>
          <w:rFonts w:ascii="Times New Roman" w:hAnsi="Times New Roman" w:cs="Times New Roman"/>
          <w:sz w:val="28"/>
          <w:szCs w:val="28"/>
        </w:rPr>
      </w:pPr>
      <w:r w:rsidRPr="00AD4794">
        <w:rPr>
          <w:rFonts w:ascii="Times New Roman" w:hAnsi="Times New Roman" w:cs="Times New Roman"/>
          <w:sz w:val="28"/>
          <w:szCs w:val="28"/>
        </w:rPr>
        <w:t xml:space="preserve">до Програми </w:t>
      </w:r>
      <w:r w:rsidR="00A9550A" w:rsidRPr="00A9550A">
        <w:rPr>
          <w:rFonts w:ascii="Times New Roman" w:hAnsi="Times New Roman" w:cs="Times New Roman"/>
          <w:sz w:val="28"/>
          <w:szCs w:val="28"/>
        </w:rPr>
        <w:t>імунопрофілактики вірусу папіломи людини шляхом вакцинації дитячого населення віком 9-15 років 11 місяців 29 днів проти вірусу папіломи людини на 2023-2027 роки</w:t>
      </w:r>
    </w:p>
    <w:p w:rsidR="00D0263E" w:rsidRPr="00AD4794" w:rsidRDefault="00D0263E" w:rsidP="00D0263E">
      <w:pPr>
        <w:spacing w:after="0" w:line="240" w:lineRule="auto"/>
        <w:ind w:left="9923" w:right="-32"/>
        <w:jc w:val="both"/>
        <w:rPr>
          <w:rFonts w:ascii="Times New Roman" w:hAnsi="Times New Roman" w:cs="Times New Roman"/>
          <w:sz w:val="28"/>
          <w:szCs w:val="28"/>
        </w:rPr>
      </w:pPr>
    </w:p>
    <w:p w:rsidR="00D0263E" w:rsidRPr="00330FBB" w:rsidRDefault="00D0263E" w:rsidP="00D0263E">
      <w:pPr>
        <w:spacing w:after="0" w:line="240" w:lineRule="auto"/>
        <w:ind w:left="3544" w:right="2809"/>
        <w:jc w:val="center"/>
        <w:rPr>
          <w:rFonts w:ascii="Times New Roman" w:hAnsi="Times New Roman" w:cs="Times New Roman"/>
          <w:sz w:val="28"/>
          <w:szCs w:val="28"/>
        </w:rPr>
      </w:pPr>
      <w:r w:rsidRPr="00330FBB">
        <w:rPr>
          <w:rFonts w:ascii="Times New Roman" w:hAnsi="Times New Roman" w:cs="Times New Roman"/>
          <w:sz w:val="28"/>
          <w:szCs w:val="28"/>
        </w:rPr>
        <w:t xml:space="preserve">Перелік завдань, заходів та результативні показники </w:t>
      </w:r>
    </w:p>
    <w:p w:rsidR="00A9550A" w:rsidRDefault="00D0263E" w:rsidP="00A9550A">
      <w:pPr>
        <w:spacing w:after="0" w:line="240" w:lineRule="auto"/>
        <w:ind w:right="-32"/>
        <w:jc w:val="center"/>
        <w:rPr>
          <w:rFonts w:ascii="Times New Roman" w:hAnsi="Times New Roman" w:cs="Times New Roman"/>
          <w:sz w:val="28"/>
          <w:szCs w:val="28"/>
        </w:rPr>
      </w:pPr>
      <w:r w:rsidRPr="00330FBB">
        <w:rPr>
          <w:rFonts w:ascii="Times New Roman" w:hAnsi="Times New Roman" w:cs="Times New Roman"/>
          <w:sz w:val="28"/>
          <w:szCs w:val="28"/>
        </w:rPr>
        <w:t>Програм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30FBB">
        <w:rPr>
          <w:rFonts w:ascii="Times New Roman" w:hAnsi="Times New Roman" w:cs="Times New Roman"/>
          <w:sz w:val="28"/>
          <w:szCs w:val="28"/>
        </w:rPr>
        <w:t xml:space="preserve"> </w:t>
      </w:r>
      <w:r w:rsidR="00A9550A" w:rsidRPr="00A9550A">
        <w:rPr>
          <w:rFonts w:ascii="Times New Roman" w:hAnsi="Times New Roman" w:cs="Times New Roman"/>
          <w:sz w:val="28"/>
          <w:szCs w:val="28"/>
        </w:rPr>
        <w:t>імунопрофілактики вірусу папіломи людини шляхом вакцинації дитячого населення</w:t>
      </w:r>
    </w:p>
    <w:p w:rsidR="00A9550A" w:rsidRPr="00A9550A" w:rsidRDefault="00A9550A" w:rsidP="00A9550A">
      <w:pPr>
        <w:spacing w:after="0" w:line="240" w:lineRule="auto"/>
        <w:ind w:right="-32"/>
        <w:jc w:val="center"/>
        <w:rPr>
          <w:rFonts w:ascii="Times New Roman" w:hAnsi="Times New Roman" w:cs="Times New Roman"/>
          <w:sz w:val="28"/>
          <w:szCs w:val="28"/>
        </w:rPr>
      </w:pPr>
      <w:r w:rsidRPr="00A9550A">
        <w:rPr>
          <w:rFonts w:ascii="Times New Roman" w:hAnsi="Times New Roman" w:cs="Times New Roman"/>
          <w:sz w:val="28"/>
          <w:szCs w:val="28"/>
        </w:rPr>
        <w:t>віком 9-15 років 11 місяців 29 днів проти вірусу папіломи людини на 2023-2027 роки</w:t>
      </w:r>
    </w:p>
    <w:p w:rsidR="00D0263E" w:rsidRDefault="00D0263E" w:rsidP="00A9550A">
      <w:pPr>
        <w:spacing w:after="0" w:line="240" w:lineRule="auto"/>
        <w:ind w:left="2835" w:right="2236"/>
        <w:jc w:val="center"/>
        <w:rPr>
          <w:rFonts w:ascii="Times New Roman" w:hAnsi="Times New Roman" w:cs="Times New Roman"/>
          <w:sz w:val="28"/>
          <w:szCs w:val="28"/>
        </w:rPr>
      </w:pPr>
    </w:p>
    <w:p w:rsidR="00D0263E" w:rsidRPr="00330FBB" w:rsidRDefault="00D0263E" w:rsidP="00D0263E">
      <w:pPr>
        <w:spacing w:after="0" w:line="240" w:lineRule="auto"/>
        <w:ind w:left="2835" w:right="2236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15445" w:type="dxa"/>
        <w:jc w:val="center"/>
        <w:tblLayout w:type="fixed"/>
        <w:tblLook w:val="04A0" w:firstRow="1" w:lastRow="0" w:firstColumn="1" w:lastColumn="0" w:noHBand="0" w:noVBand="1"/>
      </w:tblPr>
      <w:tblGrid>
        <w:gridCol w:w="561"/>
        <w:gridCol w:w="2268"/>
        <w:gridCol w:w="3686"/>
        <w:gridCol w:w="2268"/>
        <w:gridCol w:w="2126"/>
        <w:gridCol w:w="1418"/>
        <w:gridCol w:w="1149"/>
        <w:gridCol w:w="1969"/>
      </w:tblGrid>
      <w:tr w:rsidR="00D0263E" w:rsidRPr="00AD4794" w:rsidTr="00D73879">
        <w:trPr>
          <w:jc w:val="center"/>
        </w:trPr>
        <w:tc>
          <w:tcPr>
            <w:tcW w:w="561" w:type="dxa"/>
            <w:vMerge w:val="restart"/>
          </w:tcPr>
          <w:p w:rsidR="00D0263E" w:rsidRPr="00AD4794" w:rsidRDefault="00D0263E" w:rsidP="00D73879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D4794">
              <w:rPr>
                <w:rFonts w:ascii="Times New Roman" w:hAnsi="Times New Roman" w:cs="Times New Roman"/>
                <w:sz w:val="27"/>
                <w:szCs w:val="27"/>
              </w:rPr>
              <w:t>№з/п</w:t>
            </w:r>
          </w:p>
        </w:tc>
        <w:tc>
          <w:tcPr>
            <w:tcW w:w="2268" w:type="dxa"/>
            <w:vMerge w:val="restart"/>
          </w:tcPr>
          <w:p w:rsidR="00D0263E" w:rsidRPr="00AD4794" w:rsidRDefault="00D0263E" w:rsidP="00D73879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D4794">
              <w:rPr>
                <w:rFonts w:ascii="Times New Roman" w:hAnsi="Times New Roman" w:cs="Times New Roman"/>
                <w:sz w:val="27"/>
                <w:szCs w:val="27"/>
              </w:rPr>
              <w:t>Завдання</w:t>
            </w:r>
          </w:p>
        </w:tc>
        <w:tc>
          <w:tcPr>
            <w:tcW w:w="3686" w:type="dxa"/>
            <w:vMerge w:val="restart"/>
          </w:tcPr>
          <w:p w:rsidR="00D0263E" w:rsidRPr="00AD4794" w:rsidRDefault="00D0263E" w:rsidP="00D73879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D4794">
              <w:rPr>
                <w:rFonts w:ascii="Times New Roman" w:hAnsi="Times New Roman" w:cs="Times New Roman"/>
                <w:sz w:val="27"/>
                <w:szCs w:val="27"/>
              </w:rPr>
              <w:t>Заходи</w:t>
            </w:r>
          </w:p>
        </w:tc>
        <w:tc>
          <w:tcPr>
            <w:tcW w:w="2268" w:type="dxa"/>
            <w:vMerge w:val="restart"/>
          </w:tcPr>
          <w:p w:rsidR="00D0263E" w:rsidRPr="00AD4794" w:rsidRDefault="00D0263E" w:rsidP="00D73879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D4794">
              <w:rPr>
                <w:rFonts w:ascii="Times New Roman" w:hAnsi="Times New Roman" w:cs="Times New Roman"/>
                <w:sz w:val="27"/>
                <w:szCs w:val="27"/>
              </w:rPr>
              <w:t>Виконавці</w:t>
            </w:r>
          </w:p>
        </w:tc>
        <w:tc>
          <w:tcPr>
            <w:tcW w:w="2126" w:type="dxa"/>
            <w:vMerge w:val="restart"/>
          </w:tcPr>
          <w:p w:rsidR="00D0263E" w:rsidRPr="00AD4794" w:rsidRDefault="00D0263E" w:rsidP="00D73879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D4794">
              <w:rPr>
                <w:rFonts w:ascii="Times New Roman" w:hAnsi="Times New Roman" w:cs="Times New Roman"/>
                <w:sz w:val="27"/>
                <w:szCs w:val="27"/>
              </w:rPr>
              <w:t>Терміни виконання</w:t>
            </w:r>
          </w:p>
        </w:tc>
        <w:tc>
          <w:tcPr>
            <w:tcW w:w="2567" w:type="dxa"/>
            <w:gridSpan w:val="2"/>
          </w:tcPr>
          <w:p w:rsidR="00D0263E" w:rsidRPr="00AD4794" w:rsidRDefault="00D0263E" w:rsidP="00D73879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D4794">
              <w:rPr>
                <w:rFonts w:ascii="Times New Roman" w:hAnsi="Times New Roman" w:cs="Times New Roman"/>
                <w:sz w:val="27"/>
                <w:szCs w:val="27"/>
              </w:rPr>
              <w:t>Фінансування</w:t>
            </w:r>
          </w:p>
        </w:tc>
        <w:tc>
          <w:tcPr>
            <w:tcW w:w="1969" w:type="dxa"/>
            <w:vMerge w:val="restart"/>
          </w:tcPr>
          <w:p w:rsidR="00D0263E" w:rsidRPr="00AD4794" w:rsidRDefault="00D0263E" w:rsidP="00D73879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D4794">
              <w:rPr>
                <w:rFonts w:ascii="Times New Roman" w:hAnsi="Times New Roman" w:cs="Times New Roman"/>
                <w:sz w:val="27"/>
                <w:szCs w:val="27"/>
              </w:rPr>
              <w:t>Результативні показники</w:t>
            </w:r>
          </w:p>
        </w:tc>
      </w:tr>
      <w:tr w:rsidR="00D0263E" w:rsidRPr="00AD4794" w:rsidTr="00D73879">
        <w:trPr>
          <w:jc w:val="center"/>
        </w:trPr>
        <w:tc>
          <w:tcPr>
            <w:tcW w:w="561" w:type="dxa"/>
            <w:vMerge/>
          </w:tcPr>
          <w:p w:rsidR="00D0263E" w:rsidRPr="00AD4794" w:rsidRDefault="00D0263E" w:rsidP="00D73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D0263E" w:rsidRPr="00AD4794" w:rsidRDefault="00D0263E" w:rsidP="00D73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D0263E" w:rsidRPr="00AD4794" w:rsidRDefault="00D0263E" w:rsidP="00D73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D0263E" w:rsidRPr="00AD4794" w:rsidRDefault="00D0263E" w:rsidP="00D73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D0263E" w:rsidRPr="00AD4794" w:rsidRDefault="00D0263E" w:rsidP="00D73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0263E" w:rsidRPr="00AD4794" w:rsidRDefault="00D0263E" w:rsidP="00D73879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D4794">
              <w:rPr>
                <w:rFonts w:ascii="Times New Roman" w:hAnsi="Times New Roman" w:cs="Times New Roman"/>
                <w:sz w:val="27"/>
                <w:szCs w:val="27"/>
              </w:rPr>
              <w:t>Джерела</w:t>
            </w:r>
          </w:p>
        </w:tc>
        <w:tc>
          <w:tcPr>
            <w:tcW w:w="1149" w:type="dxa"/>
          </w:tcPr>
          <w:p w:rsidR="00D0263E" w:rsidRPr="00AD4794" w:rsidRDefault="00D0263E" w:rsidP="00D73879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D4794">
              <w:rPr>
                <w:rFonts w:ascii="Times New Roman" w:hAnsi="Times New Roman" w:cs="Times New Roman"/>
                <w:sz w:val="27"/>
                <w:szCs w:val="27"/>
              </w:rPr>
              <w:t xml:space="preserve">Обсяги, </w:t>
            </w:r>
            <w:proofErr w:type="spellStart"/>
            <w:r w:rsidRPr="00AD4794">
              <w:rPr>
                <w:rFonts w:ascii="Times New Roman" w:hAnsi="Times New Roman" w:cs="Times New Roman"/>
                <w:sz w:val="27"/>
                <w:szCs w:val="27"/>
              </w:rPr>
              <w:t>тис</w:t>
            </w:r>
            <w:proofErr w:type="spellEnd"/>
            <w:r w:rsidRPr="00AD4794">
              <w:rPr>
                <w:rFonts w:ascii="Times New Roman" w:hAnsi="Times New Roman" w:cs="Times New Roman"/>
                <w:sz w:val="27"/>
                <w:szCs w:val="27"/>
              </w:rPr>
              <w:t>. грн</w:t>
            </w:r>
          </w:p>
        </w:tc>
        <w:tc>
          <w:tcPr>
            <w:tcW w:w="1969" w:type="dxa"/>
            <w:vMerge/>
          </w:tcPr>
          <w:p w:rsidR="00D0263E" w:rsidRPr="00AD4794" w:rsidRDefault="00D0263E" w:rsidP="00D73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63E" w:rsidRPr="00AD4794" w:rsidTr="00D73879">
        <w:trPr>
          <w:jc w:val="center"/>
        </w:trPr>
        <w:tc>
          <w:tcPr>
            <w:tcW w:w="561" w:type="dxa"/>
          </w:tcPr>
          <w:p w:rsidR="00D0263E" w:rsidRPr="00AD4794" w:rsidRDefault="00D0263E" w:rsidP="00D73879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D4794">
              <w:rPr>
                <w:rFonts w:ascii="Times New Roman" w:hAnsi="Times New Roman" w:cs="Times New Roman"/>
                <w:sz w:val="27"/>
                <w:szCs w:val="27"/>
              </w:rPr>
              <w:t>1.</w:t>
            </w:r>
          </w:p>
        </w:tc>
        <w:tc>
          <w:tcPr>
            <w:tcW w:w="2268" w:type="dxa"/>
          </w:tcPr>
          <w:p w:rsidR="00D0263E" w:rsidRPr="00AD4794" w:rsidRDefault="00D0263E" w:rsidP="00D73879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D4794">
              <w:rPr>
                <w:rFonts w:ascii="Times New Roman" w:hAnsi="Times New Roman" w:cs="Times New Roman"/>
                <w:sz w:val="27"/>
                <w:szCs w:val="27"/>
              </w:rPr>
              <w:t>Вакцинація проти вірусу папіломи людини</w:t>
            </w:r>
          </w:p>
        </w:tc>
        <w:tc>
          <w:tcPr>
            <w:tcW w:w="3686" w:type="dxa"/>
          </w:tcPr>
          <w:p w:rsidR="00D0263E" w:rsidRDefault="00D0263E" w:rsidP="00D73879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D4794">
              <w:rPr>
                <w:rFonts w:ascii="Times New Roman" w:hAnsi="Times New Roman" w:cs="Times New Roman"/>
                <w:sz w:val="27"/>
                <w:szCs w:val="27"/>
              </w:rPr>
              <w:t xml:space="preserve">Закупівля вакцини проти вірусу папіломи людини для вакцинації </w:t>
            </w:r>
            <w:r w:rsidR="00A9550A">
              <w:rPr>
                <w:rFonts w:ascii="Times New Roman" w:hAnsi="Times New Roman" w:cs="Times New Roman"/>
                <w:sz w:val="27"/>
                <w:szCs w:val="27"/>
              </w:rPr>
              <w:t>дитячого населення</w:t>
            </w:r>
            <w:r w:rsidRPr="00AD4794">
              <w:rPr>
                <w:rFonts w:ascii="Times New Roman" w:hAnsi="Times New Roman" w:cs="Times New Roman"/>
                <w:sz w:val="27"/>
                <w:szCs w:val="27"/>
              </w:rPr>
              <w:t xml:space="preserve"> віком</w:t>
            </w:r>
          </w:p>
          <w:p w:rsidR="00D0263E" w:rsidRPr="00AD4794" w:rsidRDefault="00D0263E" w:rsidP="00D73879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D4794">
              <w:rPr>
                <w:rFonts w:ascii="Times New Roman" w:hAnsi="Times New Roman" w:cs="Times New Roman"/>
                <w:sz w:val="27"/>
                <w:szCs w:val="27"/>
              </w:rPr>
              <w:t>9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–</w:t>
            </w:r>
            <w:r w:rsidR="00A9550A">
              <w:rPr>
                <w:rFonts w:ascii="Times New Roman" w:hAnsi="Times New Roman" w:cs="Times New Roman"/>
                <w:sz w:val="27"/>
                <w:szCs w:val="27"/>
              </w:rPr>
              <w:t>15 років 11 місяців 29 днів</w:t>
            </w:r>
          </w:p>
        </w:tc>
        <w:tc>
          <w:tcPr>
            <w:tcW w:w="2268" w:type="dxa"/>
          </w:tcPr>
          <w:p w:rsidR="00D0263E" w:rsidRPr="00AD4794" w:rsidRDefault="00D0263E" w:rsidP="00D73879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D4794">
              <w:rPr>
                <w:rFonts w:ascii="Times New Roman" w:hAnsi="Times New Roman" w:cs="Times New Roman"/>
                <w:sz w:val="27"/>
                <w:szCs w:val="27"/>
              </w:rPr>
              <w:t>Управління охорони здоров’я, комунальні підприємства охорони здоров’я Луцької МТГ</w:t>
            </w:r>
          </w:p>
        </w:tc>
        <w:tc>
          <w:tcPr>
            <w:tcW w:w="2126" w:type="dxa"/>
          </w:tcPr>
          <w:p w:rsidR="00D0263E" w:rsidRPr="00AD4794" w:rsidRDefault="00D0263E" w:rsidP="00D73879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D4794">
              <w:rPr>
                <w:rFonts w:ascii="Times New Roman" w:hAnsi="Times New Roman" w:cs="Times New Roman"/>
                <w:sz w:val="27"/>
                <w:szCs w:val="27"/>
              </w:rPr>
              <w:t>2023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–</w:t>
            </w:r>
            <w:r w:rsidRPr="00AD4794">
              <w:rPr>
                <w:rFonts w:ascii="Times New Roman" w:hAnsi="Times New Roman" w:cs="Times New Roman"/>
                <w:sz w:val="27"/>
                <w:szCs w:val="27"/>
              </w:rPr>
              <w:t>2027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роки</w:t>
            </w:r>
          </w:p>
        </w:tc>
        <w:tc>
          <w:tcPr>
            <w:tcW w:w="1418" w:type="dxa"/>
          </w:tcPr>
          <w:p w:rsidR="00D0263E" w:rsidRPr="00AD4794" w:rsidRDefault="00D0263E" w:rsidP="00D73879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D4794">
              <w:rPr>
                <w:rFonts w:ascii="Times New Roman" w:hAnsi="Times New Roman" w:cs="Times New Roman"/>
                <w:sz w:val="27"/>
                <w:szCs w:val="27"/>
              </w:rPr>
              <w:t>бюджет громади</w:t>
            </w:r>
          </w:p>
        </w:tc>
        <w:tc>
          <w:tcPr>
            <w:tcW w:w="1149" w:type="dxa"/>
          </w:tcPr>
          <w:p w:rsidR="00D0263E" w:rsidRPr="00AD4794" w:rsidRDefault="00D0263E" w:rsidP="00D73879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D4794">
              <w:rPr>
                <w:rFonts w:ascii="Times New Roman" w:hAnsi="Times New Roman" w:cs="Times New Roman"/>
                <w:sz w:val="27"/>
                <w:szCs w:val="27"/>
              </w:rPr>
              <w:t>5000,0</w:t>
            </w:r>
          </w:p>
        </w:tc>
        <w:tc>
          <w:tcPr>
            <w:tcW w:w="1969" w:type="dxa"/>
          </w:tcPr>
          <w:p w:rsidR="00D0263E" w:rsidRDefault="00D0263E" w:rsidP="00D73879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D4794">
              <w:rPr>
                <w:rFonts w:ascii="Times New Roman" w:hAnsi="Times New Roman" w:cs="Times New Roman"/>
                <w:sz w:val="27"/>
                <w:szCs w:val="27"/>
              </w:rPr>
              <w:t>Зниження рівня захворюваності на рак Створення популяційного імунітету жіночого населення громади</w:t>
            </w:r>
          </w:p>
          <w:p w:rsidR="00D0263E" w:rsidRPr="00AD4794" w:rsidRDefault="00D0263E" w:rsidP="00D73879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D0263E" w:rsidRPr="00CD4B60" w:rsidTr="00D73879">
        <w:trPr>
          <w:jc w:val="center"/>
        </w:trPr>
        <w:tc>
          <w:tcPr>
            <w:tcW w:w="561" w:type="dxa"/>
          </w:tcPr>
          <w:p w:rsidR="00D0263E" w:rsidRPr="00CD4B60" w:rsidRDefault="00D0263E" w:rsidP="00D73879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D4B60">
              <w:rPr>
                <w:rFonts w:ascii="Times New Roman" w:hAnsi="Times New Roman" w:cs="Times New Roman"/>
                <w:sz w:val="27"/>
                <w:szCs w:val="27"/>
              </w:rPr>
              <w:t>2.</w:t>
            </w:r>
          </w:p>
        </w:tc>
        <w:tc>
          <w:tcPr>
            <w:tcW w:w="2268" w:type="dxa"/>
          </w:tcPr>
          <w:p w:rsidR="00D0263E" w:rsidRPr="00CD4B60" w:rsidRDefault="00D0263E" w:rsidP="003B7E7C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D4B60">
              <w:rPr>
                <w:rFonts w:ascii="Times New Roman" w:hAnsi="Times New Roman" w:cs="Times New Roman"/>
                <w:sz w:val="27"/>
                <w:szCs w:val="27"/>
              </w:rPr>
              <w:t xml:space="preserve">Впровадження інформаційних кампаній щодо важливості </w:t>
            </w:r>
            <w:r w:rsidRPr="00CD4B60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профілактики та раннього виявлення раку (з акцентом на важливість вакцинації проти вірусу папіломи людини)</w:t>
            </w:r>
          </w:p>
        </w:tc>
        <w:tc>
          <w:tcPr>
            <w:tcW w:w="3686" w:type="dxa"/>
          </w:tcPr>
          <w:p w:rsidR="00D0263E" w:rsidRPr="00CD4B60" w:rsidRDefault="00D0263E" w:rsidP="003B7E7C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D4B60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 xml:space="preserve">Виготовлення інформаційних матеріалів (буклети, брошури, соціальні відео та аудіо ролики тощо), </w:t>
            </w:r>
            <w:r w:rsidRPr="00CD4B60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 xml:space="preserve">проведення інформаційних зустрічей з </w:t>
            </w:r>
            <w:r w:rsidR="003B7E7C">
              <w:rPr>
                <w:rFonts w:ascii="Times New Roman" w:hAnsi="Times New Roman" w:cs="Times New Roman"/>
                <w:sz w:val="27"/>
                <w:szCs w:val="27"/>
              </w:rPr>
              <w:t>мешканцями</w:t>
            </w:r>
            <w:r w:rsidRPr="00CD4B60">
              <w:rPr>
                <w:rFonts w:ascii="Times New Roman" w:hAnsi="Times New Roman" w:cs="Times New Roman"/>
                <w:sz w:val="27"/>
                <w:szCs w:val="27"/>
              </w:rPr>
              <w:t xml:space="preserve"> громади, підвищення професійності лікарів первинного рівня надання медичної допомоги та інша діяльність, спрямована на підвищення обізнаності загального населення щодо важливості раннього виявлення та профілактики раку шийки матки</w:t>
            </w:r>
          </w:p>
        </w:tc>
        <w:tc>
          <w:tcPr>
            <w:tcW w:w="2268" w:type="dxa"/>
          </w:tcPr>
          <w:p w:rsidR="00D0263E" w:rsidRPr="00CD4B60" w:rsidRDefault="00D0263E" w:rsidP="00D73879">
            <w:pPr>
              <w:spacing w:line="252" w:lineRule="auto"/>
              <w:ind w:left="13" w:hanging="1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D4B60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 xml:space="preserve">Управління охорони здоров’я, </w:t>
            </w:r>
            <w:r w:rsidRPr="00CD4B60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комунальні підприємства охорони здоров’я</w:t>
            </w:r>
            <w:r w:rsidR="003B7E7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CD4B60">
              <w:rPr>
                <w:rFonts w:ascii="Times New Roman" w:hAnsi="Times New Roman" w:cs="Times New Roman"/>
                <w:sz w:val="27"/>
                <w:szCs w:val="27"/>
              </w:rPr>
              <w:t>Луцької МТГ,</w:t>
            </w:r>
            <w:r w:rsidR="003B7E7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CD4B60">
              <w:rPr>
                <w:rFonts w:ascii="Times New Roman" w:hAnsi="Times New Roman" w:cs="Times New Roman"/>
                <w:sz w:val="27"/>
                <w:szCs w:val="27"/>
              </w:rPr>
              <w:t>БО «Фонд боротьби з раком»</w:t>
            </w:r>
          </w:p>
        </w:tc>
        <w:tc>
          <w:tcPr>
            <w:tcW w:w="2126" w:type="dxa"/>
          </w:tcPr>
          <w:p w:rsidR="00D0263E" w:rsidRPr="00CD4B60" w:rsidRDefault="00D0263E" w:rsidP="00D73879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D4B60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2023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–</w:t>
            </w:r>
            <w:r w:rsidRPr="00CD4B60">
              <w:rPr>
                <w:rFonts w:ascii="Times New Roman" w:hAnsi="Times New Roman" w:cs="Times New Roman"/>
                <w:sz w:val="27"/>
                <w:szCs w:val="27"/>
              </w:rPr>
              <w:t>2027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роки</w:t>
            </w:r>
          </w:p>
        </w:tc>
        <w:tc>
          <w:tcPr>
            <w:tcW w:w="1418" w:type="dxa"/>
          </w:tcPr>
          <w:p w:rsidR="00D0263E" w:rsidRPr="00CD4B60" w:rsidRDefault="00D0263E" w:rsidP="00D73879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D4B60">
              <w:rPr>
                <w:rFonts w:ascii="Times New Roman" w:hAnsi="Times New Roman" w:cs="Times New Roman"/>
                <w:sz w:val="27"/>
                <w:szCs w:val="27"/>
              </w:rPr>
              <w:t>БО «Фонд боротьби з раком»</w:t>
            </w:r>
          </w:p>
        </w:tc>
        <w:tc>
          <w:tcPr>
            <w:tcW w:w="1149" w:type="dxa"/>
          </w:tcPr>
          <w:p w:rsidR="00D0263E" w:rsidRPr="00CD4B60" w:rsidRDefault="00D0263E" w:rsidP="00D73879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D4B60">
              <w:rPr>
                <w:rFonts w:ascii="Times New Roman" w:hAnsi="Times New Roman" w:cs="Times New Roman"/>
                <w:sz w:val="27"/>
                <w:szCs w:val="27"/>
              </w:rPr>
              <w:t>1000,0</w:t>
            </w:r>
          </w:p>
        </w:tc>
        <w:tc>
          <w:tcPr>
            <w:tcW w:w="1969" w:type="dxa"/>
          </w:tcPr>
          <w:p w:rsidR="00D0263E" w:rsidRPr="00CD4B60" w:rsidRDefault="00D0263E" w:rsidP="00D73879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D4B60">
              <w:rPr>
                <w:rFonts w:ascii="Times New Roman" w:hAnsi="Times New Roman" w:cs="Times New Roman"/>
                <w:sz w:val="27"/>
                <w:szCs w:val="27"/>
              </w:rPr>
              <w:t xml:space="preserve">Підвищення обізнаності населення щодо </w:t>
            </w:r>
            <w:r w:rsidRPr="00CD4B60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важливості раннього виявлення та профілактики раку шийки матки, в тому числі важливості вакцинації проти вірусу папіломи людини</w:t>
            </w:r>
          </w:p>
        </w:tc>
      </w:tr>
      <w:tr w:rsidR="00D0263E" w:rsidRPr="00CD4B60" w:rsidTr="00D73879">
        <w:trPr>
          <w:jc w:val="center"/>
        </w:trPr>
        <w:tc>
          <w:tcPr>
            <w:tcW w:w="10909" w:type="dxa"/>
            <w:gridSpan w:val="5"/>
          </w:tcPr>
          <w:p w:rsidR="00D0263E" w:rsidRPr="00CD4B60" w:rsidRDefault="00D0263E" w:rsidP="00D73879">
            <w:pPr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CD4B60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Всього за роками</w:t>
            </w:r>
          </w:p>
        </w:tc>
        <w:tc>
          <w:tcPr>
            <w:tcW w:w="1418" w:type="dxa"/>
          </w:tcPr>
          <w:p w:rsidR="00D0263E" w:rsidRPr="00CD4B60" w:rsidRDefault="00D0263E" w:rsidP="00D7387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CD4B60">
              <w:rPr>
                <w:rFonts w:ascii="Times New Roman" w:hAnsi="Times New Roman" w:cs="Times New Roman"/>
                <w:sz w:val="27"/>
                <w:szCs w:val="27"/>
              </w:rPr>
              <w:t>2023</w:t>
            </w:r>
          </w:p>
        </w:tc>
        <w:tc>
          <w:tcPr>
            <w:tcW w:w="1149" w:type="dxa"/>
          </w:tcPr>
          <w:p w:rsidR="00D0263E" w:rsidRPr="00CD4B60" w:rsidRDefault="00D0263E" w:rsidP="00D7387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CD4B60">
              <w:rPr>
                <w:rFonts w:ascii="Times New Roman" w:hAnsi="Times New Roman" w:cs="Times New Roman"/>
                <w:sz w:val="27"/>
                <w:szCs w:val="27"/>
              </w:rPr>
              <w:t>1200,0</w:t>
            </w:r>
          </w:p>
        </w:tc>
        <w:tc>
          <w:tcPr>
            <w:tcW w:w="1969" w:type="dxa"/>
          </w:tcPr>
          <w:p w:rsidR="00D0263E" w:rsidRPr="00CD4B60" w:rsidRDefault="00D0263E" w:rsidP="00D73879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D0263E" w:rsidRPr="00CD4B60" w:rsidTr="00D73879">
        <w:trPr>
          <w:jc w:val="center"/>
        </w:trPr>
        <w:tc>
          <w:tcPr>
            <w:tcW w:w="561" w:type="dxa"/>
          </w:tcPr>
          <w:p w:rsidR="00D0263E" w:rsidRPr="00CD4B60" w:rsidRDefault="00D0263E" w:rsidP="00D73879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68" w:type="dxa"/>
          </w:tcPr>
          <w:p w:rsidR="00D0263E" w:rsidRPr="00CD4B60" w:rsidRDefault="00D0263E" w:rsidP="00D73879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686" w:type="dxa"/>
          </w:tcPr>
          <w:p w:rsidR="00D0263E" w:rsidRPr="00CD4B60" w:rsidRDefault="00D0263E" w:rsidP="00D73879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68" w:type="dxa"/>
          </w:tcPr>
          <w:p w:rsidR="00D0263E" w:rsidRPr="00CD4B60" w:rsidRDefault="00D0263E" w:rsidP="00D73879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26" w:type="dxa"/>
          </w:tcPr>
          <w:p w:rsidR="00D0263E" w:rsidRPr="00CD4B60" w:rsidRDefault="00D0263E" w:rsidP="00D73879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18" w:type="dxa"/>
          </w:tcPr>
          <w:p w:rsidR="00D0263E" w:rsidRPr="00CD4B60" w:rsidRDefault="00D0263E" w:rsidP="00D7387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CD4B60">
              <w:rPr>
                <w:rFonts w:ascii="Times New Roman" w:hAnsi="Times New Roman" w:cs="Times New Roman"/>
                <w:sz w:val="27"/>
                <w:szCs w:val="27"/>
              </w:rPr>
              <w:t>2024</w:t>
            </w:r>
          </w:p>
        </w:tc>
        <w:tc>
          <w:tcPr>
            <w:tcW w:w="1149" w:type="dxa"/>
          </w:tcPr>
          <w:p w:rsidR="00D0263E" w:rsidRPr="00CD4B60" w:rsidRDefault="00D0263E" w:rsidP="00D7387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CD4B60">
              <w:rPr>
                <w:rFonts w:ascii="Times New Roman" w:hAnsi="Times New Roman" w:cs="Times New Roman"/>
                <w:sz w:val="27"/>
                <w:szCs w:val="27"/>
              </w:rPr>
              <w:t>1200,0</w:t>
            </w:r>
          </w:p>
        </w:tc>
        <w:tc>
          <w:tcPr>
            <w:tcW w:w="1969" w:type="dxa"/>
          </w:tcPr>
          <w:p w:rsidR="00D0263E" w:rsidRPr="00CD4B60" w:rsidRDefault="00D0263E" w:rsidP="00D73879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D0263E" w:rsidRPr="00CD4B60" w:rsidTr="00D73879">
        <w:trPr>
          <w:jc w:val="center"/>
        </w:trPr>
        <w:tc>
          <w:tcPr>
            <w:tcW w:w="561" w:type="dxa"/>
          </w:tcPr>
          <w:p w:rsidR="00D0263E" w:rsidRPr="00CD4B60" w:rsidRDefault="00D0263E" w:rsidP="00D73879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68" w:type="dxa"/>
          </w:tcPr>
          <w:p w:rsidR="00D0263E" w:rsidRPr="00CD4B60" w:rsidRDefault="00D0263E" w:rsidP="00D73879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686" w:type="dxa"/>
          </w:tcPr>
          <w:p w:rsidR="00D0263E" w:rsidRPr="00CD4B60" w:rsidRDefault="00D0263E" w:rsidP="00D73879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68" w:type="dxa"/>
          </w:tcPr>
          <w:p w:rsidR="00D0263E" w:rsidRPr="00CD4B60" w:rsidRDefault="00D0263E" w:rsidP="00D73879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26" w:type="dxa"/>
          </w:tcPr>
          <w:p w:rsidR="00D0263E" w:rsidRPr="00CD4B60" w:rsidRDefault="00D0263E" w:rsidP="00D73879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18" w:type="dxa"/>
          </w:tcPr>
          <w:p w:rsidR="00D0263E" w:rsidRPr="00CD4B60" w:rsidRDefault="00D0263E" w:rsidP="00D7387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CD4B60">
              <w:rPr>
                <w:rFonts w:ascii="Times New Roman" w:hAnsi="Times New Roman" w:cs="Times New Roman"/>
                <w:sz w:val="27"/>
                <w:szCs w:val="27"/>
              </w:rPr>
              <w:t>2025</w:t>
            </w:r>
          </w:p>
        </w:tc>
        <w:tc>
          <w:tcPr>
            <w:tcW w:w="1149" w:type="dxa"/>
          </w:tcPr>
          <w:p w:rsidR="00D0263E" w:rsidRPr="00CD4B60" w:rsidRDefault="00D0263E" w:rsidP="00D7387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CD4B60">
              <w:rPr>
                <w:rFonts w:ascii="Times New Roman" w:hAnsi="Times New Roman" w:cs="Times New Roman"/>
                <w:sz w:val="27"/>
                <w:szCs w:val="27"/>
              </w:rPr>
              <w:t>1200,0</w:t>
            </w:r>
          </w:p>
        </w:tc>
        <w:tc>
          <w:tcPr>
            <w:tcW w:w="1969" w:type="dxa"/>
          </w:tcPr>
          <w:p w:rsidR="00D0263E" w:rsidRPr="00CD4B60" w:rsidRDefault="00D0263E" w:rsidP="00D73879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D0263E" w:rsidRPr="00CD4B60" w:rsidTr="00D73879">
        <w:trPr>
          <w:jc w:val="center"/>
        </w:trPr>
        <w:tc>
          <w:tcPr>
            <w:tcW w:w="561" w:type="dxa"/>
          </w:tcPr>
          <w:p w:rsidR="00D0263E" w:rsidRPr="00CD4B60" w:rsidRDefault="00D0263E" w:rsidP="00D73879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68" w:type="dxa"/>
          </w:tcPr>
          <w:p w:rsidR="00D0263E" w:rsidRPr="00CD4B60" w:rsidRDefault="00D0263E" w:rsidP="00D73879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686" w:type="dxa"/>
          </w:tcPr>
          <w:p w:rsidR="00D0263E" w:rsidRPr="00CD4B60" w:rsidRDefault="00D0263E" w:rsidP="00D73879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68" w:type="dxa"/>
          </w:tcPr>
          <w:p w:rsidR="00D0263E" w:rsidRPr="00CD4B60" w:rsidRDefault="00D0263E" w:rsidP="00D73879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26" w:type="dxa"/>
          </w:tcPr>
          <w:p w:rsidR="00D0263E" w:rsidRPr="00CD4B60" w:rsidRDefault="00D0263E" w:rsidP="00D73879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18" w:type="dxa"/>
          </w:tcPr>
          <w:p w:rsidR="00D0263E" w:rsidRPr="00CD4B60" w:rsidRDefault="00D0263E" w:rsidP="00D7387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CD4B60">
              <w:rPr>
                <w:rFonts w:ascii="Times New Roman" w:hAnsi="Times New Roman" w:cs="Times New Roman"/>
                <w:sz w:val="27"/>
                <w:szCs w:val="27"/>
              </w:rPr>
              <w:t>2026</w:t>
            </w:r>
          </w:p>
        </w:tc>
        <w:tc>
          <w:tcPr>
            <w:tcW w:w="1149" w:type="dxa"/>
          </w:tcPr>
          <w:p w:rsidR="00D0263E" w:rsidRPr="00CD4B60" w:rsidRDefault="00D0263E" w:rsidP="00D7387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CD4B60">
              <w:rPr>
                <w:rFonts w:ascii="Times New Roman" w:hAnsi="Times New Roman" w:cs="Times New Roman"/>
                <w:sz w:val="27"/>
                <w:szCs w:val="27"/>
              </w:rPr>
              <w:t>1200,0</w:t>
            </w:r>
          </w:p>
        </w:tc>
        <w:tc>
          <w:tcPr>
            <w:tcW w:w="1969" w:type="dxa"/>
          </w:tcPr>
          <w:p w:rsidR="00D0263E" w:rsidRPr="00CD4B60" w:rsidRDefault="00D0263E" w:rsidP="00D73879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D0263E" w:rsidRPr="00CD4B60" w:rsidTr="00D73879">
        <w:trPr>
          <w:jc w:val="center"/>
        </w:trPr>
        <w:tc>
          <w:tcPr>
            <w:tcW w:w="561" w:type="dxa"/>
          </w:tcPr>
          <w:p w:rsidR="00D0263E" w:rsidRPr="00CD4B60" w:rsidRDefault="00D0263E" w:rsidP="00D73879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68" w:type="dxa"/>
          </w:tcPr>
          <w:p w:rsidR="00D0263E" w:rsidRPr="00CD4B60" w:rsidRDefault="00D0263E" w:rsidP="00D73879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686" w:type="dxa"/>
          </w:tcPr>
          <w:p w:rsidR="00D0263E" w:rsidRPr="00CD4B60" w:rsidRDefault="00D0263E" w:rsidP="00D73879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68" w:type="dxa"/>
          </w:tcPr>
          <w:p w:rsidR="00D0263E" w:rsidRPr="00CD4B60" w:rsidRDefault="00D0263E" w:rsidP="00D73879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26" w:type="dxa"/>
          </w:tcPr>
          <w:p w:rsidR="00D0263E" w:rsidRPr="00CD4B60" w:rsidRDefault="00D0263E" w:rsidP="00D73879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18" w:type="dxa"/>
          </w:tcPr>
          <w:p w:rsidR="00D0263E" w:rsidRPr="00CD4B60" w:rsidRDefault="00D0263E" w:rsidP="00D7387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CD4B60">
              <w:rPr>
                <w:rFonts w:ascii="Times New Roman" w:hAnsi="Times New Roman" w:cs="Times New Roman"/>
                <w:sz w:val="27"/>
                <w:szCs w:val="27"/>
              </w:rPr>
              <w:t>2027</w:t>
            </w:r>
          </w:p>
        </w:tc>
        <w:tc>
          <w:tcPr>
            <w:tcW w:w="1149" w:type="dxa"/>
          </w:tcPr>
          <w:p w:rsidR="00D0263E" w:rsidRPr="00CD4B60" w:rsidRDefault="00D0263E" w:rsidP="00D7387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CD4B60">
              <w:rPr>
                <w:rFonts w:ascii="Times New Roman" w:hAnsi="Times New Roman" w:cs="Times New Roman"/>
                <w:sz w:val="27"/>
                <w:szCs w:val="27"/>
              </w:rPr>
              <w:t>1200,0</w:t>
            </w:r>
          </w:p>
        </w:tc>
        <w:tc>
          <w:tcPr>
            <w:tcW w:w="1969" w:type="dxa"/>
          </w:tcPr>
          <w:p w:rsidR="00D0263E" w:rsidRPr="00CD4B60" w:rsidRDefault="00D0263E" w:rsidP="00D73879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</w:tbl>
    <w:p w:rsidR="00D0263E" w:rsidRDefault="00D0263E" w:rsidP="00D0263E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D0263E" w:rsidRDefault="00D0263E" w:rsidP="00D0263E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D0263E" w:rsidRPr="00A0576F" w:rsidRDefault="00D0263E" w:rsidP="00D026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0576F">
        <w:rPr>
          <w:rFonts w:ascii="Times New Roman" w:hAnsi="Times New Roman" w:cs="Times New Roman"/>
          <w:sz w:val="24"/>
          <w:szCs w:val="24"/>
        </w:rPr>
        <w:t>Колковська</w:t>
      </w:r>
      <w:proofErr w:type="spellEnd"/>
      <w:r w:rsidRPr="00A0576F">
        <w:rPr>
          <w:rFonts w:ascii="Times New Roman" w:hAnsi="Times New Roman" w:cs="Times New Roman"/>
          <w:sz w:val="24"/>
          <w:szCs w:val="24"/>
        </w:rPr>
        <w:t xml:space="preserve"> 098 9765018</w:t>
      </w:r>
    </w:p>
    <w:p w:rsidR="00D0263E" w:rsidRDefault="001A103B" w:rsidP="00D026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Лотвін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A5972">
        <w:rPr>
          <w:rFonts w:ascii="Times New Roman" w:hAnsi="Times New Roman" w:cs="Times New Roman"/>
          <w:sz w:val="24"/>
          <w:szCs w:val="24"/>
        </w:rPr>
        <w:t>724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8A5972">
        <w:rPr>
          <w:rFonts w:ascii="Times New Roman" w:hAnsi="Times New Roman" w:cs="Times New Roman"/>
          <w:sz w:val="24"/>
          <w:szCs w:val="24"/>
        </w:rPr>
        <w:t>653</w:t>
      </w:r>
    </w:p>
    <w:p w:rsidR="00D0263E" w:rsidRDefault="00D0263E" w:rsidP="00D026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263E" w:rsidRPr="002C0A14" w:rsidRDefault="00D0263E" w:rsidP="002C0A14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D0263E" w:rsidRPr="002C0A14" w:rsidSect="008A5972">
      <w:pgSz w:w="16838" w:h="11906" w:orient="landscape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FE3740"/>
    <w:multiLevelType w:val="multilevel"/>
    <w:tmpl w:val="8B4A1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3EC"/>
    <w:rsid w:val="000F7A4E"/>
    <w:rsid w:val="001A103B"/>
    <w:rsid w:val="002C0A14"/>
    <w:rsid w:val="002E75D2"/>
    <w:rsid w:val="002E7BC5"/>
    <w:rsid w:val="003B7E7C"/>
    <w:rsid w:val="003F62E8"/>
    <w:rsid w:val="004264BC"/>
    <w:rsid w:val="004553CD"/>
    <w:rsid w:val="007720CE"/>
    <w:rsid w:val="007B368C"/>
    <w:rsid w:val="007B7690"/>
    <w:rsid w:val="007C4032"/>
    <w:rsid w:val="00832E82"/>
    <w:rsid w:val="008A5972"/>
    <w:rsid w:val="009335D6"/>
    <w:rsid w:val="00A14183"/>
    <w:rsid w:val="00A51567"/>
    <w:rsid w:val="00A9550A"/>
    <w:rsid w:val="00AA6C19"/>
    <w:rsid w:val="00AC6252"/>
    <w:rsid w:val="00CA78E7"/>
    <w:rsid w:val="00D0263E"/>
    <w:rsid w:val="00DE1646"/>
    <w:rsid w:val="00EA3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A78E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CA78E7"/>
    <w:pPr>
      <w:suppressAutoHyphens/>
      <w:spacing w:after="160" w:line="259" w:lineRule="auto"/>
      <w:ind w:left="720"/>
      <w:contextualSpacing/>
    </w:pPr>
    <w:rPr>
      <w:lang w:val="ru-RU"/>
    </w:rPr>
  </w:style>
  <w:style w:type="paragraph" w:customStyle="1" w:styleId="xfmc2">
    <w:name w:val="xfmc2"/>
    <w:basedOn w:val="a"/>
    <w:rsid w:val="00CA78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Normal (Web)"/>
    <w:basedOn w:val="a"/>
    <w:uiPriority w:val="99"/>
    <w:semiHidden/>
    <w:unhideWhenUsed/>
    <w:rsid w:val="00DE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table" w:styleId="a6">
    <w:name w:val="Table Grid"/>
    <w:basedOn w:val="a1"/>
    <w:uiPriority w:val="39"/>
    <w:rsid w:val="00D026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7C4032"/>
    <w:pPr>
      <w:suppressAutoHyphens/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A78E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CA78E7"/>
    <w:pPr>
      <w:suppressAutoHyphens/>
      <w:spacing w:after="160" w:line="259" w:lineRule="auto"/>
      <w:ind w:left="720"/>
      <w:contextualSpacing/>
    </w:pPr>
    <w:rPr>
      <w:lang w:val="ru-RU"/>
    </w:rPr>
  </w:style>
  <w:style w:type="paragraph" w:customStyle="1" w:styleId="xfmc2">
    <w:name w:val="xfmc2"/>
    <w:basedOn w:val="a"/>
    <w:rsid w:val="00CA78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Normal (Web)"/>
    <w:basedOn w:val="a"/>
    <w:uiPriority w:val="99"/>
    <w:semiHidden/>
    <w:unhideWhenUsed/>
    <w:rsid w:val="00DE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table" w:styleId="a6">
    <w:name w:val="Table Grid"/>
    <w:basedOn w:val="a1"/>
    <w:uiPriority w:val="39"/>
    <w:rsid w:val="00D026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7C4032"/>
    <w:pPr>
      <w:suppressAutoHyphens/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231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25</dc:creator>
  <cp:keywords/>
  <dc:description/>
  <cp:lastModifiedBy>User Windows</cp:lastModifiedBy>
  <cp:revision>22</cp:revision>
  <dcterms:created xsi:type="dcterms:W3CDTF">2026-05-06T06:16:00Z</dcterms:created>
  <dcterms:modified xsi:type="dcterms:W3CDTF">2026-05-06T13:03:00Z</dcterms:modified>
</cp:coreProperties>
</file>