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62.6pt" o:ole="" fillcolor="window">
            <v:imagedata r:id="rId7" o:title=""/>
          </v:shape>
          <o:OLEObject Type="Embed" ProgID="PBrush" ShapeID="_x0000_i1025" DrawAspect="Content" ObjectID="_1839748178" r:id="rId8"/>
        </w:object>
      </w:r>
    </w:p>
    <w:p w:rsidR="009E2499" w:rsidRDefault="009E2499" w:rsidP="009E2499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9E2499" w:rsidRDefault="009E2499" w:rsidP="009E2499"/>
    <w:p w:rsidR="009E2499" w:rsidRDefault="009E2499" w:rsidP="009E2499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9E2499" w:rsidRDefault="009E2499" w:rsidP="009E2499">
      <w:pPr>
        <w:jc w:val="center"/>
        <w:rPr>
          <w:b/>
          <w:bCs/>
          <w:sz w:val="40"/>
          <w:szCs w:val="40"/>
        </w:rPr>
      </w:pPr>
    </w:p>
    <w:p w:rsidR="009E2499" w:rsidRDefault="009E2499" w:rsidP="009E2499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7E0B8B" w:rsidRPr="00110497" w:rsidRDefault="007E0B8B" w:rsidP="00357F2C">
      <w:pPr>
        <w:jc w:val="both"/>
        <w:rPr>
          <w:sz w:val="22"/>
          <w:szCs w:val="18"/>
          <w:lang w:val="uk-UA"/>
        </w:rPr>
      </w:pPr>
    </w:p>
    <w:p w:rsidR="007E0B8B" w:rsidRPr="00110497" w:rsidRDefault="007E0B8B" w:rsidP="00357F2C">
      <w:pPr>
        <w:jc w:val="both"/>
        <w:rPr>
          <w:sz w:val="22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110497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110497" w:rsidRDefault="00C42AC8" w:rsidP="007E0B8B">
      <w:pPr>
        <w:jc w:val="both"/>
        <w:rPr>
          <w:sz w:val="18"/>
          <w:szCs w:val="16"/>
          <w:lang w:val="uk-UA"/>
        </w:rPr>
      </w:pPr>
    </w:p>
    <w:p w:rsidR="0097353E" w:rsidRPr="00110497" w:rsidRDefault="0097353E" w:rsidP="007E0B8B">
      <w:pPr>
        <w:jc w:val="both"/>
        <w:rPr>
          <w:sz w:val="18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F7329E" w:rsidRDefault="00357F2C" w:rsidP="005D04BB">
      <w:pPr>
        <w:rPr>
          <w:sz w:val="28"/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F7329E" w:rsidRDefault="00357F2C" w:rsidP="005D04BB">
      <w:pPr>
        <w:rPr>
          <w:sz w:val="28"/>
          <w:szCs w:val="16"/>
          <w:lang w:val="uk-UA"/>
        </w:rPr>
      </w:pPr>
      <w:bookmarkStart w:id="0" w:name="_GoBack"/>
      <w:bookmarkEnd w:id="0"/>
    </w:p>
    <w:p w:rsidR="00F727E7" w:rsidRDefault="00AC0074" w:rsidP="00F727E7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</w:t>
      </w:r>
      <w:r w:rsidR="0011049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комунальної власності для передачі в оренду на аукціоні</w:t>
      </w:r>
      <w:r w:rsidR="00504021">
        <w:rPr>
          <w:sz w:val="28"/>
          <w:szCs w:val="28"/>
          <w:lang w:val="uk-UA"/>
        </w:rPr>
        <w:t>:</w:t>
      </w:r>
    </w:p>
    <w:p w:rsidR="00110497" w:rsidRDefault="00110497" w:rsidP="00504021">
      <w:pPr>
        <w:ind w:firstLine="567"/>
        <w:jc w:val="both"/>
        <w:rPr>
          <w:sz w:val="14"/>
          <w:szCs w:val="16"/>
          <w:lang w:val="uk-UA"/>
        </w:rPr>
      </w:pPr>
    </w:p>
    <w:p w:rsidR="009870F6" w:rsidRPr="006273AC" w:rsidRDefault="00504021" w:rsidP="009870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5C53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F779D8">
        <w:rPr>
          <w:sz w:val="28"/>
          <w:szCs w:val="28"/>
          <w:lang w:val="uk-UA"/>
        </w:rPr>
        <w:t>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F779D8"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5E6663">
        <w:rPr>
          <w:color w:val="000000"/>
          <w:sz w:val="28"/>
          <w:szCs w:val="28"/>
          <w:lang w:val="uk-UA" w:eastAsia="uk-UA" w:bidi="uk-UA"/>
        </w:rPr>
        <w:t>підвал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8A2907">
        <w:rPr>
          <w:color w:val="000000"/>
          <w:sz w:val="28"/>
          <w:szCs w:val="28"/>
          <w:lang w:val="uk-UA" w:eastAsia="uk-UA" w:bidi="uk-UA"/>
        </w:rPr>
        <w:t>85,8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8A2907">
        <w:rPr>
          <w:color w:val="000000"/>
          <w:sz w:val="28"/>
          <w:szCs w:val="28"/>
          <w:lang w:val="uk-UA" w:eastAsia="uk-UA" w:bidi="uk-UA"/>
        </w:rPr>
        <w:t>Богдана Хмельницького, 1</w:t>
      </w:r>
      <w:r>
        <w:rPr>
          <w:color w:val="000000"/>
          <w:sz w:val="28"/>
          <w:szCs w:val="28"/>
          <w:lang w:val="uk-UA" w:eastAsia="uk-UA" w:bidi="uk-UA"/>
        </w:rPr>
        <w:t xml:space="preserve"> у </w:t>
      </w:r>
      <w:r w:rsidR="00110497">
        <w:rPr>
          <w:color w:val="000000"/>
          <w:sz w:val="28"/>
          <w:szCs w:val="28"/>
          <w:lang w:val="uk-UA" w:eastAsia="uk-UA" w:bidi="uk-UA"/>
        </w:rPr>
        <w:t>м</w:t>
      </w:r>
      <w:r>
        <w:rPr>
          <w:color w:val="000000"/>
          <w:sz w:val="28"/>
          <w:szCs w:val="28"/>
          <w:lang w:val="uk-UA" w:eastAsia="uk-UA" w:bidi="uk-UA"/>
        </w:rPr>
        <w:t>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 w:rsidR="009870F6">
        <w:rPr>
          <w:color w:val="000000"/>
          <w:sz w:val="28"/>
          <w:szCs w:val="28"/>
          <w:lang w:val="uk-UA" w:eastAsia="uk-UA" w:bidi="uk-UA"/>
        </w:rPr>
        <w:t xml:space="preserve"> </w:t>
      </w:r>
      <w:r w:rsidR="009870F6" w:rsidRPr="006273AC">
        <w:rPr>
          <w:sz w:val="28"/>
          <w:szCs w:val="28"/>
          <w:lang w:val="uk-UA"/>
        </w:rPr>
        <w:t>Строк оренди – 5</w:t>
      </w:r>
      <w:r w:rsidR="009870F6">
        <w:rPr>
          <w:sz w:val="28"/>
          <w:szCs w:val="28"/>
          <w:lang w:val="uk-UA"/>
        </w:rPr>
        <w:t> </w:t>
      </w:r>
      <w:r w:rsidR="009870F6" w:rsidRPr="006273AC">
        <w:rPr>
          <w:sz w:val="28"/>
          <w:szCs w:val="28"/>
          <w:lang w:val="uk-UA"/>
        </w:rPr>
        <w:t>років.</w:t>
      </w:r>
    </w:p>
    <w:p w:rsidR="00110497" w:rsidRDefault="00110497" w:rsidP="00110497">
      <w:pPr>
        <w:ind w:firstLine="567"/>
        <w:jc w:val="both"/>
        <w:rPr>
          <w:sz w:val="14"/>
          <w:szCs w:val="16"/>
          <w:lang w:val="uk-UA"/>
        </w:rPr>
      </w:pPr>
    </w:p>
    <w:p w:rsidR="009870F6" w:rsidRPr="006273AC" w:rsidRDefault="00110497" w:rsidP="009870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Pr="00110497">
        <w:rPr>
          <w:sz w:val="28"/>
          <w:szCs w:val="28"/>
          <w:lang w:val="uk-UA"/>
        </w:rPr>
        <w:t>Нежитлове приміщення (</w:t>
      </w:r>
      <w:r w:rsidR="008A2907">
        <w:rPr>
          <w:sz w:val="28"/>
          <w:szCs w:val="28"/>
          <w:lang w:val="uk-UA"/>
        </w:rPr>
        <w:t>перший поверх</w:t>
      </w:r>
      <w:r w:rsidRPr="00110497">
        <w:rPr>
          <w:sz w:val="28"/>
          <w:szCs w:val="28"/>
          <w:lang w:val="uk-UA"/>
        </w:rPr>
        <w:t>)</w:t>
      </w:r>
      <w:r w:rsidRPr="00DE5450">
        <w:rPr>
          <w:color w:val="000000"/>
          <w:sz w:val="28"/>
          <w:szCs w:val="28"/>
          <w:lang w:eastAsia="uk-UA" w:bidi="uk-UA"/>
        </w:rPr>
        <w:t xml:space="preserve">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8A2907">
        <w:rPr>
          <w:color w:val="000000"/>
          <w:sz w:val="28"/>
          <w:szCs w:val="28"/>
          <w:lang w:val="uk-UA" w:eastAsia="uk-UA" w:bidi="uk-UA"/>
        </w:rPr>
        <w:t>18</w:t>
      </w:r>
      <w:r>
        <w:rPr>
          <w:color w:val="000000"/>
          <w:sz w:val="28"/>
          <w:szCs w:val="28"/>
          <w:lang w:val="uk-UA" w:eastAsia="uk-UA" w:bidi="uk-UA"/>
        </w:rPr>
        <w:t>,5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8A2907">
        <w:rPr>
          <w:color w:val="000000"/>
          <w:sz w:val="28"/>
          <w:szCs w:val="28"/>
          <w:lang w:val="uk-UA" w:eastAsia="uk-UA" w:bidi="uk-UA"/>
        </w:rPr>
        <w:t>пр-ті Волі, 3-а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 w:rsidR="009870F6">
        <w:rPr>
          <w:color w:val="000000"/>
          <w:sz w:val="28"/>
          <w:szCs w:val="28"/>
          <w:lang w:val="uk-UA" w:eastAsia="uk-UA" w:bidi="uk-UA"/>
        </w:rPr>
        <w:t xml:space="preserve"> </w:t>
      </w:r>
      <w:r w:rsidR="009870F6" w:rsidRPr="006273AC">
        <w:rPr>
          <w:sz w:val="28"/>
          <w:szCs w:val="28"/>
          <w:lang w:val="uk-UA"/>
        </w:rPr>
        <w:t>Строк оренди – 5</w:t>
      </w:r>
      <w:r w:rsidR="009870F6">
        <w:rPr>
          <w:sz w:val="28"/>
          <w:szCs w:val="28"/>
          <w:lang w:val="uk-UA"/>
        </w:rPr>
        <w:t> </w:t>
      </w:r>
      <w:r w:rsidR="009870F6" w:rsidRPr="006273AC">
        <w:rPr>
          <w:sz w:val="28"/>
          <w:szCs w:val="28"/>
          <w:lang w:val="uk-UA"/>
        </w:rPr>
        <w:t>років.</w:t>
      </w:r>
    </w:p>
    <w:p w:rsidR="00723752" w:rsidRDefault="00723752" w:rsidP="00723752">
      <w:pPr>
        <w:ind w:firstLine="567"/>
        <w:jc w:val="both"/>
        <w:rPr>
          <w:sz w:val="14"/>
          <w:szCs w:val="16"/>
          <w:lang w:val="uk-UA"/>
        </w:rPr>
      </w:pPr>
    </w:p>
    <w:p w:rsidR="00723752" w:rsidRPr="006273AC" w:rsidRDefault="00723752" w:rsidP="007237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</w:t>
      </w:r>
      <w:r w:rsidRPr="00110497">
        <w:rPr>
          <w:sz w:val="28"/>
          <w:szCs w:val="28"/>
          <w:lang w:val="uk-UA"/>
        </w:rPr>
        <w:t>Нежитлове приміщення (</w:t>
      </w:r>
      <w:r>
        <w:rPr>
          <w:sz w:val="28"/>
          <w:szCs w:val="28"/>
          <w:lang w:val="uk-UA"/>
        </w:rPr>
        <w:t>четвертий поверх</w:t>
      </w:r>
      <w:r w:rsidRPr="00110497">
        <w:rPr>
          <w:sz w:val="28"/>
          <w:szCs w:val="28"/>
          <w:lang w:val="uk-UA"/>
        </w:rPr>
        <w:t>)</w:t>
      </w:r>
      <w:r w:rsidRPr="00DE5450">
        <w:rPr>
          <w:color w:val="000000"/>
          <w:sz w:val="28"/>
          <w:szCs w:val="28"/>
          <w:lang w:eastAsia="uk-UA" w:bidi="uk-UA"/>
        </w:rPr>
        <w:t xml:space="preserve">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6,0 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пр-ті В’ячеслава Чорновола, 1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723752" w:rsidRDefault="00723752" w:rsidP="00723752">
      <w:pPr>
        <w:ind w:firstLine="567"/>
        <w:jc w:val="both"/>
        <w:rPr>
          <w:sz w:val="14"/>
          <w:szCs w:val="16"/>
          <w:lang w:val="uk-UA"/>
        </w:rPr>
      </w:pPr>
    </w:p>
    <w:p w:rsidR="00723752" w:rsidRPr="006273AC" w:rsidRDefault="00723752" w:rsidP="007237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1.4. </w:t>
      </w:r>
      <w:r w:rsidRPr="00110497">
        <w:rPr>
          <w:sz w:val="28"/>
          <w:szCs w:val="28"/>
          <w:lang w:val="uk-UA"/>
        </w:rPr>
        <w:t>Нежитлове приміщення (</w:t>
      </w:r>
      <w:r w:rsidRPr="00723752">
        <w:rPr>
          <w:sz w:val="28"/>
          <w:szCs w:val="28"/>
          <w:lang w:val="uk-UA"/>
        </w:rPr>
        <w:t>комплекс сімейного відпочинку багатофункціонального призначення</w:t>
      </w:r>
      <w:r>
        <w:rPr>
          <w:sz w:val="28"/>
          <w:szCs w:val="28"/>
          <w:lang w:val="uk-UA"/>
        </w:rPr>
        <w:t>)</w:t>
      </w:r>
      <w:r w:rsidRPr="00723752">
        <w:rPr>
          <w:sz w:val="28"/>
          <w:szCs w:val="28"/>
          <w:lang w:val="uk-UA"/>
        </w:rPr>
        <w:t xml:space="preserve"> загальною площею 239,5 кв. м, що на вул. Глушець, 22-а у м. Луцьку</w:t>
      </w:r>
      <w:r>
        <w:rPr>
          <w:sz w:val="28"/>
          <w:szCs w:val="28"/>
          <w:lang w:val="uk-UA"/>
        </w:rPr>
        <w:t xml:space="preserve">.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723752" w:rsidRDefault="00723752" w:rsidP="00723752">
      <w:pPr>
        <w:ind w:firstLine="567"/>
        <w:jc w:val="both"/>
        <w:rPr>
          <w:sz w:val="14"/>
          <w:szCs w:val="16"/>
          <w:lang w:val="uk-UA"/>
        </w:rPr>
      </w:pPr>
    </w:p>
    <w:p w:rsidR="00723752" w:rsidRPr="006273AC" w:rsidRDefault="00723752" w:rsidP="0072375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1.5. </w:t>
      </w:r>
      <w:r w:rsidRPr="00110497">
        <w:rPr>
          <w:sz w:val="28"/>
          <w:szCs w:val="28"/>
          <w:lang w:val="uk-UA"/>
        </w:rPr>
        <w:t>Нежитлове приміщення (</w:t>
      </w:r>
      <w:r>
        <w:rPr>
          <w:sz w:val="28"/>
          <w:szCs w:val="28"/>
          <w:lang w:val="uk-UA"/>
        </w:rPr>
        <w:t>перший поверх</w:t>
      </w:r>
      <w:r w:rsidRPr="00110497">
        <w:rPr>
          <w:sz w:val="28"/>
          <w:szCs w:val="28"/>
          <w:lang w:val="uk-UA"/>
        </w:rPr>
        <w:t>)</w:t>
      </w:r>
      <w:r w:rsidRPr="00DE5450">
        <w:rPr>
          <w:color w:val="000000"/>
          <w:sz w:val="28"/>
          <w:szCs w:val="28"/>
          <w:lang w:eastAsia="uk-UA" w:bidi="uk-UA"/>
        </w:rPr>
        <w:t xml:space="preserve">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9227E3" w:rsidRPr="009227E3">
        <w:rPr>
          <w:color w:val="000000"/>
          <w:sz w:val="28"/>
          <w:szCs w:val="28"/>
          <w:lang w:eastAsia="uk-UA" w:bidi="uk-UA"/>
        </w:rPr>
        <w:t>38</w:t>
      </w:r>
      <w:r w:rsidR="009227E3">
        <w:rPr>
          <w:color w:val="000000"/>
          <w:sz w:val="28"/>
          <w:szCs w:val="28"/>
          <w:lang w:val="uk-UA" w:eastAsia="uk-UA" w:bidi="uk-UA"/>
        </w:rPr>
        <w:t>,8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9227E3">
        <w:rPr>
          <w:color w:val="000000"/>
          <w:sz w:val="28"/>
          <w:szCs w:val="28"/>
          <w:lang w:val="uk-UA" w:eastAsia="uk-UA" w:bidi="uk-UA"/>
        </w:rPr>
        <w:t>вул.</w:t>
      </w:r>
      <w:r w:rsidR="009227E3">
        <w:rPr>
          <w:color w:val="000000"/>
          <w:sz w:val="28"/>
          <w:szCs w:val="28"/>
          <w:lang w:eastAsia="uk-UA" w:bidi="uk-UA"/>
        </w:rPr>
        <w:t> </w:t>
      </w:r>
      <w:r w:rsidR="009227E3">
        <w:rPr>
          <w:color w:val="000000"/>
          <w:sz w:val="28"/>
          <w:szCs w:val="28"/>
          <w:lang w:val="uk-UA" w:eastAsia="uk-UA" w:bidi="uk-UA"/>
        </w:rPr>
        <w:t>Захисників України, 35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F8025D" w:rsidRDefault="00F8025D" w:rsidP="00F8025D">
      <w:pPr>
        <w:ind w:firstLine="567"/>
        <w:jc w:val="both"/>
        <w:rPr>
          <w:sz w:val="14"/>
          <w:szCs w:val="16"/>
          <w:lang w:val="uk-UA"/>
        </w:rPr>
      </w:pPr>
    </w:p>
    <w:p w:rsidR="00F8025D" w:rsidRPr="006273AC" w:rsidRDefault="00F8025D" w:rsidP="00F8025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1.6. </w:t>
      </w:r>
      <w:r w:rsidRPr="00110497">
        <w:rPr>
          <w:sz w:val="28"/>
          <w:szCs w:val="28"/>
          <w:lang w:val="uk-UA"/>
        </w:rPr>
        <w:t>Нежитлове приміщення (</w:t>
      </w:r>
      <w:r>
        <w:rPr>
          <w:sz w:val="28"/>
          <w:szCs w:val="28"/>
          <w:lang w:val="uk-UA"/>
        </w:rPr>
        <w:t>перший поверх</w:t>
      </w:r>
      <w:r w:rsidRPr="00110497">
        <w:rPr>
          <w:sz w:val="28"/>
          <w:szCs w:val="28"/>
          <w:lang w:val="uk-UA"/>
        </w:rPr>
        <w:t>)</w:t>
      </w:r>
      <w:r w:rsidRPr="00DE5450">
        <w:rPr>
          <w:color w:val="000000"/>
          <w:sz w:val="28"/>
          <w:szCs w:val="28"/>
          <w:lang w:eastAsia="uk-UA" w:bidi="uk-UA"/>
        </w:rPr>
        <w:t xml:space="preserve">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5,0 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</w:t>
      </w:r>
      <w:r>
        <w:rPr>
          <w:color w:val="000000"/>
          <w:sz w:val="28"/>
          <w:szCs w:val="28"/>
          <w:lang w:eastAsia="uk-UA" w:bidi="uk-UA"/>
        </w:rPr>
        <w:t> </w:t>
      </w:r>
      <w:r>
        <w:rPr>
          <w:color w:val="000000"/>
          <w:sz w:val="28"/>
          <w:szCs w:val="28"/>
          <w:lang w:val="uk-UA" w:eastAsia="uk-UA" w:bidi="uk-UA"/>
        </w:rPr>
        <w:t>Каштановій, 1-а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723752" w:rsidRPr="001A4DCE" w:rsidRDefault="00723752" w:rsidP="00723752">
      <w:pPr>
        <w:ind w:firstLine="567"/>
        <w:jc w:val="both"/>
        <w:rPr>
          <w:sz w:val="10"/>
          <w:szCs w:val="16"/>
          <w:lang w:val="uk-UA"/>
        </w:rPr>
      </w:pPr>
    </w:p>
    <w:p w:rsidR="001A4DCE" w:rsidRPr="006273AC" w:rsidRDefault="001A4DCE" w:rsidP="001A4DCE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lastRenderedPageBreak/>
        <w:t xml:space="preserve">Додатковою умовою оренди є використання нежитлового приміщення для </w:t>
      </w:r>
      <w:r>
        <w:rPr>
          <w:sz w:val="28"/>
          <w:szCs w:val="28"/>
          <w:lang w:val="uk-UA"/>
        </w:rPr>
        <w:t>ро</w:t>
      </w:r>
      <w:r w:rsidRPr="006273AC">
        <w:rPr>
          <w:sz w:val="28"/>
          <w:szCs w:val="28"/>
          <w:lang w:val="uk-UA"/>
        </w:rPr>
        <w:t xml:space="preserve">зміщення </w:t>
      </w:r>
      <w:r>
        <w:rPr>
          <w:sz w:val="28"/>
          <w:szCs w:val="28"/>
          <w:lang w:val="uk-UA"/>
        </w:rPr>
        <w:t>технічних засобів та антен визначеного оператора телекомунікацій (електронних комунікацій), суб’єкта підприємницької діяльності, що надає послуги зв’язку, послуги доступу до Інтернету, телекомунікації, передання сигналу мовлення.</w:t>
      </w:r>
    </w:p>
    <w:p w:rsidR="00C32DE4" w:rsidRDefault="00C32DE4" w:rsidP="00C32DE4">
      <w:pPr>
        <w:ind w:firstLine="567"/>
        <w:jc w:val="both"/>
        <w:rPr>
          <w:sz w:val="14"/>
          <w:szCs w:val="16"/>
          <w:lang w:val="uk-UA"/>
        </w:rPr>
      </w:pPr>
    </w:p>
    <w:p w:rsidR="00C32DE4" w:rsidRPr="006273AC" w:rsidRDefault="00C32DE4" w:rsidP="00C32DE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1.7. </w:t>
      </w:r>
      <w:r w:rsidRPr="00110497">
        <w:rPr>
          <w:sz w:val="28"/>
          <w:szCs w:val="28"/>
          <w:lang w:val="uk-UA"/>
        </w:rPr>
        <w:t>Нежитлове приміщення (</w:t>
      </w:r>
      <w:r>
        <w:rPr>
          <w:sz w:val="28"/>
          <w:szCs w:val="28"/>
          <w:lang w:val="uk-UA"/>
        </w:rPr>
        <w:t>перший поверх</w:t>
      </w:r>
      <w:r w:rsidRPr="00110497">
        <w:rPr>
          <w:sz w:val="28"/>
          <w:szCs w:val="28"/>
          <w:lang w:val="uk-UA"/>
        </w:rPr>
        <w:t>)</w:t>
      </w:r>
      <w:r w:rsidRPr="00DE5450">
        <w:rPr>
          <w:color w:val="000000"/>
          <w:sz w:val="28"/>
          <w:szCs w:val="28"/>
          <w:lang w:eastAsia="uk-UA" w:bidi="uk-UA"/>
        </w:rPr>
        <w:t xml:space="preserve">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1</w:t>
      </w:r>
      <w:r w:rsidR="00D36670">
        <w:rPr>
          <w:color w:val="000000"/>
          <w:sz w:val="28"/>
          <w:szCs w:val="28"/>
          <w:lang w:val="uk-UA" w:eastAsia="uk-UA" w:bidi="uk-UA"/>
        </w:rPr>
        <w:t>7,3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пр-ті Соборності, 11-а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</w:t>
      </w:r>
      <w:r>
        <w:rPr>
          <w:sz w:val="28"/>
          <w:szCs w:val="28"/>
          <w:lang w:val="uk-UA"/>
        </w:rPr>
        <w:t> </w:t>
      </w:r>
      <w:r w:rsidRPr="006273AC">
        <w:rPr>
          <w:sz w:val="28"/>
          <w:szCs w:val="28"/>
          <w:lang w:val="uk-UA"/>
        </w:rPr>
        <w:t>років.</w:t>
      </w:r>
    </w:p>
    <w:p w:rsidR="00723752" w:rsidRDefault="00723752" w:rsidP="00723752">
      <w:pPr>
        <w:ind w:firstLine="567"/>
        <w:jc w:val="both"/>
        <w:rPr>
          <w:sz w:val="16"/>
          <w:szCs w:val="16"/>
          <w:lang w:val="uk-UA"/>
        </w:rPr>
      </w:pPr>
    </w:p>
    <w:p w:rsidR="00412C33" w:rsidRPr="00412C33" w:rsidRDefault="00412C33" w:rsidP="00412C33">
      <w:pPr>
        <w:ind w:firstLine="567"/>
        <w:jc w:val="both"/>
        <w:rPr>
          <w:sz w:val="28"/>
          <w:szCs w:val="28"/>
          <w:lang w:val="uk-UA"/>
        </w:rPr>
      </w:pPr>
      <w:r w:rsidRPr="00412C33">
        <w:rPr>
          <w:sz w:val="28"/>
          <w:szCs w:val="28"/>
          <w:lang w:val="uk-UA"/>
        </w:rPr>
        <w:t>2. Виключити з Переліку першого типу об’єктів комунальної власності для передачі в оренду на аукціоні:</w:t>
      </w:r>
    </w:p>
    <w:p w:rsidR="00412C33" w:rsidRPr="00412C33" w:rsidRDefault="00412C33" w:rsidP="00412C33">
      <w:pPr>
        <w:ind w:firstLine="567"/>
        <w:jc w:val="both"/>
        <w:rPr>
          <w:sz w:val="10"/>
          <w:szCs w:val="16"/>
          <w:lang w:val="uk-UA"/>
        </w:rPr>
      </w:pPr>
    </w:p>
    <w:p w:rsidR="00412C33" w:rsidRPr="00412C33" w:rsidRDefault="00412C33" w:rsidP="00412C33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412C33">
        <w:rPr>
          <w:sz w:val="28"/>
          <w:szCs w:val="28"/>
          <w:lang w:val="uk-UA"/>
        </w:rPr>
        <w:t>2.1. Н</w:t>
      </w:r>
      <w:r w:rsidRPr="00412C33">
        <w:rPr>
          <w:color w:val="000000"/>
          <w:sz w:val="28"/>
          <w:szCs w:val="28"/>
          <w:lang w:val="uk-UA" w:eastAsia="uk-UA" w:bidi="uk-UA"/>
        </w:rPr>
        <w:t>ежитлове приміщення (п</w:t>
      </w:r>
      <w:r w:rsidR="00FF1A58">
        <w:rPr>
          <w:color w:val="000000"/>
          <w:sz w:val="28"/>
          <w:szCs w:val="28"/>
          <w:lang w:val="uk-UA" w:eastAsia="uk-UA" w:bidi="uk-UA"/>
        </w:rPr>
        <w:t>ідвал</w:t>
      </w:r>
      <w:r w:rsidRPr="00412C33">
        <w:rPr>
          <w:color w:val="000000"/>
          <w:sz w:val="28"/>
          <w:szCs w:val="28"/>
          <w:lang w:val="uk-UA" w:eastAsia="uk-UA" w:bidi="uk-UA"/>
        </w:rPr>
        <w:t xml:space="preserve">) загальною площею </w:t>
      </w:r>
      <w:r w:rsidR="00FF1A58">
        <w:rPr>
          <w:color w:val="000000"/>
          <w:sz w:val="28"/>
          <w:szCs w:val="28"/>
          <w:lang w:val="uk-UA" w:eastAsia="uk-UA" w:bidi="uk-UA"/>
        </w:rPr>
        <w:t>19,</w:t>
      </w:r>
      <w:r w:rsidRPr="00412C33">
        <w:rPr>
          <w:color w:val="000000"/>
          <w:sz w:val="28"/>
          <w:szCs w:val="28"/>
          <w:lang w:val="uk-UA" w:eastAsia="uk-UA" w:bidi="uk-UA"/>
        </w:rPr>
        <w:t>3</w:t>
      </w:r>
      <w:r w:rsidRPr="00412C33">
        <w:rPr>
          <w:sz w:val="28"/>
          <w:szCs w:val="28"/>
          <w:lang w:val="uk-UA"/>
        </w:rPr>
        <w:t> кв. м, що на вул. </w:t>
      </w:r>
      <w:r w:rsidR="00FF1A58">
        <w:rPr>
          <w:sz w:val="28"/>
          <w:szCs w:val="28"/>
          <w:lang w:val="uk-UA"/>
        </w:rPr>
        <w:t>Сергія Тимошенка, 23</w:t>
      </w:r>
      <w:r w:rsidRPr="00412C33">
        <w:rPr>
          <w:sz w:val="28"/>
          <w:szCs w:val="28"/>
          <w:lang w:val="uk-UA"/>
        </w:rPr>
        <w:t xml:space="preserve"> у </w:t>
      </w:r>
      <w:r w:rsidR="00FF1A58">
        <w:rPr>
          <w:sz w:val="28"/>
          <w:szCs w:val="28"/>
          <w:lang w:val="uk-UA"/>
        </w:rPr>
        <w:t>м</w:t>
      </w:r>
      <w:r w:rsidRPr="00412C33">
        <w:rPr>
          <w:sz w:val="28"/>
          <w:szCs w:val="28"/>
          <w:lang w:val="uk-UA"/>
        </w:rPr>
        <w:t>. </w:t>
      </w:r>
      <w:r w:rsidR="00FF1A58">
        <w:rPr>
          <w:sz w:val="28"/>
          <w:szCs w:val="28"/>
          <w:lang w:val="uk-UA"/>
        </w:rPr>
        <w:t>Л</w:t>
      </w:r>
      <w:r w:rsidRPr="00412C33">
        <w:rPr>
          <w:sz w:val="28"/>
          <w:szCs w:val="28"/>
          <w:lang w:val="uk-UA"/>
        </w:rPr>
        <w:t xml:space="preserve">уцьку </w:t>
      </w:r>
      <w:r w:rsidRPr="00412C33">
        <w:rPr>
          <w:color w:val="000000"/>
          <w:sz w:val="28"/>
          <w:szCs w:val="28"/>
          <w:lang w:val="uk-UA" w:eastAsia="uk-UA" w:bidi="uk-UA"/>
        </w:rPr>
        <w:t>(п. 1.</w:t>
      </w:r>
      <w:r w:rsidR="00FF1A58">
        <w:rPr>
          <w:color w:val="000000"/>
          <w:sz w:val="28"/>
          <w:szCs w:val="28"/>
          <w:lang w:val="uk-UA" w:eastAsia="uk-UA" w:bidi="uk-UA"/>
        </w:rPr>
        <w:t>2</w:t>
      </w:r>
      <w:r w:rsidRPr="00412C33">
        <w:rPr>
          <w:color w:val="000000"/>
          <w:sz w:val="28"/>
          <w:szCs w:val="28"/>
          <w:lang w:val="uk-UA" w:eastAsia="uk-UA" w:bidi="uk-UA"/>
        </w:rPr>
        <w:t xml:space="preserve"> рішення міської ради від 2</w:t>
      </w:r>
      <w:r w:rsidR="00FF1A58">
        <w:rPr>
          <w:color w:val="000000"/>
          <w:sz w:val="28"/>
          <w:szCs w:val="28"/>
          <w:lang w:val="uk-UA" w:eastAsia="uk-UA" w:bidi="uk-UA"/>
        </w:rPr>
        <w:t>8</w:t>
      </w:r>
      <w:r w:rsidRPr="00412C33">
        <w:rPr>
          <w:color w:val="000000"/>
          <w:sz w:val="28"/>
          <w:szCs w:val="28"/>
          <w:lang w:val="uk-UA" w:eastAsia="uk-UA" w:bidi="uk-UA"/>
        </w:rPr>
        <w:t>.</w:t>
      </w:r>
      <w:r w:rsidR="00FF1A58">
        <w:rPr>
          <w:color w:val="000000"/>
          <w:sz w:val="28"/>
          <w:szCs w:val="28"/>
          <w:lang w:val="uk-UA" w:eastAsia="uk-UA" w:bidi="uk-UA"/>
        </w:rPr>
        <w:t>0</w:t>
      </w:r>
      <w:r w:rsidRPr="00412C33">
        <w:rPr>
          <w:color w:val="000000"/>
          <w:sz w:val="28"/>
          <w:szCs w:val="28"/>
          <w:lang w:val="uk-UA" w:eastAsia="uk-UA" w:bidi="uk-UA"/>
        </w:rPr>
        <w:t>1.202</w:t>
      </w:r>
      <w:r w:rsidR="00FF1A58">
        <w:rPr>
          <w:color w:val="000000"/>
          <w:sz w:val="28"/>
          <w:szCs w:val="28"/>
          <w:lang w:val="uk-UA" w:eastAsia="uk-UA" w:bidi="uk-UA"/>
        </w:rPr>
        <w:t>6</w:t>
      </w:r>
      <w:r w:rsidRPr="00412C33">
        <w:rPr>
          <w:color w:val="000000"/>
          <w:sz w:val="28"/>
          <w:szCs w:val="28"/>
          <w:lang w:val="uk-UA" w:eastAsia="uk-UA" w:bidi="uk-UA"/>
        </w:rPr>
        <w:t xml:space="preserve"> № 8</w:t>
      </w:r>
      <w:r w:rsidR="00FF1A58">
        <w:rPr>
          <w:color w:val="000000"/>
          <w:sz w:val="28"/>
          <w:szCs w:val="28"/>
          <w:lang w:val="uk-UA" w:eastAsia="uk-UA" w:bidi="uk-UA"/>
        </w:rPr>
        <w:t>7</w:t>
      </w:r>
      <w:r w:rsidRPr="00412C33">
        <w:rPr>
          <w:color w:val="000000"/>
          <w:sz w:val="28"/>
          <w:szCs w:val="28"/>
          <w:lang w:val="uk-UA" w:eastAsia="uk-UA" w:bidi="uk-UA"/>
        </w:rPr>
        <w:t>/11</w:t>
      </w:r>
      <w:r w:rsidR="00FF1A58">
        <w:rPr>
          <w:color w:val="000000"/>
          <w:sz w:val="28"/>
          <w:szCs w:val="28"/>
          <w:lang w:val="uk-UA" w:eastAsia="uk-UA" w:bidi="uk-UA"/>
        </w:rPr>
        <w:t>8</w:t>
      </w:r>
      <w:r w:rsidRPr="00412C33">
        <w:rPr>
          <w:color w:val="000000"/>
          <w:sz w:val="28"/>
          <w:szCs w:val="28"/>
          <w:lang w:val="uk-UA" w:eastAsia="uk-UA" w:bidi="uk-UA"/>
        </w:rPr>
        <w:t>).</w:t>
      </w:r>
    </w:p>
    <w:p w:rsidR="00412C33" w:rsidRPr="00FF1A58" w:rsidRDefault="00412C33" w:rsidP="00412C33">
      <w:pPr>
        <w:ind w:firstLine="567"/>
        <w:jc w:val="both"/>
        <w:rPr>
          <w:sz w:val="16"/>
          <w:szCs w:val="16"/>
          <w:lang w:val="uk-UA"/>
        </w:rPr>
      </w:pPr>
    </w:p>
    <w:p w:rsidR="004120C6" w:rsidRPr="00FF57C9" w:rsidRDefault="004120C6" w:rsidP="004120C6">
      <w:pPr>
        <w:ind w:firstLine="567"/>
        <w:jc w:val="both"/>
        <w:rPr>
          <w:sz w:val="28"/>
          <w:szCs w:val="28"/>
          <w:lang w:val="uk-UA"/>
        </w:rPr>
      </w:pPr>
      <w:r w:rsidRPr="004120C6">
        <w:rPr>
          <w:sz w:val="28"/>
          <w:szCs w:val="28"/>
          <w:lang w:val="uk-UA"/>
        </w:rPr>
        <w:t>3. Контроль за виконанням рішення покласти на заступника міського голови з питань діяльності виконавчих органів мі</w:t>
      </w:r>
      <w:r>
        <w:rPr>
          <w:sz w:val="28"/>
          <w:szCs w:val="28"/>
          <w:lang w:val="uk-UA"/>
        </w:rPr>
        <w:t xml:space="preserve">ської ради Володимира Марценюка </w:t>
      </w:r>
      <w:r>
        <w:rPr>
          <w:sz w:val="28"/>
          <w:szCs w:val="28"/>
          <w:lang w:val="uk-UA"/>
        </w:rPr>
        <w:t xml:space="preserve">та </w:t>
      </w:r>
      <w:r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4120C6" w:rsidRPr="004120C6" w:rsidRDefault="004120C6" w:rsidP="004120C6">
      <w:pPr>
        <w:jc w:val="both"/>
        <w:rPr>
          <w:sz w:val="24"/>
          <w:lang w:val="uk-UA"/>
        </w:rPr>
      </w:pPr>
    </w:p>
    <w:p w:rsidR="004120C6" w:rsidRPr="004120C6" w:rsidRDefault="004120C6" w:rsidP="004120C6">
      <w:pPr>
        <w:jc w:val="both"/>
        <w:rPr>
          <w:sz w:val="24"/>
          <w:lang w:val="uk-UA"/>
        </w:rPr>
      </w:pPr>
    </w:p>
    <w:p w:rsidR="004120C6" w:rsidRPr="004120C6" w:rsidRDefault="004120C6" w:rsidP="004120C6">
      <w:pPr>
        <w:jc w:val="both"/>
        <w:rPr>
          <w:sz w:val="24"/>
          <w:lang w:val="uk-UA"/>
        </w:rPr>
      </w:pPr>
    </w:p>
    <w:p w:rsidR="004120C6" w:rsidRPr="004120C6" w:rsidRDefault="004120C6" w:rsidP="004120C6">
      <w:pPr>
        <w:jc w:val="both"/>
        <w:rPr>
          <w:sz w:val="28"/>
          <w:szCs w:val="28"/>
          <w:lang w:val="uk-UA"/>
        </w:rPr>
      </w:pPr>
      <w:r w:rsidRPr="004120C6">
        <w:rPr>
          <w:sz w:val="28"/>
          <w:szCs w:val="28"/>
          <w:lang w:val="uk-UA"/>
        </w:rPr>
        <w:t xml:space="preserve">Секретар міської ради  </w:t>
      </w:r>
      <w:r>
        <w:rPr>
          <w:sz w:val="28"/>
          <w:szCs w:val="28"/>
          <w:lang w:val="uk-UA"/>
        </w:rPr>
        <w:t xml:space="preserve">                                                      Кат</w:t>
      </w:r>
      <w:r w:rsidRPr="004120C6">
        <w:rPr>
          <w:sz w:val="28"/>
          <w:szCs w:val="28"/>
          <w:lang w:val="uk-UA"/>
        </w:rPr>
        <w:t>ерина ШКЛЬОДА</w:t>
      </w:r>
    </w:p>
    <w:p w:rsidR="0042321C" w:rsidRPr="004120C6" w:rsidRDefault="0042321C" w:rsidP="00FC49F9">
      <w:pPr>
        <w:jc w:val="both"/>
        <w:rPr>
          <w:sz w:val="22"/>
          <w:szCs w:val="24"/>
          <w:lang w:val="uk-UA"/>
        </w:rPr>
      </w:pPr>
    </w:p>
    <w:p w:rsidR="00C36664" w:rsidRPr="004120C6" w:rsidRDefault="00C36664" w:rsidP="00FC49F9">
      <w:pPr>
        <w:jc w:val="both"/>
        <w:rPr>
          <w:sz w:val="22"/>
          <w:szCs w:val="24"/>
          <w:lang w:val="uk-UA"/>
        </w:rPr>
      </w:pPr>
    </w:p>
    <w:p w:rsidR="00BF5EA3" w:rsidRPr="004120C6" w:rsidRDefault="00BF5EA3" w:rsidP="00FC49F9">
      <w:pPr>
        <w:jc w:val="both"/>
        <w:rPr>
          <w:sz w:val="22"/>
          <w:szCs w:val="24"/>
          <w:lang w:val="uk-UA"/>
        </w:rPr>
      </w:pPr>
    </w:p>
    <w:p w:rsidR="00FC49F9" w:rsidRPr="004120C6" w:rsidRDefault="00D81D27" w:rsidP="00FC49F9">
      <w:pPr>
        <w:jc w:val="both"/>
        <w:rPr>
          <w:sz w:val="24"/>
          <w:szCs w:val="24"/>
          <w:lang w:val="uk-UA"/>
        </w:rPr>
      </w:pPr>
      <w:r w:rsidRPr="004120C6">
        <w:rPr>
          <w:sz w:val="24"/>
          <w:szCs w:val="24"/>
          <w:lang w:val="uk-UA"/>
        </w:rPr>
        <w:t>Лущакевич</w:t>
      </w:r>
      <w:r w:rsidR="00FC49F9" w:rsidRPr="004120C6">
        <w:rPr>
          <w:sz w:val="24"/>
          <w:szCs w:val="24"/>
          <w:lang w:val="uk-UA"/>
        </w:rPr>
        <w:t xml:space="preserve"> 777 88</w:t>
      </w:r>
      <w:r w:rsidRPr="004120C6">
        <w:rPr>
          <w:sz w:val="24"/>
          <w:szCs w:val="24"/>
          <w:lang w:val="uk-UA"/>
        </w:rPr>
        <w:t>1</w:t>
      </w:r>
    </w:p>
    <w:sectPr w:rsidR="00FC49F9" w:rsidRPr="004120C6" w:rsidSect="00F8025D">
      <w:headerReference w:type="default" r:id="rId9"/>
      <w:pgSz w:w="11906" w:h="16838" w:code="9"/>
      <w:pgMar w:top="567" w:right="680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067" w:rsidRDefault="00B74067" w:rsidP="0097353E">
      <w:r>
        <w:separator/>
      </w:r>
    </w:p>
  </w:endnote>
  <w:endnote w:type="continuationSeparator" w:id="0">
    <w:p w:rsidR="00B74067" w:rsidRDefault="00B74067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067" w:rsidRDefault="00B74067" w:rsidP="0097353E">
      <w:r>
        <w:separator/>
      </w:r>
    </w:p>
  </w:footnote>
  <w:footnote w:type="continuationSeparator" w:id="0">
    <w:p w:rsidR="00B74067" w:rsidRDefault="00B74067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36670">
      <w:rPr>
        <w:noProof/>
      </w:rPr>
      <w:t>2</w:t>
    </w:r>
    <w:r>
      <w:fldChar w:fldCharType="end"/>
    </w:r>
  </w:p>
  <w:p w:rsidR="00765045" w:rsidRDefault="0076504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45D3"/>
    <w:rsid w:val="00055C70"/>
    <w:rsid w:val="00056CF8"/>
    <w:rsid w:val="00057EC3"/>
    <w:rsid w:val="000617D6"/>
    <w:rsid w:val="00063DCC"/>
    <w:rsid w:val="000646D4"/>
    <w:rsid w:val="00072F2B"/>
    <w:rsid w:val="00075FC0"/>
    <w:rsid w:val="000763FF"/>
    <w:rsid w:val="00092EB1"/>
    <w:rsid w:val="000A5F3B"/>
    <w:rsid w:val="000A7030"/>
    <w:rsid w:val="000B0908"/>
    <w:rsid w:val="000B0922"/>
    <w:rsid w:val="000C1987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10497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4DCE"/>
    <w:rsid w:val="001A60B4"/>
    <w:rsid w:val="001B3083"/>
    <w:rsid w:val="001B56E6"/>
    <w:rsid w:val="001C04A4"/>
    <w:rsid w:val="001C3006"/>
    <w:rsid w:val="001D18F1"/>
    <w:rsid w:val="001D35F9"/>
    <w:rsid w:val="00203031"/>
    <w:rsid w:val="0020514D"/>
    <w:rsid w:val="00210E15"/>
    <w:rsid w:val="00216AD1"/>
    <w:rsid w:val="00220F43"/>
    <w:rsid w:val="002212A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0628"/>
    <w:rsid w:val="00282020"/>
    <w:rsid w:val="002841F6"/>
    <w:rsid w:val="002844E2"/>
    <w:rsid w:val="00284EEC"/>
    <w:rsid w:val="00285166"/>
    <w:rsid w:val="002909BD"/>
    <w:rsid w:val="002C5605"/>
    <w:rsid w:val="002C7C2A"/>
    <w:rsid w:val="002D249A"/>
    <w:rsid w:val="002D5D29"/>
    <w:rsid w:val="002F111B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7700E"/>
    <w:rsid w:val="003860DA"/>
    <w:rsid w:val="00390B6A"/>
    <w:rsid w:val="00392DDB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120C6"/>
    <w:rsid w:val="00412C33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8B6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4021"/>
    <w:rsid w:val="005057C0"/>
    <w:rsid w:val="00514876"/>
    <w:rsid w:val="0051744A"/>
    <w:rsid w:val="005207F2"/>
    <w:rsid w:val="0052610B"/>
    <w:rsid w:val="00527C73"/>
    <w:rsid w:val="0054165B"/>
    <w:rsid w:val="00551318"/>
    <w:rsid w:val="00556D6A"/>
    <w:rsid w:val="005573EC"/>
    <w:rsid w:val="005576E3"/>
    <w:rsid w:val="00562ECE"/>
    <w:rsid w:val="0056312A"/>
    <w:rsid w:val="0056784E"/>
    <w:rsid w:val="00567C84"/>
    <w:rsid w:val="00571F33"/>
    <w:rsid w:val="00580761"/>
    <w:rsid w:val="00584B2A"/>
    <w:rsid w:val="00593390"/>
    <w:rsid w:val="005A74FF"/>
    <w:rsid w:val="005B0020"/>
    <w:rsid w:val="005B0AFB"/>
    <w:rsid w:val="005B4DE7"/>
    <w:rsid w:val="005B5009"/>
    <w:rsid w:val="005C3491"/>
    <w:rsid w:val="005C53F5"/>
    <w:rsid w:val="005C61EE"/>
    <w:rsid w:val="005C65FB"/>
    <w:rsid w:val="005D04BB"/>
    <w:rsid w:val="005E2D30"/>
    <w:rsid w:val="005E32AC"/>
    <w:rsid w:val="005E4CF4"/>
    <w:rsid w:val="005E6663"/>
    <w:rsid w:val="005E7E53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633C"/>
    <w:rsid w:val="00647833"/>
    <w:rsid w:val="00647C88"/>
    <w:rsid w:val="0065045D"/>
    <w:rsid w:val="00652229"/>
    <w:rsid w:val="0066447C"/>
    <w:rsid w:val="0067085A"/>
    <w:rsid w:val="006712D0"/>
    <w:rsid w:val="00673D36"/>
    <w:rsid w:val="0068767C"/>
    <w:rsid w:val="006A4DDE"/>
    <w:rsid w:val="006B1417"/>
    <w:rsid w:val="006B662D"/>
    <w:rsid w:val="006C0072"/>
    <w:rsid w:val="006D180E"/>
    <w:rsid w:val="006F0DEB"/>
    <w:rsid w:val="007071B4"/>
    <w:rsid w:val="007076B7"/>
    <w:rsid w:val="0071689F"/>
    <w:rsid w:val="00721284"/>
    <w:rsid w:val="00723752"/>
    <w:rsid w:val="00724C69"/>
    <w:rsid w:val="00724CFC"/>
    <w:rsid w:val="00725788"/>
    <w:rsid w:val="007272CE"/>
    <w:rsid w:val="007313BF"/>
    <w:rsid w:val="00750D39"/>
    <w:rsid w:val="00765045"/>
    <w:rsid w:val="00767B64"/>
    <w:rsid w:val="00777CDE"/>
    <w:rsid w:val="0078219E"/>
    <w:rsid w:val="00785AEA"/>
    <w:rsid w:val="007874B2"/>
    <w:rsid w:val="00787659"/>
    <w:rsid w:val="00793559"/>
    <w:rsid w:val="007A075F"/>
    <w:rsid w:val="007B35A5"/>
    <w:rsid w:val="007C24D5"/>
    <w:rsid w:val="007C51D4"/>
    <w:rsid w:val="007D1FC3"/>
    <w:rsid w:val="007E0906"/>
    <w:rsid w:val="007E0B8B"/>
    <w:rsid w:val="007E40F9"/>
    <w:rsid w:val="007F0224"/>
    <w:rsid w:val="007F471C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56BBE"/>
    <w:rsid w:val="0086250B"/>
    <w:rsid w:val="00865E86"/>
    <w:rsid w:val="00866D79"/>
    <w:rsid w:val="00876558"/>
    <w:rsid w:val="0087791F"/>
    <w:rsid w:val="00884ED3"/>
    <w:rsid w:val="00886F88"/>
    <w:rsid w:val="00895E13"/>
    <w:rsid w:val="008A2907"/>
    <w:rsid w:val="008A4B4F"/>
    <w:rsid w:val="008C49A9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227E3"/>
    <w:rsid w:val="00937484"/>
    <w:rsid w:val="00937515"/>
    <w:rsid w:val="0094369D"/>
    <w:rsid w:val="00943CCC"/>
    <w:rsid w:val="00945882"/>
    <w:rsid w:val="0095547D"/>
    <w:rsid w:val="0096395B"/>
    <w:rsid w:val="00967836"/>
    <w:rsid w:val="0097353E"/>
    <w:rsid w:val="009870F6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E2499"/>
    <w:rsid w:val="009E7CB9"/>
    <w:rsid w:val="009F7E4A"/>
    <w:rsid w:val="00A07AB8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AF27C8"/>
    <w:rsid w:val="00AF6703"/>
    <w:rsid w:val="00AF6D58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067"/>
    <w:rsid w:val="00B74D24"/>
    <w:rsid w:val="00B76ED0"/>
    <w:rsid w:val="00B82CA1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4C42"/>
    <w:rsid w:val="00BE5BDD"/>
    <w:rsid w:val="00BE5BE0"/>
    <w:rsid w:val="00BF3BDF"/>
    <w:rsid w:val="00BF5EA3"/>
    <w:rsid w:val="00C016A5"/>
    <w:rsid w:val="00C05B51"/>
    <w:rsid w:val="00C13582"/>
    <w:rsid w:val="00C15447"/>
    <w:rsid w:val="00C165FD"/>
    <w:rsid w:val="00C17C4E"/>
    <w:rsid w:val="00C224B7"/>
    <w:rsid w:val="00C23160"/>
    <w:rsid w:val="00C249A6"/>
    <w:rsid w:val="00C32DE4"/>
    <w:rsid w:val="00C34F66"/>
    <w:rsid w:val="00C35782"/>
    <w:rsid w:val="00C36664"/>
    <w:rsid w:val="00C37729"/>
    <w:rsid w:val="00C37D2A"/>
    <w:rsid w:val="00C42AC8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0FC4"/>
    <w:rsid w:val="00C8477A"/>
    <w:rsid w:val="00C86021"/>
    <w:rsid w:val="00C8632C"/>
    <w:rsid w:val="00C92887"/>
    <w:rsid w:val="00C9341E"/>
    <w:rsid w:val="00CB6161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6E57"/>
    <w:rsid w:val="00D31B6E"/>
    <w:rsid w:val="00D3350C"/>
    <w:rsid w:val="00D36670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0BEE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E9D"/>
    <w:rsid w:val="00E50F2F"/>
    <w:rsid w:val="00E5298D"/>
    <w:rsid w:val="00E56615"/>
    <w:rsid w:val="00E579CF"/>
    <w:rsid w:val="00E57E5D"/>
    <w:rsid w:val="00E635D9"/>
    <w:rsid w:val="00E70806"/>
    <w:rsid w:val="00E71663"/>
    <w:rsid w:val="00E725A8"/>
    <w:rsid w:val="00E76B44"/>
    <w:rsid w:val="00E80177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55F55"/>
    <w:rsid w:val="00F57C02"/>
    <w:rsid w:val="00F607F6"/>
    <w:rsid w:val="00F6273C"/>
    <w:rsid w:val="00F71B33"/>
    <w:rsid w:val="00F727E7"/>
    <w:rsid w:val="00F7329E"/>
    <w:rsid w:val="00F779D8"/>
    <w:rsid w:val="00F8025D"/>
    <w:rsid w:val="00F8192C"/>
    <w:rsid w:val="00F831C5"/>
    <w:rsid w:val="00F83B03"/>
    <w:rsid w:val="00F848DA"/>
    <w:rsid w:val="00FA55DA"/>
    <w:rsid w:val="00FB16E7"/>
    <w:rsid w:val="00FB2D8F"/>
    <w:rsid w:val="00FB2F9D"/>
    <w:rsid w:val="00FC2544"/>
    <w:rsid w:val="00FC49F9"/>
    <w:rsid w:val="00FC76EE"/>
    <w:rsid w:val="00FE3FA8"/>
    <w:rsid w:val="00FF1A5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4943"/>
  <w15:chartTrackingRefBased/>
  <w15:docId w15:val="{42E77B0D-3E7E-442A-B16B-6E4470FD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1">
    <w:name w:val="1"/>
    <w:basedOn w:val="a"/>
    <w:next w:val="a3"/>
    <w:link w:val="aa"/>
    <w:qFormat/>
    <w:rsid w:val="007E0B8B"/>
    <w:pPr>
      <w:jc w:val="center"/>
    </w:pPr>
    <w:rPr>
      <w:sz w:val="28"/>
      <w:lang w:val="uk-UA"/>
    </w:rPr>
  </w:style>
  <w:style w:type="character" w:customStyle="1" w:styleId="aa">
    <w:name w:val="Название Знак"/>
    <w:link w:val="1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link w:val="ab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link w:val="ad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">
    <w:name w:val="List Paragraph"/>
    <w:basedOn w:val="a"/>
    <w:uiPriority w:val="34"/>
    <w:qFormat/>
    <w:rsid w:val="0031388E"/>
    <w:pPr>
      <w:ind w:left="720"/>
      <w:contextualSpacing/>
    </w:pPr>
  </w:style>
  <w:style w:type="character" w:customStyle="1" w:styleId="fontstyle01">
    <w:name w:val="fontstyle01"/>
    <w:basedOn w:val="a0"/>
    <w:rsid w:val="00FC254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Заголовок 11"/>
    <w:basedOn w:val="a"/>
    <w:next w:val="a"/>
    <w:link w:val="10"/>
    <w:qFormat/>
    <w:rsid w:val="009E2499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link w:val="22"/>
    <w:uiPriority w:val="9"/>
    <w:semiHidden/>
    <w:unhideWhenUsed/>
    <w:qFormat/>
    <w:rsid w:val="009E249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customStyle="1" w:styleId="10">
    <w:name w:val="Заголовок 1 Знак"/>
    <w:link w:val="11"/>
    <w:qFormat/>
    <w:rsid w:val="009E2499"/>
    <w:rPr>
      <w:rFonts w:ascii="Arial" w:eastAsia="Times New Roman" w:hAnsi="Arial" w:cs="Arial"/>
      <w:b/>
      <w:bCs/>
      <w:kern w:val="2"/>
      <w:sz w:val="32"/>
      <w:szCs w:val="32"/>
      <w:lang w:val="uk-UA" w:eastAsia="ru-RU"/>
    </w:rPr>
  </w:style>
  <w:style w:type="character" w:customStyle="1" w:styleId="22">
    <w:name w:val="Заголовок 2 Знак"/>
    <w:link w:val="21"/>
    <w:uiPriority w:val="9"/>
    <w:semiHidden/>
    <w:qFormat/>
    <w:rsid w:val="009E2499"/>
    <w:rPr>
      <w:rFonts w:ascii="Cambria" w:eastAsia="Times New Roman" w:hAnsi="Cambria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15</cp:revision>
  <cp:lastPrinted>2024-07-04T14:24:00Z</cp:lastPrinted>
  <dcterms:created xsi:type="dcterms:W3CDTF">2022-10-10T07:09:00Z</dcterms:created>
  <dcterms:modified xsi:type="dcterms:W3CDTF">2026-05-08T09:23:00Z</dcterms:modified>
</cp:coreProperties>
</file>