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D901" w14:textId="77777777" w:rsidR="00D16F1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1D2C67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2E13AE3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40EA98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1897E94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623556" r:id="rId8"/>
        </w:object>
      </w:r>
    </w:p>
    <w:p w14:paraId="1A4BD6C7" w14:textId="77777777" w:rsidR="00D16F14" w:rsidRDefault="00D16F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7B5AD8" w14:textId="77777777" w:rsidR="00D16F14" w:rsidRDefault="00D16F14">
      <w:pPr>
        <w:rPr>
          <w:rFonts w:hint="eastAsia"/>
          <w:sz w:val="8"/>
          <w:szCs w:val="8"/>
        </w:rPr>
      </w:pPr>
    </w:p>
    <w:p w14:paraId="19590669" w14:textId="77777777" w:rsidR="00D16F1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5799E1" w14:textId="77777777" w:rsidR="00D16F14" w:rsidRDefault="00D16F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6F4E6" w14:textId="77777777" w:rsidR="00D16F1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DE032D" w14:textId="77777777" w:rsidR="00D16F14" w:rsidRDefault="00D16F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2CDD92" w14:textId="77777777" w:rsidR="00D16F1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F3CE634" w14:textId="77777777" w:rsidR="00D16F14" w:rsidRPr="00455867" w:rsidRDefault="00D16F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ADF29D" w14:textId="77777777" w:rsidR="00455867" w:rsidRPr="00455867" w:rsidRDefault="00455867" w:rsidP="00455867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hAnsi="Times New Roman" w:cs="Times New Roman"/>
          <w:sz w:val="28"/>
          <w:szCs w:val="28"/>
        </w:rPr>
        <w:t>Про перекриття руху транспорту вулицею Степана Бандери в місті Луцьку</w:t>
      </w:r>
    </w:p>
    <w:p w14:paraId="0A417716" w14:textId="77777777" w:rsidR="00455867" w:rsidRPr="00455867" w:rsidRDefault="00455867" w:rsidP="004558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238D3" w14:textId="77777777" w:rsidR="00455867" w:rsidRPr="00455867" w:rsidRDefault="00455867" w:rsidP="004558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AA21C" w14:textId="1F88AF3D" w:rsidR="00455867" w:rsidRPr="00455867" w:rsidRDefault="00455867" w:rsidP="00455867">
      <w:pPr>
        <w:pStyle w:val="NormalWeb"/>
        <w:tabs>
          <w:tab w:val="left" w:pos="0"/>
          <w:tab w:val="left" w:pos="72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455867">
        <w:rPr>
          <w:sz w:val="28"/>
          <w:szCs w:val="28"/>
          <w:lang w:val="uk-UA"/>
        </w:rPr>
        <w:t>Відповідно до статті 42, частини восьмої статті 59 Закону України «Про місцеве самоврядування в Україні», у зв’язку з виконанням робіт з поточного ремонту:</w:t>
      </w:r>
    </w:p>
    <w:p w14:paraId="4AB9F37F" w14:textId="77777777" w:rsidR="00455867" w:rsidRPr="00455867" w:rsidRDefault="00455867" w:rsidP="004558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F3B8F" w14:textId="4A57A603" w:rsidR="00455867" w:rsidRPr="00455867" w:rsidRDefault="00455867" w:rsidP="00455867">
      <w:pPr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hAnsi="Times New Roman" w:cs="Times New Roman"/>
          <w:sz w:val="28"/>
          <w:szCs w:val="28"/>
        </w:rPr>
        <w:tab/>
      </w:r>
      <w:r w:rsidRPr="00455867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455867">
        <w:rPr>
          <w:rFonts w:ascii="Times New Roman" w:hAnsi="Times New Roman" w:cs="Times New Roman"/>
          <w:sz w:val="28"/>
          <w:szCs w:val="28"/>
        </w:rPr>
        <w:t> Перекрити рух транспорту</w:t>
      </w:r>
      <w:r w:rsidRPr="0045586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вулицею Степана Бандери на ділянці від перехрестя з вулицею Банковою до перехрестя з вулицею Винниченка в місті Луцьку з 20 травня 2026 року до завершення робіт. </w:t>
      </w:r>
    </w:p>
    <w:p w14:paraId="4DAF700C" w14:textId="465243F7" w:rsidR="00455867" w:rsidRDefault="00455867" w:rsidP="00455867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eastAsia="Calibri" w:hAnsi="Times New Roman" w:cs="Times New Roman"/>
          <w:sz w:val="28"/>
          <w:szCs w:val="28"/>
          <w:lang w:eastAsia="uk-UA"/>
        </w:rPr>
        <w:t>2. Виконавцю робіт – ТзОВ «</w:t>
      </w:r>
      <w:proofErr w:type="spellStart"/>
      <w:r w:rsidRPr="00455867">
        <w:rPr>
          <w:rFonts w:ascii="Times New Roman" w:eastAsia="Calibri" w:hAnsi="Times New Roman" w:cs="Times New Roman"/>
          <w:sz w:val="28"/>
          <w:szCs w:val="28"/>
          <w:lang w:eastAsia="uk-UA"/>
        </w:rPr>
        <w:t>Луцькавтодор</w:t>
      </w:r>
      <w:proofErr w:type="spellEnd"/>
      <w:r w:rsidRPr="0045586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-сервіс» – </w:t>
      </w:r>
      <w:r w:rsidRPr="002623AD">
        <w:rPr>
          <w:rFonts w:ascii="Times New Roman" w:hAnsi="Times New Roman" w:cs="Times New Roman"/>
          <w:sz w:val="28"/>
          <w:szCs w:val="28"/>
        </w:rPr>
        <w:t xml:space="preserve">встановити </w:t>
      </w:r>
      <w:r>
        <w:rPr>
          <w:rFonts w:ascii="Times New Roman" w:hAnsi="Times New Roman" w:cs="Times New Roman"/>
          <w:sz w:val="28"/>
          <w:szCs w:val="28"/>
        </w:rPr>
        <w:t xml:space="preserve">необхідні </w:t>
      </w:r>
      <w:r w:rsidRPr="002623AD">
        <w:rPr>
          <w:rFonts w:ascii="Times New Roman" w:hAnsi="Times New Roman" w:cs="Times New Roman"/>
          <w:sz w:val="28"/>
          <w:szCs w:val="28"/>
        </w:rPr>
        <w:t>технічні засоби організації дорожнього руху.</w:t>
      </w:r>
    </w:p>
    <w:p w14:paraId="7FE8E00B" w14:textId="242C2C62" w:rsidR="00455867" w:rsidRPr="00455867" w:rsidRDefault="00455867" w:rsidP="00455867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hAnsi="Times New Roman" w:cs="Times New Roman"/>
          <w:color w:val="000000"/>
          <w:sz w:val="28"/>
          <w:szCs w:val="28"/>
        </w:rPr>
        <w:t xml:space="preserve">3. Департаменту економічної політики довести розпорядження до відома суб’єктів підприємництва, які здійснюють діяльність в межах вказаної ділянки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455867">
        <w:rPr>
          <w:rFonts w:ascii="Times New Roman" w:hAnsi="Times New Roman" w:cs="Times New Roman"/>
          <w:color w:val="000000"/>
          <w:sz w:val="28"/>
          <w:szCs w:val="28"/>
        </w:rPr>
        <w:t>вулиці Степана Бандери.</w:t>
      </w:r>
    </w:p>
    <w:p w14:paraId="23E80AD9" w14:textId="72F3CCCA" w:rsidR="00455867" w:rsidRPr="00455867" w:rsidRDefault="00455867" w:rsidP="00455867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довести розпорядження до відома громадськості через офіційний </w:t>
      </w:r>
      <w:r>
        <w:rPr>
          <w:rFonts w:ascii="Times New Roman" w:hAnsi="Times New Roman" w:cs="Times New Roman"/>
          <w:sz w:val="28"/>
          <w:szCs w:val="28"/>
        </w:rPr>
        <w:t>веб</w:t>
      </w:r>
      <w:r w:rsidRPr="00455867">
        <w:rPr>
          <w:rFonts w:ascii="Times New Roman" w:hAnsi="Times New Roman" w:cs="Times New Roman"/>
          <w:sz w:val="28"/>
          <w:szCs w:val="28"/>
        </w:rPr>
        <w:t>сайт Луцької міської ради.</w:t>
      </w:r>
    </w:p>
    <w:p w14:paraId="17F4DC42" w14:textId="0AC39E35" w:rsidR="00455867" w:rsidRPr="00455867" w:rsidRDefault="00455867" w:rsidP="00455867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67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867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 В</w:t>
      </w:r>
      <w:r>
        <w:rPr>
          <w:rFonts w:ascii="Times New Roman" w:hAnsi="Times New Roman" w:cs="Times New Roman"/>
          <w:sz w:val="28"/>
          <w:szCs w:val="28"/>
        </w:rPr>
        <w:t>олодимира</w:t>
      </w:r>
      <w:r w:rsidRPr="00455867">
        <w:rPr>
          <w:rFonts w:ascii="Times New Roman" w:hAnsi="Times New Roman" w:cs="Times New Roman"/>
          <w:sz w:val="28"/>
          <w:szCs w:val="28"/>
        </w:rPr>
        <w:t xml:space="preserve"> Марценюка, а в частині встановлення необхідних технічних засобів організації дорожнього руху – на виконавця робіт.</w:t>
      </w:r>
    </w:p>
    <w:p w14:paraId="5FA42E09" w14:textId="77777777" w:rsidR="005C3750" w:rsidRPr="00455867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5B620" w14:textId="77777777" w:rsidR="005C3750" w:rsidRPr="00455867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0B0DF0" w14:textId="77777777" w:rsidR="005C3750" w:rsidRPr="00455867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DC2BDB" w14:textId="101EA4BD" w:rsidR="005C3750" w:rsidRPr="002623AD" w:rsidRDefault="00DD0A60" w:rsidP="005C3750">
      <w:pPr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9BD554B" w14:textId="77777777" w:rsidR="005C3750" w:rsidRPr="002623AD" w:rsidRDefault="005C3750" w:rsidP="005C37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72F66" w14:textId="77777777" w:rsidR="005C3750" w:rsidRPr="002623AD" w:rsidRDefault="005C3750" w:rsidP="005C37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43EBD5" w14:textId="527C5C04" w:rsidR="005C3750" w:rsidRPr="002623AD" w:rsidRDefault="00E32067" w:rsidP="005C3750">
      <w:pPr>
        <w:jc w:val="both"/>
        <w:rPr>
          <w:rFonts w:ascii="Times New Roman" w:hAnsi="Times New Roman" w:cs="Times New Roman"/>
        </w:rPr>
      </w:pPr>
      <w:r w:rsidRPr="002623AD">
        <w:rPr>
          <w:rFonts w:ascii="Times New Roman" w:hAnsi="Times New Roman" w:cs="Times New Roman"/>
        </w:rPr>
        <w:t>Гаврилюк 773 150</w:t>
      </w:r>
    </w:p>
    <w:sectPr w:rsidR="005C3750" w:rsidRPr="002623AD">
      <w:headerReference w:type="even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E172" w14:textId="77777777" w:rsidR="00153EC0" w:rsidRDefault="00153EC0">
      <w:pPr>
        <w:rPr>
          <w:rFonts w:hint="eastAsia"/>
        </w:rPr>
      </w:pPr>
      <w:r>
        <w:separator/>
      </w:r>
    </w:p>
  </w:endnote>
  <w:endnote w:type="continuationSeparator" w:id="0">
    <w:p w14:paraId="079B58E2" w14:textId="77777777" w:rsidR="00153EC0" w:rsidRDefault="00153E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C7CA" w14:textId="77777777" w:rsidR="00153EC0" w:rsidRDefault="00153EC0">
      <w:pPr>
        <w:rPr>
          <w:rFonts w:hint="eastAsia"/>
        </w:rPr>
      </w:pPr>
      <w:r>
        <w:separator/>
      </w:r>
    </w:p>
  </w:footnote>
  <w:footnote w:type="continuationSeparator" w:id="0">
    <w:p w14:paraId="3DABAA7B" w14:textId="77777777" w:rsidR="00153EC0" w:rsidRDefault="00153E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7F8D" w14:textId="77777777" w:rsidR="00D16F14" w:rsidRDefault="00D16F14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5718"/>
    <w:multiLevelType w:val="hybridMultilevel"/>
    <w:tmpl w:val="6074B030"/>
    <w:lvl w:ilvl="0" w:tplc="43A0D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86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14"/>
    <w:rsid w:val="000524CF"/>
    <w:rsid w:val="00153EC0"/>
    <w:rsid w:val="001B6201"/>
    <w:rsid w:val="001E540F"/>
    <w:rsid w:val="00207D7D"/>
    <w:rsid w:val="002623AD"/>
    <w:rsid w:val="00455867"/>
    <w:rsid w:val="004B66FF"/>
    <w:rsid w:val="005671CB"/>
    <w:rsid w:val="005B5F2F"/>
    <w:rsid w:val="005C3750"/>
    <w:rsid w:val="006B3AAC"/>
    <w:rsid w:val="00752B8C"/>
    <w:rsid w:val="007F0F02"/>
    <w:rsid w:val="009E6688"/>
    <w:rsid w:val="009F63F8"/>
    <w:rsid w:val="00A26AAA"/>
    <w:rsid w:val="00B87335"/>
    <w:rsid w:val="00C3218A"/>
    <w:rsid w:val="00C927A9"/>
    <w:rsid w:val="00CD1B73"/>
    <w:rsid w:val="00CF42FF"/>
    <w:rsid w:val="00D16F14"/>
    <w:rsid w:val="00D276D3"/>
    <w:rsid w:val="00D4151E"/>
    <w:rsid w:val="00D96BD1"/>
    <w:rsid w:val="00DD0A60"/>
    <w:rsid w:val="00E32067"/>
    <w:rsid w:val="00E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2E25F4"/>
  <w15:docId w15:val="{D92454C7-F7C7-42C8-AF0E-0B243C1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customStyle="1" w:styleId="NormalWeb">
    <w:name w:val="Normal (Web)"/>
    <w:basedOn w:val="a"/>
    <w:rsid w:val="00455867"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Кунчик Марина - інженер, головний спеціаліст</cp:lastModifiedBy>
  <cp:revision>12</cp:revision>
  <cp:lastPrinted>2026-04-15T08:09:00Z</cp:lastPrinted>
  <dcterms:created xsi:type="dcterms:W3CDTF">2026-02-17T07:16:00Z</dcterms:created>
  <dcterms:modified xsi:type="dcterms:W3CDTF">2026-05-18T12:33:00Z</dcterms:modified>
  <dc:language>uk-UA</dc:language>
</cp:coreProperties>
</file>