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1E83" w14:textId="77777777" w:rsidR="00232E1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A1E76F8" wp14:editId="6DC6C10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CE87844" wp14:editId="7D5ACE9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FB4B43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271E2A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793144" r:id="rId7"/>
        </w:object>
      </w:r>
    </w:p>
    <w:p w14:paraId="35354734" w14:textId="77777777" w:rsidR="00232E12" w:rsidRDefault="00232E1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F977E5" w14:textId="77777777" w:rsidR="00232E12" w:rsidRDefault="00232E12">
      <w:pPr>
        <w:rPr>
          <w:sz w:val="8"/>
          <w:szCs w:val="8"/>
        </w:rPr>
      </w:pPr>
    </w:p>
    <w:p w14:paraId="18797C83" w14:textId="77777777" w:rsidR="00232E1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AA6BC9" w14:textId="77777777" w:rsidR="00232E12" w:rsidRDefault="00232E1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F5A85B" w14:textId="77777777" w:rsidR="00232E1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E487695" w14:textId="77777777" w:rsidR="00232E12" w:rsidRDefault="00232E1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FA35EE" w14:textId="77777777" w:rsidR="00232E1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5F3B26B" w14:textId="77777777" w:rsidR="00232E12" w:rsidRDefault="00232E1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1108D3C" w14:textId="77777777" w:rsidR="00232E12" w:rsidRDefault="00000000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 міського голови від 18.05.2026 № 309 «Про прийом представників іноземних дипломатичних установ і міжнародних організацій»</w:t>
      </w:r>
    </w:p>
    <w:p w14:paraId="030712E3" w14:textId="77777777" w:rsidR="00232E12" w:rsidRDefault="00232E12">
      <w:pPr>
        <w:rPr>
          <w:rFonts w:ascii="Times New Roman" w:hAnsi="Times New Roman" w:cs="Times New Roman"/>
          <w:sz w:val="28"/>
          <w:szCs w:val="28"/>
        </w:rPr>
      </w:pPr>
    </w:p>
    <w:p w14:paraId="416C4B02" w14:textId="77777777" w:rsidR="00232E12" w:rsidRDefault="00000000">
      <w:pPr>
        <w:tabs>
          <w:tab w:val="left" w:pos="9356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межах реалізації Програми розвитку міжнародного співробітництва Луцької міської територіальної громади та залучення міжнародної технічної допомоги на 2026–2028 роки, затвердженої рішенням міської ради від 24.09.2025 № 81/88, зі змінами, враховуючи лист управління міжнародного співробітництва та проектної діяльності від 19.05.2026 № 62/9-17/2026:</w:t>
      </w:r>
    </w:p>
    <w:p w14:paraId="72865C93" w14:textId="77777777" w:rsidR="00232E12" w:rsidRDefault="00232E12">
      <w:pPr>
        <w:tabs>
          <w:tab w:val="left" w:pos="9356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14:paraId="279A63DF" w14:textId="51458444" w:rsidR="00232E12" w:rsidRDefault="00000000">
      <w:pPr>
        <w:tabs>
          <w:tab w:val="left" w:pos="851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1. Внести зміни до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 міського голови від 18.05.2026 № 309 «Про прийом представників іноземних дипломатичних установ і міжнародних організацій», виклавши додаток </w:t>
      </w:r>
      <w:r w:rsidR="00A83F1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новій редакції (додається).</w:t>
      </w:r>
    </w:p>
    <w:p w14:paraId="68F62E36" w14:textId="77777777" w:rsidR="00232E12" w:rsidRDefault="00000000">
      <w:pPr>
        <w:tabs>
          <w:tab w:val="left" w:pos="9354"/>
        </w:tabs>
        <w:ind w:right="-2" w:firstLine="567"/>
        <w:jc w:val="both"/>
      </w:pPr>
      <w:r>
        <w:rPr>
          <w:rFonts w:ascii="Times New Roman" w:hAnsi="Times New Roman"/>
          <w:sz w:val="28"/>
          <w:szCs w:val="28"/>
        </w:rPr>
        <w:t>2. Відділу обліку та звітності провести відповідні перерахування з передбачених бюджетом коштів на реалізацію Програми розвитку міжнародного співробітництва Луцької міської територіальної громади та залучення міжнародної технічної допомоги на 2026–2028 роки, затвердженої рішенням міської ради від 24.09.2025 № 81/88, зі змінами.</w:t>
      </w:r>
    </w:p>
    <w:p w14:paraId="4757C368" w14:textId="77777777" w:rsidR="00232E12" w:rsidRDefault="00000000">
      <w:pPr>
        <w:tabs>
          <w:tab w:val="left" w:pos="720"/>
          <w:tab w:val="left" w:pos="900"/>
          <w:tab w:val="left" w:pos="935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Контроль за виконанням розпорядження покласти на першого </w:t>
      </w:r>
      <w:bookmarkStart w:id="0" w:name="__DdeLink__830_2564750724"/>
      <w:r>
        <w:rPr>
          <w:rFonts w:ascii="Times New Roman" w:hAnsi="Times New Roman"/>
          <w:sz w:val="28"/>
          <w:szCs w:val="28"/>
        </w:rPr>
        <w:t>заступника міського голови Ірину Чебелюк.</w:t>
      </w:r>
      <w:bookmarkEnd w:id="0"/>
    </w:p>
    <w:p w14:paraId="0CF034F1" w14:textId="77777777" w:rsidR="00232E12" w:rsidRDefault="00232E12">
      <w:pPr>
        <w:pStyle w:val="af"/>
        <w:tabs>
          <w:tab w:val="left" w:pos="9354"/>
        </w:tabs>
        <w:spacing w:before="0" w:after="0"/>
        <w:ind w:left="-180" w:right="-2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762BB1F4" w14:textId="77777777" w:rsidR="00232E12" w:rsidRDefault="00232E12">
      <w:pPr>
        <w:pStyle w:val="af"/>
        <w:tabs>
          <w:tab w:val="left" w:pos="9354"/>
        </w:tabs>
        <w:spacing w:before="0" w:after="0"/>
        <w:ind w:left="-180" w:right="-2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556C485" w14:textId="77777777" w:rsidR="00232E12" w:rsidRDefault="00232E12">
      <w:pPr>
        <w:pStyle w:val="af"/>
        <w:tabs>
          <w:tab w:val="left" w:pos="9354"/>
        </w:tabs>
        <w:spacing w:before="0" w:after="0"/>
        <w:ind w:left="-180" w:right="-2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CBDE4ED" w14:textId="77777777" w:rsidR="00232E12" w:rsidRDefault="00000000">
      <w:pPr>
        <w:tabs>
          <w:tab w:val="left" w:pos="9356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Катерина ШКЛЬОДА</w:t>
      </w:r>
    </w:p>
    <w:p w14:paraId="4C04444B" w14:textId="77777777" w:rsidR="00232E12" w:rsidRDefault="00232E12">
      <w:pPr>
        <w:tabs>
          <w:tab w:val="left" w:pos="9356"/>
        </w:tabs>
        <w:ind w:right="354" w:firstLine="567"/>
        <w:jc w:val="both"/>
        <w:rPr>
          <w:rFonts w:ascii="Times New Roman" w:hAnsi="Times New Roman"/>
          <w:sz w:val="28"/>
          <w:szCs w:val="28"/>
        </w:rPr>
      </w:pPr>
    </w:p>
    <w:p w14:paraId="5ABCD62C" w14:textId="77777777" w:rsidR="00232E12" w:rsidRDefault="00232E12">
      <w:pPr>
        <w:tabs>
          <w:tab w:val="left" w:pos="9356"/>
        </w:tabs>
        <w:ind w:right="354" w:firstLine="567"/>
        <w:jc w:val="both"/>
        <w:rPr>
          <w:rFonts w:ascii="Times New Roman" w:hAnsi="Times New Roman"/>
          <w:sz w:val="28"/>
          <w:szCs w:val="28"/>
        </w:rPr>
      </w:pPr>
    </w:p>
    <w:p w14:paraId="19714987" w14:textId="77777777" w:rsidR="00232E1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Гордійчук 777 905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2E12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9C17" w14:textId="77777777" w:rsidR="00464C14" w:rsidRDefault="00464C14">
      <w:r>
        <w:separator/>
      </w:r>
    </w:p>
  </w:endnote>
  <w:endnote w:type="continuationSeparator" w:id="0">
    <w:p w14:paraId="5DCEB262" w14:textId="77777777" w:rsidR="00464C14" w:rsidRDefault="0046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854E" w14:textId="77777777" w:rsidR="00464C14" w:rsidRDefault="00464C14">
      <w:r>
        <w:separator/>
      </w:r>
    </w:p>
  </w:footnote>
  <w:footnote w:type="continuationSeparator" w:id="0">
    <w:p w14:paraId="61B7BEA1" w14:textId="77777777" w:rsidR="00464C14" w:rsidRDefault="0046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8D03" w14:textId="77777777" w:rsidR="00232E12" w:rsidRDefault="00232E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71EB" w14:textId="77777777" w:rsidR="00232E12" w:rsidRDefault="00232E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119E" w14:textId="77777777" w:rsidR="00232E12" w:rsidRDefault="00232E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12"/>
    <w:rsid w:val="00232E12"/>
    <w:rsid w:val="00464C14"/>
    <w:rsid w:val="00A513BD"/>
    <w:rsid w:val="00A8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D2B382"/>
  <w15:docId w15:val="{1257FB80-A7F9-49F2-B580-5B8A999B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="280" w:after="280"/>
    </w:p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31</cp:revision>
  <cp:lastPrinted>2026-05-18T10:37:00Z</cp:lastPrinted>
  <dcterms:created xsi:type="dcterms:W3CDTF">2026-02-17T07:16:00Z</dcterms:created>
  <dcterms:modified xsi:type="dcterms:W3CDTF">2026-05-20T11:39:00Z</dcterms:modified>
  <dc:language>uk-UA</dc:language>
</cp:coreProperties>
</file>