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2A" w:rsidRDefault="00CA4A2A" w:rsidP="00CA4A2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Додаток 3</w:t>
      </w:r>
    </w:p>
    <w:p w:rsidR="00CA4A2A" w:rsidRDefault="00CA4A2A" w:rsidP="00CA4A2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рішення міської ради</w:t>
      </w:r>
    </w:p>
    <w:p w:rsidR="00CA4A2A" w:rsidRDefault="00CA4A2A" w:rsidP="00CA4A2A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___________ № ______</w:t>
      </w:r>
    </w:p>
    <w:p w:rsidR="00CA4A2A" w:rsidRDefault="00CA4A2A" w:rsidP="00CA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CA4A2A" w:rsidRDefault="00CA4A2A" w:rsidP="00CA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CA4A2A" w:rsidRPr="00A41ED2" w:rsidRDefault="00CA4A2A" w:rsidP="00CA4A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07080170190043722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Княгининок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0070036259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Буків</w:t>
            </w:r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0160079877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Зміїнець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A2A" w:rsidRDefault="00CA4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0220010262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A2A" w:rsidRDefault="00CA4A2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Милушин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3D0798">
              <w:rPr>
                <w:rFonts w:ascii="Times New Roman" w:hAnsi="Times New Roman" w:cs="Times New Roman"/>
                <w:lang w:val="en-US"/>
              </w:rPr>
              <w:t>UA</w:t>
            </w:r>
            <w:r w:rsidRPr="003D0798"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122A98">
              <w:rPr>
                <w:rFonts w:ascii="Times New Roman" w:hAnsi="Times New Roman" w:cs="Times New Roman"/>
                <w:lang w:val="en-US"/>
              </w:rPr>
              <w:t>UA</w:t>
            </w:r>
            <w:r w:rsidRPr="00122A98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0230026091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Милуші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3D0798">
              <w:rPr>
                <w:rFonts w:ascii="Times New Roman" w:hAnsi="Times New Roman" w:cs="Times New Roman"/>
                <w:lang w:val="en-US"/>
              </w:rPr>
              <w:t>UA</w:t>
            </w:r>
            <w:r w:rsidRPr="003D0798"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122A98">
              <w:rPr>
                <w:rFonts w:ascii="Times New Roman" w:hAnsi="Times New Roman" w:cs="Times New Roman"/>
                <w:lang w:val="en-US"/>
              </w:rPr>
              <w:t>UA</w:t>
            </w:r>
            <w:r w:rsidRPr="00122A98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0240051576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Моташівка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3D0798">
              <w:rPr>
                <w:rFonts w:ascii="Times New Roman" w:hAnsi="Times New Roman" w:cs="Times New Roman"/>
                <w:lang w:val="en-US"/>
              </w:rPr>
              <w:t>UA</w:t>
            </w:r>
            <w:r w:rsidRPr="003D0798"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122A98">
              <w:rPr>
                <w:rFonts w:ascii="Times New Roman" w:hAnsi="Times New Roman" w:cs="Times New Roman"/>
                <w:lang w:val="en-US"/>
              </w:rPr>
              <w:t>UA</w:t>
            </w:r>
            <w:r w:rsidRPr="00122A98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0330030221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</w:rPr>
              <w:t>с. Сирники</w:t>
            </w:r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3D0798">
              <w:rPr>
                <w:rFonts w:ascii="Times New Roman" w:hAnsi="Times New Roman" w:cs="Times New Roman"/>
                <w:lang w:val="en-US"/>
              </w:rPr>
              <w:t>UA</w:t>
            </w:r>
            <w:r w:rsidRPr="003D0798"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122A98">
              <w:rPr>
                <w:rFonts w:ascii="Times New Roman" w:hAnsi="Times New Roman" w:cs="Times New Roman"/>
                <w:lang w:val="en-US"/>
              </w:rPr>
              <w:t>UA</w:t>
            </w:r>
            <w:r w:rsidRPr="00122A98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0060039842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Брище</w:t>
            </w:r>
            <w:proofErr w:type="spellEnd"/>
          </w:p>
        </w:tc>
      </w:tr>
      <w:tr w:rsidR="00CA4A2A" w:rsidTr="00CA4A2A"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3D0798">
              <w:rPr>
                <w:rFonts w:ascii="Times New Roman" w:hAnsi="Times New Roman" w:cs="Times New Roman"/>
                <w:lang w:val="en-US"/>
              </w:rPr>
              <w:t>UA</w:t>
            </w:r>
            <w:r w:rsidRPr="003D0798"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122A98">
              <w:rPr>
                <w:rFonts w:ascii="Times New Roman" w:hAnsi="Times New Roman" w:cs="Times New Roman"/>
                <w:lang w:val="en-US"/>
              </w:rPr>
              <w:t>UA</w:t>
            </w:r>
            <w:r w:rsidRPr="00122A98"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r w:rsidRPr="00262993">
              <w:rPr>
                <w:rFonts w:ascii="Times New Roman" w:hAnsi="Times New Roman" w:cs="Times New Roman"/>
                <w:lang w:val="en-US"/>
              </w:rPr>
              <w:t>UA</w:t>
            </w:r>
            <w:r w:rsidRPr="00262993">
              <w:rPr>
                <w:rFonts w:ascii="Times New Roman" w:hAnsi="Times New Roman" w:cs="Times New Roman"/>
              </w:rPr>
              <w:t>0708017</w:t>
            </w:r>
            <w:r>
              <w:rPr>
                <w:rFonts w:ascii="Times New Roman" w:hAnsi="Times New Roman" w:cs="Times New Roman"/>
              </w:rPr>
              <w:t>0020024355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2A" w:rsidRDefault="00CA4A2A" w:rsidP="00CA4A2A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смт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Рокині</w:t>
            </w:r>
            <w:proofErr w:type="spellEnd"/>
          </w:p>
        </w:tc>
      </w:tr>
    </w:tbl>
    <w:p w:rsidR="00A41ED2" w:rsidRPr="00A41ED2" w:rsidRDefault="00A41ED2" w:rsidP="00A41ED2">
      <w:pPr>
        <w:spacing w:after="0"/>
        <w:ind w:left="12474"/>
        <w:rPr>
          <w:sz w:val="16"/>
          <w:szCs w:val="16"/>
        </w:rPr>
      </w:pPr>
    </w:p>
    <w:tbl>
      <w:tblPr>
        <w:tblStyle w:val="TableStyle0"/>
        <w:tblW w:w="1579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718"/>
        <w:gridCol w:w="1123"/>
        <w:gridCol w:w="924"/>
        <w:gridCol w:w="555"/>
        <w:gridCol w:w="64"/>
        <w:gridCol w:w="27"/>
        <w:gridCol w:w="971"/>
        <w:gridCol w:w="35"/>
        <w:gridCol w:w="30"/>
        <w:gridCol w:w="790"/>
        <w:gridCol w:w="30"/>
        <w:gridCol w:w="826"/>
        <w:gridCol w:w="25"/>
        <w:gridCol w:w="972"/>
        <w:gridCol w:w="20"/>
        <w:gridCol w:w="977"/>
        <w:gridCol w:w="15"/>
        <w:gridCol w:w="982"/>
        <w:gridCol w:w="10"/>
        <w:gridCol w:w="993"/>
        <w:gridCol w:w="997"/>
        <w:gridCol w:w="992"/>
        <w:gridCol w:w="992"/>
        <w:gridCol w:w="1134"/>
        <w:gridCol w:w="851"/>
        <w:gridCol w:w="14"/>
      </w:tblGrid>
      <w:tr w:rsidR="00B86CD5" w:rsidTr="00ED57C3">
        <w:trPr>
          <w:gridAfter w:val="1"/>
          <w:wAfter w:w="14" w:type="dxa"/>
          <w:trHeight w:val="60"/>
        </w:trPr>
        <w:tc>
          <w:tcPr>
            <w:tcW w:w="4112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Default="00132EC0">
            <w:pPr>
              <w:wordWrap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 цільового призначення земельних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ділянок⁵</w:t>
            </w:r>
            <w:proofErr w:type="spellEnd"/>
          </w:p>
        </w:tc>
        <w:tc>
          <w:tcPr>
            <w:tcW w:w="3726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(відсотків нормативної грошової оцінки)</w:t>
            </w:r>
          </w:p>
        </w:tc>
        <w:tc>
          <w:tcPr>
            <w:tcW w:w="7943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Ставки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податку⁶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за земельні ділянки, що перебувають у постійному користуванні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B86CD5" w:rsidTr="00A41ED2">
        <w:trPr>
          <w:gridAfter w:val="1"/>
          <w:wAfter w:w="14" w:type="dxa"/>
          <w:trHeight w:val="60"/>
        </w:trPr>
        <w:tc>
          <w:tcPr>
            <w:tcW w:w="7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код⁵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666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Найменування⁵</w:t>
            </w:r>
            <w:proofErr w:type="spellEnd"/>
          </w:p>
        </w:tc>
        <w:tc>
          <w:tcPr>
            <w:tcW w:w="18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397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396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E53619" w:rsidTr="00A41ED2">
        <w:trPr>
          <w:gridAfter w:val="1"/>
          <w:wAfter w:w="14" w:type="dxa"/>
          <w:cantSplit/>
          <w:trHeight w:val="1976"/>
        </w:trPr>
        <w:tc>
          <w:tcPr>
            <w:tcW w:w="72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B8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B86CD5" w:rsidRDefault="00B8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B86CD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B86CD5" w:rsidRDefault="00132EC0" w:rsidP="00A41ED2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B86CD5" w:rsidTr="00ED57C3">
        <w:trPr>
          <w:gridAfter w:val="1"/>
          <w:wAfter w:w="14" w:type="dxa"/>
        </w:trPr>
        <w:tc>
          <w:tcPr>
            <w:tcW w:w="411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669" w:type="dxa"/>
            <w:gridSpan w:val="20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9D3E17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0,3000</w:t>
            </w:r>
          </w:p>
        </w:tc>
      </w:tr>
      <w:tr w:rsidR="00E53619" w:rsidTr="00ED57C3">
        <w:trPr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E53619" w:rsidRPr="009D3E17" w:rsidRDefault="00E53619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53619" w:rsidRPr="009D3E17" w:rsidRDefault="00E53619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запасу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під </w:t>
            </w:r>
            <w:r w:rsidRPr="009D3E17">
              <w:rPr>
                <w:spacing w:val="-2"/>
                <w:sz w:val="20"/>
                <w:szCs w:val="20"/>
              </w:rPr>
              <w:lastRenderedPageBreak/>
              <w:t>сільськогосподарськими</w:t>
            </w:r>
          </w:p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будівлями</w:t>
            </w:r>
            <w:r w:rsidRPr="009D3E17">
              <w:rPr>
                <w:spacing w:val="-8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і</w:t>
            </w:r>
            <w:r w:rsidRPr="009D3E17">
              <w:rPr>
                <w:spacing w:val="-9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E53619" w:rsidRPr="009D3E17" w:rsidRDefault="00E53619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01.16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53619" w:rsidRPr="009D3E17" w:rsidRDefault="00E53619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pacing w:val="-5"/>
                <w:sz w:val="20"/>
                <w:szCs w:val="20"/>
              </w:rPr>
              <w:t>під</w:t>
            </w:r>
          </w:p>
          <w:p w:rsidR="00E53619" w:rsidRPr="009D3E17" w:rsidRDefault="00E53619" w:rsidP="00ED57C3">
            <w:pPr>
              <w:pStyle w:val="TableParagraph"/>
              <w:spacing w:line="240" w:lineRule="auto"/>
              <w:ind w:left="84" w:right="776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полезахисними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лісовими </w:t>
            </w:r>
            <w:r w:rsidRPr="009D3E17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E53619" w:rsidTr="00ED57C3">
        <w:trPr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E53619" w:rsidRPr="009D3E17" w:rsidRDefault="00E53619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53619" w:rsidRPr="009D3E17" w:rsidRDefault="00E53619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619" w:rsidRPr="009D3E17" w:rsidRDefault="00E53619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</w:p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E53619" w:rsidRPr="009D3E17" w:rsidRDefault="00E53619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53619" w:rsidRPr="009D3E17" w:rsidRDefault="00E53619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використовуються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E53619" w:rsidTr="00ED57C3">
        <w:trPr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E53619" w:rsidRPr="009D3E17" w:rsidRDefault="00E53619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53619" w:rsidRPr="009D3E17" w:rsidRDefault="00E53619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pacing w:val="-5"/>
                <w:sz w:val="20"/>
                <w:szCs w:val="20"/>
              </w:rPr>
              <w:t>під</w:t>
            </w:r>
          </w:p>
          <w:p w:rsidR="00E53619" w:rsidRPr="009D3E17" w:rsidRDefault="00E53619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громадськими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сіножатями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9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3619" w:rsidRPr="000F6211" w:rsidRDefault="00E53619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B86CD5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B86CD5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B86CD5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86CD5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86CD5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02.08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 будівництва і обслугову</w:t>
            </w:r>
            <w:r w:rsidRPr="009D3E17">
              <w:rPr>
                <w:sz w:val="20"/>
                <w:szCs w:val="20"/>
              </w:rPr>
              <w:softHyphen/>
              <w:t>вання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паркінгів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автостоянок на землях житлової та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громадської</w:t>
            </w:r>
            <w:r w:rsidRPr="009D3E17">
              <w:rPr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забудови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 будівництва і обслугову</w:t>
            </w:r>
            <w:r w:rsidRPr="009D3E17">
              <w:rPr>
                <w:sz w:val="20"/>
                <w:szCs w:val="20"/>
              </w:rPr>
              <w:softHyphen/>
              <w:t>вання багатоквартирного житлового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будинку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об’єктами торгово-розважальної та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ринкової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інфраструктури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 w:right="125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9D3E17">
              <w:rPr>
                <w:sz w:val="20"/>
                <w:szCs w:val="20"/>
              </w:rPr>
              <w:t>внутрішньоквартальні</w:t>
            </w:r>
            <w:proofErr w:type="spellEnd"/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проїзди, пішохідні зони</w:t>
            </w:r>
          </w:p>
        </w:tc>
        <w:tc>
          <w:tcPr>
            <w:tcW w:w="9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0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органів державної влади та органів місцевого самоврядування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закладів охорони здоров’я та соціальної допомоги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</w:t>
            </w:r>
            <w:r w:rsidR="00ED57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нням прибутку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закладів комунального обслуговування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03.13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експлуатації закладів з обслуговування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відвідувачів</w:t>
            </w:r>
            <w:r w:rsidRPr="009D3E17">
              <w:rPr>
                <w:spacing w:val="8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об’єктів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рекреаційного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експлуатації установ/місць виконання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громадянам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чи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юридичним </w:t>
            </w: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ind w:left="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 xml:space="preserve">використовуються як </w:t>
            </w:r>
            <w:proofErr w:type="spellStart"/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внутрішньоквартальні</w:t>
            </w:r>
            <w:proofErr w:type="spellEnd"/>
            <w:r w:rsidRPr="009D3E1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проїзди, пішохідні зони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04.01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розробки родовищ природних лікувальних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ресурсів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збереження,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використання та відтворення зелених зон 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зелених</w:t>
            </w:r>
            <w:r w:rsidRPr="009D3E17">
              <w:rPr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громадянам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чи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юридичним </w:t>
            </w: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07.08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використовуються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зелені насадження загального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 відведені під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місця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пов’язаних з ним послуг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09.04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 w:right="66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організацій та будівель лісомисливського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9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громадянам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чи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юридичним </w:t>
            </w: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гідротехнічних,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гідрометричних та лінійних споруд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Водні</w:t>
            </w:r>
            <w:r w:rsidRPr="009D3E17">
              <w:rPr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об’єкти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загального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під</w:t>
            </w:r>
            <w:r w:rsidRPr="009D3E17">
              <w:rPr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pacing w:val="-5"/>
                <w:sz w:val="20"/>
                <w:szCs w:val="20"/>
              </w:rPr>
              <w:t>під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громадськими</w:t>
            </w:r>
            <w:r w:rsidRPr="009D3E17">
              <w:rPr>
                <w:spacing w:val="-1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CA4A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308E1" w:rsidRPr="00FD2FDA" w:rsidRDefault="003308E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Для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розміщення</w:t>
            </w:r>
            <w:r w:rsidRPr="00FD2FDA">
              <w:rPr>
                <w:spacing w:val="-14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експлуатації основних, підсобних і</w:t>
            </w:r>
          </w:p>
          <w:p w:rsidR="003308E1" w:rsidRPr="00FD2FDA" w:rsidRDefault="003308E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допоміжних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будівель</w:t>
            </w:r>
            <w:r w:rsidRPr="00FD2FDA">
              <w:rPr>
                <w:spacing w:val="-13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5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споруд технічної інфраструктури</w:t>
            </w:r>
          </w:p>
          <w:p w:rsidR="003308E1" w:rsidRPr="00FD2FDA" w:rsidRDefault="003308E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(виробництва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та</w:t>
            </w:r>
            <w:r w:rsidRPr="00FD2FDA">
              <w:rPr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розподілення газу, постачання пари та</w:t>
            </w:r>
          </w:p>
          <w:p w:rsidR="003308E1" w:rsidRPr="00FD2FDA" w:rsidRDefault="003308E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FD2FDA">
              <w:rPr>
                <w:sz w:val="20"/>
                <w:szCs w:val="20"/>
              </w:rPr>
              <w:t>гарячої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z w:val="20"/>
                <w:szCs w:val="20"/>
              </w:rPr>
              <w:t>води,</w:t>
            </w:r>
            <w:r w:rsidRPr="00FD2FDA">
              <w:rPr>
                <w:spacing w:val="-10"/>
                <w:sz w:val="20"/>
                <w:szCs w:val="20"/>
              </w:rPr>
              <w:t xml:space="preserve"> </w:t>
            </w:r>
            <w:r w:rsidRPr="00FD2FDA">
              <w:rPr>
                <w:spacing w:val="-2"/>
                <w:sz w:val="20"/>
                <w:szCs w:val="20"/>
              </w:rPr>
              <w:t>збирання,</w:t>
            </w:r>
          </w:p>
          <w:p w:rsidR="00132EC0" w:rsidRPr="009D3E17" w:rsidRDefault="003308E1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очищення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FD2FDA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FD2FDA">
              <w:rPr>
                <w:rFonts w:ascii="Times New Roman" w:hAnsi="Times New Roman" w:cs="Times New Roman"/>
                <w:sz w:val="20"/>
                <w:szCs w:val="20"/>
              </w:rPr>
              <w:t xml:space="preserve">розподілення </w:t>
            </w:r>
            <w:r w:rsidRPr="00FD2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води)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CA4A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використовуються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зелені насадження спеціального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загального користування,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відведенні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для</w:t>
            </w:r>
          </w:p>
          <w:p w:rsidR="000F6211" w:rsidRPr="009D3E17" w:rsidRDefault="000F6211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цілей</w:t>
            </w:r>
            <w:r w:rsidRPr="009D3E1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r w:rsidRPr="009D3E17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D3E1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залізничного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розміщення та експлуатації будівель і споруд морського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9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експлуатації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об’єктів</w:t>
            </w:r>
            <w:r w:rsidRPr="009D3E17">
              <w:rPr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дорожнього</w:t>
            </w:r>
            <w:r w:rsidRPr="009D3E17">
              <w:rPr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сервісу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lastRenderedPageBreak/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12.13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використовуються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вулиці, майдани, проїзди, дороги,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об’єктів і споруд </w:t>
            </w:r>
            <w:proofErr w:type="spellStart"/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 розміщення та постійної діяльності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Державної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служби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спеціального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зв’язку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захисту інформації України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</w:t>
            </w: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 ділянки запасу (земельні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які</w:t>
            </w:r>
            <w:r w:rsidRPr="009D3E17">
              <w:rPr>
                <w:spacing w:val="-9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не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1,1000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загального користування, які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використовуються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як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зелені насадження спеціального </w:t>
            </w:r>
            <w:r w:rsidRPr="009D3E17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0F6211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0F6211" w:rsidRPr="009D3E17" w:rsidRDefault="000F6211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F6211" w:rsidRPr="009D3E17" w:rsidRDefault="000F6211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Земельні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ділянки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pacing w:val="-2"/>
                <w:sz w:val="20"/>
                <w:szCs w:val="20"/>
              </w:rPr>
              <w:t>загального</w:t>
            </w:r>
          </w:p>
          <w:p w:rsidR="000F6211" w:rsidRPr="009D3E17" w:rsidRDefault="000F6211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користування, відведені для цілей</w:t>
            </w:r>
            <w:r w:rsidRPr="009D3E17">
              <w:rPr>
                <w:spacing w:val="-13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поводження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з</w:t>
            </w:r>
            <w:r w:rsidRPr="009D3E17">
              <w:rPr>
                <w:spacing w:val="-14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відходами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6211" w:rsidRPr="000F6211" w:rsidRDefault="000F6211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211">
              <w:rPr>
                <w:rFonts w:ascii="Times New Roman" w:hAnsi="Times New Roman"/>
                <w:color w:val="000000"/>
                <w:sz w:val="20"/>
                <w:szCs w:val="20"/>
              </w:rPr>
              <w:t>1,0000</w:t>
            </w:r>
          </w:p>
        </w:tc>
      </w:tr>
      <w:tr w:rsidR="00132EC0" w:rsidTr="00ED57C3">
        <w:trPr>
          <w:gridAfter w:val="1"/>
          <w:wAfter w:w="14" w:type="dxa"/>
        </w:trPr>
        <w:tc>
          <w:tcPr>
            <w:tcW w:w="4139" w:type="dxa"/>
            <w:gridSpan w:val="7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642" w:type="dxa"/>
            <w:gridSpan w:val="19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Default="00132EC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Земельні ділянки  оборони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Національної гвардії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15.04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інших, створених відповідно до законів, військових формувань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132EC0" w:rsidRPr="009D3E17" w:rsidRDefault="00132EC0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132EC0" w:rsidRPr="009D3E17" w:rsidRDefault="00132EC0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15.01-15.07, 15.09-15.11 та для збереження та використання земель природно-заповідного фонд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32EC0" w:rsidRDefault="00132EC0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0,0100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структурних підрозділів апарату МВС,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територіальних органів, закладів,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установ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і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підприємств, що належать до сфери управління МВС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 w:right="232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 розміщення та постійної діяльності Національної поліції, її територіальних органів,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підприємств,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установ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та</w:t>
            </w:r>
            <w:r w:rsidRPr="009D3E17">
              <w:rPr>
                <w:spacing w:val="-11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організацій,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що</w:t>
            </w:r>
            <w:r w:rsidRPr="009D3E17">
              <w:rPr>
                <w:spacing w:val="-10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належать</w:t>
            </w:r>
            <w:r w:rsidRPr="009D3E17">
              <w:rPr>
                <w:spacing w:val="-9"/>
                <w:sz w:val="20"/>
                <w:szCs w:val="20"/>
              </w:rPr>
              <w:t xml:space="preserve"> </w:t>
            </w:r>
            <w:r w:rsidRPr="009D3E17">
              <w:rPr>
                <w:spacing w:val="-5"/>
                <w:sz w:val="20"/>
                <w:szCs w:val="20"/>
              </w:rPr>
              <w:t>до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сфери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управління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 xml:space="preserve">Національної </w:t>
            </w:r>
            <w:r w:rsidRPr="009D3E17">
              <w:rPr>
                <w:spacing w:val="-2"/>
                <w:sz w:val="20"/>
                <w:szCs w:val="20"/>
              </w:rPr>
              <w:t>поліції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9D3E17" w:rsidRPr="009D3E17" w:rsidRDefault="009D3E17" w:rsidP="00ED57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9D3E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Для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розміщення</w:t>
            </w:r>
            <w:r w:rsidRPr="009D3E17">
              <w:rPr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структурних підрозділів Міноборони,</w:t>
            </w:r>
          </w:p>
          <w:p w:rsidR="009D3E17" w:rsidRPr="009D3E17" w:rsidRDefault="009D3E17" w:rsidP="00ED57C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9D3E17">
              <w:rPr>
                <w:sz w:val="20"/>
                <w:szCs w:val="20"/>
              </w:rPr>
              <w:t>територіальних органів, закладів,</w:t>
            </w:r>
            <w:r w:rsidRPr="009D3E17">
              <w:rPr>
                <w:spacing w:val="-12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установ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і</w:t>
            </w:r>
            <w:r w:rsidRPr="009D3E17">
              <w:rPr>
                <w:spacing w:val="-15"/>
                <w:sz w:val="20"/>
                <w:szCs w:val="20"/>
              </w:rPr>
              <w:t xml:space="preserve"> </w:t>
            </w:r>
            <w:r w:rsidRPr="009D3E17">
              <w:rPr>
                <w:sz w:val="20"/>
                <w:szCs w:val="20"/>
              </w:rPr>
              <w:t>підприємств,</w:t>
            </w:r>
          </w:p>
          <w:p w:rsidR="009D3E17" w:rsidRPr="009D3E17" w:rsidRDefault="009D3E17" w:rsidP="00ED57C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 xml:space="preserve">що належать до сфери </w:t>
            </w:r>
            <w:r w:rsidRPr="009D3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управління</w:t>
            </w:r>
            <w:r w:rsidRPr="009D3E17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D3E17">
              <w:rPr>
                <w:rFonts w:ascii="Times New Roman" w:hAnsi="Times New Roman" w:cs="Times New Roman"/>
                <w:sz w:val="20"/>
                <w:szCs w:val="20"/>
              </w:rPr>
              <w:t>Міноборони</w:t>
            </w:r>
          </w:p>
        </w:tc>
        <w:tc>
          <w:tcPr>
            <w:tcW w:w="100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D3E17" w:rsidRDefault="009D3E17" w:rsidP="00ED57C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  <w:vAlign w:val="bottom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  <w:vAlign w:val="bottom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Мінрегіону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 xml:space="preserve"> від 26 листопада 2020 р. № 290.</w:t>
            </w:r>
          </w:p>
        </w:tc>
      </w:tr>
      <w:tr w:rsidR="00E53619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  <w:vAlign w:val="bottom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71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23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24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555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1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036" w:type="dxa"/>
            <w:gridSpan w:val="3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20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51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2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2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2" w:type="dxa"/>
            <w:gridSpan w:val="2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3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7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2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992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134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851" w:type="dxa"/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¹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²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³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⁴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Кількість рядків може бути збільшена за необхідності.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⁵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>
              <w:rPr>
                <w:rFonts w:ascii="Times New Roman" w:hAnsi="Times New Roman"/>
                <w:color w:val="000000"/>
                <w:szCs w:val="16"/>
              </w:rPr>
              <w:t>хх</w:t>
            </w:r>
            <w:proofErr w:type="spellEnd"/>
            <w:r>
              <w:rPr>
                <w:rFonts w:ascii="Times New Roman" w:hAnsi="Times New Roman"/>
                <w:color w:val="000000"/>
                <w:szCs w:val="16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  <w:r>
              <w:rPr>
                <w:rFonts w:ascii="Times New Roman" w:hAnsi="Times New Roman"/>
                <w:color w:val="000000"/>
                <w:szCs w:val="16"/>
              </w:rPr>
              <w:br/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⁶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⁷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⁸</w:t>
            </w: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132EC0" w:rsidTr="00ED57C3">
        <w:trPr>
          <w:gridAfter w:val="1"/>
          <w:wAfter w:w="14" w:type="dxa"/>
          <w:trHeight w:val="60"/>
        </w:trPr>
        <w:tc>
          <w:tcPr>
            <w:tcW w:w="728" w:type="dxa"/>
            <w:shd w:val="clear" w:color="FFFFFF" w:fill="auto"/>
            <w:vAlign w:val="bottom"/>
          </w:tcPr>
          <w:p w:rsidR="00132EC0" w:rsidRDefault="00132EC0">
            <w:pPr>
              <w:jc w:val="right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5053" w:type="dxa"/>
            <w:gridSpan w:val="2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132EC0" w:rsidRDefault="00132EC0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</w:tr>
    </w:tbl>
    <w:p w:rsidR="002E1E08" w:rsidRDefault="002E1E08" w:rsidP="00ED57C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D57C3" w:rsidRDefault="00ED57C3" w:rsidP="00ED57C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D57C3" w:rsidRDefault="00ED57C3" w:rsidP="00ED57C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ED57C3" w:rsidRDefault="00ED57C3" w:rsidP="00ED57C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57C3" w:rsidRDefault="00ED57C3" w:rsidP="00ED57C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57C3" w:rsidRPr="00ED57C3" w:rsidRDefault="00ED57C3" w:rsidP="00ED57C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ED57C3" w:rsidRPr="00ED57C3" w:rsidSect="00C247F5">
      <w:headerReference w:type="default" r:id="rId8"/>
      <w:pgSz w:w="16839" w:h="11907" w:orient="landscape"/>
      <w:pgMar w:top="567" w:right="567" w:bottom="1560" w:left="567" w:header="708" w:footer="708" w:gutter="0"/>
      <w:pgNumType w:start="4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C3" w:rsidRDefault="00ED57C3" w:rsidP="00ED57C3">
      <w:pPr>
        <w:spacing w:after="0" w:line="240" w:lineRule="auto"/>
      </w:pPr>
      <w:r>
        <w:separator/>
      </w:r>
    </w:p>
  </w:endnote>
  <w:endnote w:type="continuationSeparator" w:id="0">
    <w:p w:rsidR="00ED57C3" w:rsidRDefault="00ED57C3" w:rsidP="00ED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C3" w:rsidRDefault="00ED57C3" w:rsidP="00ED57C3">
      <w:pPr>
        <w:spacing w:after="0" w:line="240" w:lineRule="auto"/>
      </w:pPr>
      <w:r>
        <w:separator/>
      </w:r>
    </w:p>
  </w:footnote>
  <w:footnote w:type="continuationSeparator" w:id="0">
    <w:p w:rsidR="00ED57C3" w:rsidRDefault="00ED57C3" w:rsidP="00ED5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29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D57C3" w:rsidRPr="00ED57C3" w:rsidRDefault="00ED57C3">
        <w:pPr>
          <w:pStyle w:val="a4"/>
          <w:jc w:val="center"/>
          <w:rPr>
            <w:rFonts w:ascii="Times New Roman" w:hAnsi="Times New Roman" w:cs="Times New Roman"/>
          </w:rPr>
        </w:pPr>
        <w:r w:rsidRPr="00ED57C3">
          <w:rPr>
            <w:rFonts w:ascii="Times New Roman" w:hAnsi="Times New Roman" w:cs="Times New Roman"/>
          </w:rPr>
          <w:fldChar w:fldCharType="begin"/>
        </w:r>
        <w:r w:rsidRPr="00ED57C3">
          <w:rPr>
            <w:rFonts w:ascii="Times New Roman" w:hAnsi="Times New Roman" w:cs="Times New Roman"/>
          </w:rPr>
          <w:instrText>PAGE   \* MERGEFORMAT</w:instrText>
        </w:r>
        <w:r w:rsidRPr="00ED57C3">
          <w:rPr>
            <w:rFonts w:ascii="Times New Roman" w:hAnsi="Times New Roman" w:cs="Times New Roman"/>
          </w:rPr>
          <w:fldChar w:fldCharType="separate"/>
        </w:r>
        <w:r w:rsidR="00C247F5" w:rsidRPr="00C247F5">
          <w:rPr>
            <w:rFonts w:ascii="Times New Roman" w:hAnsi="Times New Roman" w:cs="Times New Roman"/>
            <w:noProof/>
            <w:lang w:val="ru-RU"/>
          </w:rPr>
          <w:t>57</w:t>
        </w:r>
        <w:r w:rsidRPr="00ED57C3">
          <w:rPr>
            <w:rFonts w:ascii="Times New Roman" w:hAnsi="Times New Roman" w:cs="Times New Roman"/>
          </w:rPr>
          <w:fldChar w:fldCharType="end"/>
        </w:r>
      </w:p>
    </w:sdtContent>
  </w:sdt>
  <w:p w:rsidR="00ED57C3" w:rsidRDefault="00ED57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6CD5"/>
    <w:rsid w:val="000F6211"/>
    <w:rsid w:val="00132EC0"/>
    <w:rsid w:val="002E1E08"/>
    <w:rsid w:val="003308E1"/>
    <w:rsid w:val="009D3E17"/>
    <w:rsid w:val="00A41ED2"/>
    <w:rsid w:val="00B86CD5"/>
    <w:rsid w:val="00C247F5"/>
    <w:rsid w:val="00CA4A2A"/>
    <w:rsid w:val="00CD7AA4"/>
    <w:rsid w:val="00E53619"/>
    <w:rsid w:val="00ED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E17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CA4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57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7C3"/>
  </w:style>
  <w:style w:type="paragraph" w:styleId="a6">
    <w:name w:val="footer"/>
    <w:basedOn w:val="a"/>
    <w:link w:val="a7"/>
    <w:uiPriority w:val="99"/>
    <w:unhideWhenUsed/>
    <w:rsid w:val="00ED57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E9F3D-C29C-4618-8AEE-721C6924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19500</Words>
  <Characters>11115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2026-05-19T09:14:00Z</dcterms:created>
  <dcterms:modified xsi:type="dcterms:W3CDTF">2026-05-21T08:47:00Z</dcterms:modified>
</cp:coreProperties>
</file>