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14" w:rsidRDefault="00C0250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 записка</w:t>
      </w:r>
    </w:p>
    <w:p w:rsidR="00150014" w:rsidRDefault="00C02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про </w:t>
      </w:r>
      <w:r w:rsidR="00CC4400">
        <w:rPr>
          <w:rFonts w:ascii="Times New Roman" w:hAnsi="Times New Roman" w:cs="Times New Roman"/>
          <w:sz w:val="28"/>
          <w:szCs w:val="28"/>
        </w:rPr>
        <w:t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Програми п</w:t>
      </w:r>
      <w:r w:rsidR="00CC4400">
        <w:rPr>
          <w:rFonts w:ascii="Times New Roman" w:hAnsi="Times New Roman" w:cs="Times New Roman"/>
          <w:sz w:val="28"/>
          <w:szCs w:val="28"/>
        </w:rPr>
        <w:t>ідтримки</w:t>
      </w:r>
      <w:r>
        <w:rPr>
          <w:rFonts w:ascii="Times New Roman" w:hAnsi="Times New Roman" w:cs="Times New Roman"/>
          <w:sz w:val="28"/>
          <w:szCs w:val="28"/>
        </w:rPr>
        <w:t xml:space="preserve">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</w:t>
      </w:r>
    </w:p>
    <w:p w:rsidR="00150014" w:rsidRDefault="00CC4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C02504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C0250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02504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150014" w:rsidRDefault="0015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014" w:rsidRDefault="00C025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стану речей: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Програма розроблена і спрямована на забезпечення ефективності здійснення узгоджених заходів щодо наповнення бюджету громади та усунення причин неповної та несвоєчасної сплати податків.</w:t>
      </w:r>
    </w:p>
    <w:p w:rsidR="00150014" w:rsidRDefault="00C025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Головною метою Програми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 створення сприятливих умов платникам податків для виконання ними конституційного обов’язку на належному рівні з метою своєчасного та повного наповнення бюджетів, у</w:t>
      </w:r>
      <w:r>
        <w:rPr>
          <w:rFonts w:ascii="Times New Roman" w:hAnsi="Times New Roman" w:cs="Times New Roman"/>
          <w:color w:val="000000"/>
          <w:sz w:val="28"/>
          <w:szCs w:val="28"/>
        </w:rPr>
        <w:t>сунення причин та умов вчинення порушень податкового законодавства, а також налагодження дієвої співпраці органів державної податкової служби та місцевих органів виконавчої влади.</w:t>
      </w:r>
    </w:p>
    <w:p w:rsidR="00150014" w:rsidRDefault="00C02504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програми спрямовані на залучення платників податків до добровільної сплати податкових зобов’язань, надання якісних адміністративних послуг та належного обслуговування, розширення бази оподаткування, що значною мірою сприяє наповненню бюджету громади.</w:t>
      </w:r>
    </w:p>
    <w:p w:rsidR="00150014" w:rsidRDefault="00150014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50014" w:rsidRDefault="001500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50014" w:rsidRDefault="00C02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Механізм виконання рішення: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прийняття рішення міської ради.</w:t>
      </w:r>
    </w:p>
    <w:p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014" w:rsidRDefault="00150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0014" w:rsidRDefault="00C0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</w:p>
    <w:p w:rsidR="00150014" w:rsidRDefault="00C0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фінансів, бюджету та аудиту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Лілія ЄЛОВА</w:t>
      </w:r>
    </w:p>
    <w:sectPr w:rsidR="00150014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0014"/>
    <w:rsid w:val="00150014"/>
    <w:rsid w:val="00C02504"/>
    <w:rsid w:val="00C25B4A"/>
    <w:rsid w:val="00C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a8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cp:lastPrinted>2022-11-14T07:55:00Z</cp:lastPrinted>
  <dcterms:created xsi:type="dcterms:W3CDTF">2022-11-14T07:46:00Z</dcterms:created>
  <dcterms:modified xsi:type="dcterms:W3CDTF">2026-06-08T11:53:00Z</dcterms:modified>
  <dc:language>uk-UA</dc:language>
</cp:coreProperties>
</file>