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36EB3DD7" w14:textId="77777777" w:rsidR="000E37EF" w:rsidRPr="009167B5" w:rsidRDefault="000E37EF" w:rsidP="000E37EF">
      <w:pPr>
        <w:tabs>
          <w:tab w:val="left" w:pos="4320"/>
        </w:tabs>
        <w:jc w:val="center"/>
      </w:pPr>
      <w:r w:rsidRPr="009167B5">
        <w:object w:dxaOrig="3096" w:dyaOrig="3281" w14:anchorId="2C579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41475765" r:id="rId5"/>
        </w:object>
      </w:r>
    </w:p>
    <w:p w14:paraId="79B03FA9" w14:textId="77777777" w:rsidR="000E37EF" w:rsidRPr="009167B5" w:rsidRDefault="000E37EF" w:rsidP="000E37EF">
      <w:pPr>
        <w:jc w:val="center"/>
        <w:rPr>
          <w:sz w:val="16"/>
          <w:szCs w:val="16"/>
        </w:rPr>
      </w:pPr>
    </w:p>
    <w:p w14:paraId="79873F6F" w14:textId="77777777" w:rsidR="000E37EF" w:rsidRPr="00867ACA" w:rsidRDefault="000E37EF" w:rsidP="000E37E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4998E11" w14:textId="77777777" w:rsidR="000E37EF" w:rsidRPr="003C6E43" w:rsidRDefault="000E37EF" w:rsidP="000E37EF">
      <w:pPr>
        <w:rPr>
          <w:color w:val="FF0000"/>
          <w:sz w:val="10"/>
          <w:szCs w:val="10"/>
        </w:rPr>
      </w:pPr>
    </w:p>
    <w:p w14:paraId="21EC0F0C" w14:textId="77777777" w:rsidR="000E37EF" w:rsidRPr="002C0097" w:rsidRDefault="000E37EF" w:rsidP="000E37E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80A1646" w14:textId="77777777" w:rsidR="000E37EF" w:rsidRPr="009167B5" w:rsidRDefault="000E37EF" w:rsidP="000E37EF">
      <w:pPr>
        <w:jc w:val="center"/>
        <w:rPr>
          <w:b/>
          <w:bCs/>
          <w:sz w:val="20"/>
          <w:szCs w:val="20"/>
        </w:rPr>
      </w:pPr>
    </w:p>
    <w:p w14:paraId="3605703E" w14:textId="77777777" w:rsidR="000E37EF" w:rsidRPr="009167B5" w:rsidRDefault="000E37EF" w:rsidP="000E37E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9AFDB42" w14:textId="77777777" w:rsidR="000E37EF" w:rsidRPr="009167B5" w:rsidRDefault="000E37EF" w:rsidP="000E37EF">
      <w:pPr>
        <w:jc w:val="center"/>
        <w:rPr>
          <w:bCs/>
          <w:sz w:val="40"/>
          <w:szCs w:val="40"/>
        </w:rPr>
      </w:pPr>
    </w:p>
    <w:p w14:paraId="3A7B398F" w14:textId="77777777" w:rsidR="000E37EF" w:rsidRDefault="000E37EF" w:rsidP="000E37E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0DB9CF6F" w14:textId="77777777" w:rsidR="000E37EF" w:rsidRDefault="000E37EF">
      <w:pPr>
        <w:tabs>
          <w:tab w:val="left" w:pos="6615"/>
        </w:tabs>
        <w:jc w:val="both"/>
        <w:rPr>
          <w:sz w:val="28"/>
          <w:szCs w:val="28"/>
          <w:highlight w:val="white"/>
          <w:shd w:val="clear" w:color="auto" w:fill="FFFFFF"/>
          <w:lang w:eastAsia="hi-IN" w:bidi="hi-IN"/>
        </w:rPr>
      </w:pPr>
    </w:p>
    <w:p w14:paraId="59A26E6F" w14:textId="00141634" w:rsidR="00786E35" w:rsidRDefault="00786E35" w:rsidP="000E37EF">
      <w:pPr>
        <w:tabs>
          <w:tab w:val="left" w:pos="6615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shd w:val="clear" w:color="auto" w:fill="FFFFFF"/>
          <w:lang w:eastAsia="hi-IN" w:bidi="hi-IN"/>
        </w:rPr>
        <w:t>Про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графік прийому громадян з особистих</w:t>
      </w:r>
      <w:r w:rsidR="000E37EF"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питань </w:t>
      </w:r>
      <w:r w:rsidRPr="000E37EF"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керівниками 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виконавчих органів та старостами </w:t>
      </w:r>
      <w:proofErr w:type="spellStart"/>
      <w:r>
        <w:rPr>
          <w:rFonts w:eastAsia="SimSun"/>
          <w:sz w:val="28"/>
          <w:szCs w:val="28"/>
          <w:shd w:val="clear" w:color="auto" w:fill="FFFFFF"/>
          <w:lang w:eastAsia="hi-IN" w:bidi="hi-IN"/>
        </w:rPr>
        <w:t>старостинських</w:t>
      </w:r>
      <w:proofErr w:type="spellEnd"/>
      <w:r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округів</w:t>
      </w:r>
    </w:p>
    <w:p w14:paraId="4773705D" w14:textId="77777777" w:rsidR="00786E35" w:rsidRDefault="00786E35">
      <w:pPr>
        <w:ind w:firstLine="708"/>
        <w:jc w:val="both"/>
        <w:rPr>
          <w:sz w:val="28"/>
          <w:szCs w:val="28"/>
          <w:lang w:eastAsia="uk-UA"/>
        </w:rPr>
      </w:pPr>
    </w:p>
    <w:p w14:paraId="32AA8A09" w14:textId="5D05036F" w:rsidR="00786E35" w:rsidRDefault="00786E35" w:rsidP="000E37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>Керуючись законами України «Про місцеве самоврядування в Україні», «Про звернення громадян», «Про адміністративну процедуру», у зв’язку  із внесеними змінами у структуру виконавчих органів міської ради</w:t>
      </w:r>
      <w:r w:rsidR="000E37EF">
        <w:rPr>
          <w:sz w:val="28"/>
          <w:szCs w:val="28"/>
          <w:lang w:eastAsia="uk-UA"/>
        </w:rPr>
        <w:t>,</w:t>
      </w:r>
      <w:r>
        <w:rPr>
          <w:sz w:val="28"/>
          <w:szCs w:val="28"/>
          <w:lang w:eastAsia="uk-UA"/>
        </w:rPr>
        <w:t xml:space="preserve"> виконавчий комітет міської ради</w:t>
      </w:r>
    </w:p>
    <w:p w14:paraId="537E4479" w14:textId="77777777" w:rsidR="00786E35" w:rsidRDefault="00786E35">
      <w:pPr>
        <w:jc w:val="both"/>
        <w:rPr>
          <w:sz w:val="28"/>
          <w:szCs w:val="28"/>
        </w:rPr>
      </w:pPr>
    </w:p>
    <w:p w14:paraId="2E15C18E" w14:textId="77777777" w:rsidR="00786E35" w:rsidRDefault="00786E35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hi-IN" w:bidi="hi-IN"/>
        </w:rPr>
        <w:t>ВИРІШИВ:</w:t>
      </w:r>
    </w:p>
    <w:p w14:paraId="13AF3822" w14:textId="77777777" w:rsidR="00786E35" w:rsidRDefault="00786E35">
      <w:pPr>
        <w:jc w:val="both"/>
        <w:rPr>
          <w:sz w:val="28"/>
          <w:szCs w:val="28"/>
        </w:rPr>
      </w:pPr>
    </w:p>
    <w:p w14:paraId="44093822" w14:textId="77777777" w:rsidR="00786E35" w:rsidRDefault="00786E35" w:rsidP="000E37EF">
      <w:pPr>
        <w:tabs>
          <w:tab w:val="left" w:pos="567"/>
          <w:tab w:val="left" w:pos="735"/>
          <w:tab w:val="center" w:pos="4892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hi-IN" w:bidi="hi-IN"/>
        </w:rPr>
        <w:tab/>
      </w:r>
      <w:r>
        <w:rPr>
          <w:rFonts w:eastAsia="SimSun"/>
          <w:sz w:val="28"/>
          <w:szCs w:val="28"/>
          <w:lang w:eastAsia="hi-IN" w:bidi="hi-IN"/>
        </w:rPr>
        <w:t>1</w:t>
      </w:r>
      <w:r>
        <w:rPr>
          <w:rFonts w:eastAsia="SimSun"/>
          <w:color w:val="000000"/>
          <w:sz w:val="28"/>
          <w:szCs w:val="28"/>
          <w:lang w:eastAsia="hi-IN" w:bidi="hi-IN"/>
        </w:rPr>
        <w:t>. Затвердити</w:t>
      </w:r>
      <w:r>
        <w:rPr>
          <w:color w:val="000000"/>
          <w:sz w:val="28"/>
          <w:szCs w:val="28"/>
          <w:lang w:eastAsia="hi-IN" w:bidi="hi-IN"/>
        </w:rPr>
        <w:t xml:space="preserve"> </w:t>
      </w:r>
      <w:r>
        <w:rPr>
          <w:rFonts w:eastAsia="SimSun"/>
          <w:color w:val="000000"/>
          <w:sz w:val="28"/>
          <w:szCs w:val="28"/>
          <w:lang w:eastAsia="hi-IN" w:bidi="hi-IN"/>
        </w:rPr>
        <w:t xml:space="preserve">графік прийому громадян з особистих питань керівниками виконавчих органів міської ради та 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hi-IN" w:bidi="hi-IN"/>
        </w:rPr>
        <w:t xml:space="preserve">старостами </w:t>
      </w:r>
      <w:proofErr w:type="spellStart"/>
      <w:r>
        <w:rPr>
          <w:rFonts w:eastAsia="SimSun"/>
          <w:color w:val="000000"/>
          <w:sz w:val="28"/>
          <w:szCs w:val="28"/>
          <w:shd w:val="clear" w:color="auto" w:fill="FFFFFF"/>
          <w:lang w:eastAsia="hi-IN" w:bidi="hi-IN"/>
        </w:rPr>
        <w:t>старостинських</w:t>
      </w:r>
      <w:proofErr w:type="spellEnd"/>
      <w:r>
        <w:rPr>
          <w:rFonts w:eastAsia="SimSun"/>
          <w:color w:val="000000"/>
          <w:sz w:val="28"/>
          <w:szCs w:val="28"/>
          <w:shd w:val="clear" w:color="auto" w:fill="FFFFFF"/>
          <w:lang w:eastAsia="hi-IN" w:bidi="hi-IN"/>
        </w:rPr>
        <w:t xml:space="preserve"> округів згідно з додатком.</w:t>
      </w:r>
    </w:p>
    <w:p w14:paraId="30BB4AA4" w14:textId="337FCBB0" w:rsidR="00786E35" w:rsidRDefault="00786E35" w:rsidP="000E37E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hi-IN" w:bidi="hi-IN"/>
        </w:rPr>
        <w:t xml:space="preserve">2. Доручити </w:t>
      </w:r>
      <w:r>
        <w:rPr>
          <w:color w:val="000000"/>
          <w:sz w:val="28"/>
          <w:szCs w:val="28"/>
          <w:lang w:eastAsia="hi-IN" w:bidi="hi-IN"/>
        </w:rPr>
        <w:t>управлінню</w:t>
      </w:r>
      <w:r>
        <w:rPr>
          <w:rFonts w:eastAsia="SimSun"/>
          <w:color w:val="000000"/>
          <w:sz w:val="28"/>
          <w:szCs w:val="28"/>
          <w:lang w:eastAsia="hi-IN" w:bidi="hi-IN"/>
        </w:rPr>
        <w:t xml:space="preserve"> інформаційної роботи оприлюднити у </w:t>
      </w:r>
      <w:r w:rsidR="000E37EF">
        <w:rPr>
          <w:rFonts w:eastAsia="SimSun"/>
          <w:color w:val="000000"/>
          <w:sz w:val="28"/>
          <w:szCs w:val="28"/>
          <w:lang w:eastAsia="hi-IN" w:bidi="hi-IN"/>
        </w:rPr>
        <w:t>медіа</w:t>
      </w:r>
      <w:r>
        <w:rPr>
          <w:rFonts w:eastAsia="SimSun"/>
          <w:color w:val="000000"/>
          <w:sz w:val="28"/>
          <w:szCs w:val="28"/>
          <w:lang w:eastAsia="hi-IN" w:bidi="hi-IN"/>
        </w:rPr>
        <w:t xml:space="preserve"> та управлінню інформаційно-комунікаційних технологій</w:t>
      </w:r>
      <w:r>
        <w:rPr>
          <w:rFonts w:eastAsia="SimSun"/>
          <w:sz w:val="28"/>
          <w:szCs w:val="28"/>
          <w:lang w:eastAsia="hi-IN" w:bidi="hi-IN"/>
        </w:rPr>
        <w:t xml:space="preserve"> розмістити на офіційному </w:t>
      </w:r>
      <w:proofErr w:type="spellStart"/>
      <w:r w:rsidR="000E37EF">
        <w:rPr>
          <w:rFonts w:eastAsia="SimSun"/>
          <w:sz w:val="28"/>
          <w:szCs w:val="28"/>
          <w:lang w:eastAsia="hi-IN" w:bidi="hi-IN"/>
        </w:rPr>
        <w:t>веб</w:t>
      </w:r>
      <w:r>
        <w:rPr>
          <w:rFonts w:eastAsia="SimSun"/>
          <w:sz w:val="28"/>
          <w:szCs w:val="28"/>
          <w:lang w:eastAsia="hi-IN" w:bidi="hi-IN"/>
        </w:rPr>
        <w:t>сайті</w:t>
      </w:r>
      <w:proofErr w:type="spellEnd"/>
      <w:r>
        <w:rPr>
          <w:rFonts w:eastAsia="SimSun"/>
          <w:sz w:val="28"/>
          <w:szCs w:val="28"/>
          <w:lang w:eastAsia="hi-IN" w:bidi="hi-IN"/>
        </w:rPr>
        <w:t xml:space="preserve"> Луцької міської ради графік прийому громадян з особистих питань керівниками виконавчих органів міської ради та старостами </w:t>
      </w:r>
      <w:proofErr w:type="spellStart"/>
      <w:r>
        <w:rPr>
          <w:rFonts w:eastAsia="SimSun"/>
          <w:sz w:val="28"/>
          <w:szCs w:val="28"/>
          <w:lang w:eastAsia="hi-IN" w:bidi="hi-IN"/>
        </w:rPr>
        <w:t>старостинських</w:t>
      </w:r>
      <w:proofErr w:type="spellEnd"/>
      <w:r>
        <w:rPr>
          <w:rFonts w:eastAsia="SimSun"/>
          <w:sz w:val="28"/>
          <w:szCs w:val="28"/>
          <w:lang w:eastAsia="hi-IN" w:bidi="hi-IN"/>
        </w:rPr>
        <w:t xml:space="preserve"> округів.</w:t>
      </w:r>
    </w:p>
    <w:p w14:paraId="43DD75B1" w14:textId="368C9529" w:rsidR="00786E35" w:rsidRDefault="00786E35" w:rsidP="00C7509E">
      <w:pPr>
        <w:tabs>
          <w:tab w:val="left" w:pos="567"/>
          <w:tab w:val="left" w:pos="735"/>
          <w:tab w:val="center" w:pos="4892"/>
        </w:tabs>
        <w:jc w:val="both"/>
        <w:rPr>
          <w:sz w:val="28"/>
          <w:szCs w:val="28"/>
        </w:rPr>
      </w:pPr>
      <w:r>
        <w:rPr>
          <w:sz w:val="28"/>
          <w:szCs w:val="28"/>
          <w:lang w:eastAsia="hi-IN" w:bidi="hi-IN"/>
        </w:rPr>
        <w:tab/>
      </w:r>
      <w:r w:rsidR="00C7509E" w:rsidRPr="00C7509E">
        <w:rPr>
          <w:sz w:val="28"/>
          <w:szCs w:val="28"/>
          <w:lang w:eastAsia="hi-IN" w:bidi="hi-IN"/>
        </w:rPr>
        <w:t>3</w:t>
      </w:r>
      <w:r w:rsidRPr="00C7509E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 xml:space="preserve">Контроль за виконанням рішення покласти на </w:t>
      </w:r>
      <w:r>
        <w:rPr>
          <w:bCs/>
          <w:sz w:val="28"/>
          <w:szCs w:val="28"/>
          <w:lang w:eastAsia="hi-IN" w:bidi="hi-IN"/>
        </w:rPr>
        <w:t>заступника міського голови з питань діяльності виконавчих органів міської ради Наталію Муравйову.</w:t>
      </w:r>
    </w:p>
    <w:p w14:paraId="21F8D7C7" w14:textId="77777777" w:rsidR="00786E35" w:rsidRDefault="00786E35">
      <w:pPr>
        <w:ind w:firstLine="708"/>
        <w:jc w:val="both"/>
        <w:rPr>
          <w:sz w:val="28"/>
          <w:szCs w:val="28"/>
        </w:rPr>
      </w:pPr>
    </w:p>
    <w:p w14:paraId="0CDD38B2" w14:textId="77777777" w:rsidR="00C7509E" w:rsidRDefault="00C7509E">
      <w:pPr>
        <w:ind w:firstLine="708"/>
        <w:jc w:val="both"/>
        <w:rPr>
          <w:sz w:val="28"/>
          <w:szCs w:val="28"/>
        </w:rPr>
      </w:pPr>
    </w:p>
    <w:p w14:paraId="054FC741" w14:textId="77777777" w:rsidR="00C7509E" w:rsidRDefault="00C7509E">
      <w:pPr>
        <w:ind w:firstLine="708"/>
        <w:jc w:val="both"/>
        <w:rPr>
          <w:sz w:val="28"/>
          <w:szCs w:val="28"/>
        </w:rPr>
      </w:pPr>
    </w:p>
    <w:p w14:paraId="15EF31CF" w14:textId="77777777" w:rsidR="00786E35" w:rsidRDefault="00786E35">
      <w:pPr>
        <w:rPr>
          <w:sz w:val="28"/>
          <w:szCs w:val="28"/>
        </w:rPr>
      </w:pPr>
      <w:r>
        <w:rPr>
          <w:bCs/>
          <w:sz w:val="28"/>
          <w:szCs w:val="28"/>
          <w:lang w:eastAsia="hi-IN" w:bidi="hi-IN"/>
        </w:rPr>
        <w:t>Секретар міської ради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Катерина ШКЛЬОДА</w:t>
      </w:r>
    </w:p>
    <w:p w14:paraId="145697F6" w14:textId="77777777" w:rsidR="00786E35" w:rsidRDefault="00786E35">
      <w:pPr>
        <w:rPr>
          <w:sz w:val="28"/>
          <w:szCs w:val="28"/>
        </w:rPr>
      </w:pPr>
    </w:p>
    <w:p w14:paraId="50272010" w14:textId="77777777" w:rsidR="00C7509E" w:rsidRDefault="00C7509E">
      <w:pPr>
        <w:rPr>
          <w:sz w:val="28"/>
          <w:szCs w:val="28"/>
        </w:rPr>
      </w:pPr>
    </w:p>
    <w:p w14:paraId="59106FF6" w14:textId="77777777" w:rsidR="00786E35" w:rsidRDefault="00786E35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Керуючий справами </w:t>
      </w:r>
    </w:p>
    <w:p w14:paraId="66A42807" w14:textId="77777777" w:rsidR="00786E35" w:rsidRDefault="00786E35">
      <w:pPr>
        <w:rPr>
          <w:sz w:val="28"/>
          <w:szCs w:val="28"/>
        </w:rPr>
      </w:pPr>
      <w:r>
        <w:rPr>
          <w:bCs/>
          <w:sz w:val="28"/>
          <w:szCs w:val="28"/>
        </w:rPr>
        <w:t>виконавчого комітету міської ради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Юрій ВЕРБИЧ</w:t>
      </w:r>
    </w:p>
    <w:p w14:paraId="42A07174" w14:textId="77777777" w:rsidR="00786E35" w:rsidRDefault="00786E35">
      <w:pPr>
        <w:tabs>
          <w:tab w:val="left" w:pos="6615"/>
        </w:tabs>
        <w:jc w:val="both"/>
        <w:rPr>
          <w:sz w:val="28"/>
          <w:szCs w:val="28"/>
        </w:rPr>
      </w:pPr>
    </w:p>
    <w:p w14:paraId="05AE8757" w14:textId="77777777" w:rsidR="00786E35" w:rsidRPr="000E37EF" w:rsidRDefault="00786E35">
      <w:pPr>
        <w:tabs>
          <w:tab w:val="left" w:pos="6615"/>
        </w:tabs>
        <w:jc w:val="both"/>
      </w:pPr>
      <w:proofErr w:type="spellStart"/>
      <w:r w:rsidRPr="000E37EF">
        <w:rPr>
          <w:bCs/>
        </w:rPr>
        <w:t>Карп'як</w:t>
      </w:r>
      <w:proofErr w:type="spellEnd"/>
      <w:r w:rsidRPr="000E37EF">
        <w:rPr>
          <w:bCs/>
        </w:rPr>
        <w:t xml:space="preserve"> 777 870</w:t>
      </w:r>
    </w:p>
    <w:sectPr w:rsidR="00786E35" w:rsidRPr="000E37EF" w:rsidSect="0006586B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86B"/>
    <w:rsid w:val="00016508"/>
    <w:rsid w:val="0006586B"/>
    <w:rsid w:val="000E37EF"/>
    <w:rsid w:val="00166F30"/>
    <w:rsid w:val="00272B5B"/>
    <w:rsid w:val="00376964"/>
    <w:rsid w:val="00496877"/>
    <w:rsid w:val="00786E35"/>
    <w:rsid w:val="008076E8"/>
    <w:rsid w:val="00825DAE"/>
    <w:rsid w:val="009F7518"/>
    <w:rsid w:val="00AA5496"/>
    <w:rsid w:val="00C7509E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82A06"/>
  <w15:docId w15:val="{A503AE57-4FA6-4C9B-AE40-A2CECDBA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86B"/>
    <w:pPr>
      <w:suppressAutoHyphens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aliases w:val="Heading 1 Char"/>
    <w:basedOn w:val="a"/>
    <w:next w:val="a"/>
    <w:link w:val="11"/>
    <w:uiPriority w:val="99"/>
    <w:qFormat/>
    <w:rsid w:val="0006586B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aliases w:val="Heading 2 Char"/>
    <w:basedOn w:val="a"/>
    <w:next w:val="a"/>
    <w:link w:val="21"/>
    <w:uiPriority w:val="99"/>
    <w:qFormat/>
    <w:rsid w:val="000658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Heading 1 Char Знак"/>
    <w:link w:val="1"/>
    <w:uiPriority w:val="9"/>
    <w:rsid w:val="003B1040"/>
    <w:rPr>
      <w:rFonts w:ascii="Cambria" w:eastAsia="Times New Roman" w:hAnsi="Cambria" w:cs="Microsoft Uighur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aliases w:val="Heading 2 Char Знак"/>
    <w:link w:val="2"/>
    <w:uiPriority w:val="9"/>
    <w:semiHidden/>
    <w:rsid w:val="003B1040"/>
    <w:rPr>
      <w:rFonts w:ascii="Cambria" w:eastAsia="Times New Roman" w:hAnsi="Cambria" w:cs="Microsoft Uighur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uiPriority w:val="99"/>
    <w:locked/>
    <w:rsid w:val="0006586B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uiPriority w:val="99"/>
    <w:semiHidden/>
    <w:locked/>
    <w:rsid w:val="0006586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link w:val="a4"/>
    <w:uiPriority w:val="99"/>
    <w:locked/>
    <w:rsid w:val="0006586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link w:val="a6"/>
    <w:uiPriority w:val="99"/>
    <w:locked/>
    <w:rsid w:val="0006586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06586B"/>
  </w:style>
  <w:style w:type="character" w:customStyle="1" w:styleId="FontStyle13">
    <w:name w:val="Font Style13"/>
    <w:uiPriority w:val="99"/>
    <w:rsid w:val="0006586B"/>
    <w:rPr>
      <w:rFonts w:ascii="Times New Roman" w:hAnsi="Times New Roman"/>
      <w:sz w:val="26"/>
    </w:rPr>
  </w:style>
  <w:style w:type="character" w:customStyle="1" w:styleId="12">
    <w:name w:val="Гіперпосилання1"/>
    <w:uiPriority w:val="99"/>
    <w:rsid w:val="0006586B"/>
    <w:rPr>
      <w:color w:val="000080"/>
      <w:u w:val="single"/>
    </w:rPr>
  </w:style>
  <w:style w:type="character" w:customStyle="1" w:styleId="a7">
    <w:name w:val="Основний текст з відступом Знак"/>
    <w:link w:val="a8"/>
    <w:uiPriority w:val="99"/>
    <w:locked/>
    <w:rsid w:val="0006586B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link w:val="aa"/>
    <w:uiPriority w:val="99"/>
    <w:locked/>
    <w:rsid w:val="0006586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06586B"/>
    <w:pPr>
      <w:spacing w:after="120"/>
    </w:pPr>
  </w:style>
  <w:style w:type="character" w:customStyle="1" w:styleId="BodyTextChar2">
    <w:name w:val="Body Text Char2"/>
    <w:uiPriority w:val="99"/>
    <w:semiHidden/>
    <w:rsid w:val="003B1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a"/>
    <w:uiPriority w:val="99"/>
    <w:rPr>
      <w:rFonts w:cs="Lucida Sans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pPr>
      <w:suppressLineNumbers/>
    </w:pPr>
    <w:rPr>
      <w:rFonts w:cs="Lucida Sans"/>
    </w:rPr>
  </w:style>
  <w:style w:type="paragraph" w:customStyle="1" w:styleId="tj">
    <w:name w:val="tj"/>
    <w:basedOn w:val="a"/>
    <w:rsid w:val="0006586B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4">
    <w:name w:val="header"/>
    <w:basedOn w:val="a"/>
    <w:link w:val="a3"/>
    <w:uiPriority w:val="99"/>
    <w:rsid w:val="0006586B"/>
    <w:pPr>
      <w:tabs>
        <w:tab w:val="center" w:pos="4819"/>
        <w:tab w:val="right" w:pos="9639"/>
      </w:tabs>
    </w:pPr>
  </w:style>
  <w:style w:type="character" w:customStyle="1" w:styleId="HeaderChar2">
    <w:name w:val="Header Char2"/>
    <w:uiPriority w:val="99"/>
    <w:semiHidden/>
    <w:rsid w:val="003B1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06586B"/>
    <w:pPr>
      <w:tabs>
        <w:tab w:val="center" w:pos="4819"/>
        <w:tab w:val="right" w:pos="9639"/>
      </w:tabs>
    </w:pPr>
  </w:style>
  <w:style w:type="character" w:customStyle="1" w:styleId="FooterChar2">
    <w:name w:val="Footer Char2"/>
    <w:uiPriority w:val="99"/>
    <w:semiHidden/>
    <w:rsid w:val="003B1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6586B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rsid w:val="0006586B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06586B"/>
    <w:pPr>
      <w:ind w:firstLine="545"/>
      <w:jc w:val="both"/>
    </w:pPr>
    <w:rPr>
      <w:color w:val="00000A"/>
      <w:sz w:val="28"/>
      <w:lang w:eastAsia="zh-CN"/>
    </w:rPr>
  </w:style>
  <w:style w:type="character" w:customStyle="1" w:styleId="BodyTextIndentChar2">
    <w:name w:val="Body Text Indent Char2"/>
    <w:uiPriority w:val="99"/>
    <w:semiHidden/>
    <w:rsid w:val="003B1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06586B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805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2026-05-28T09:16:00Z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