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DBD6F" w14:textId="77777777" w:rsidR="00B45859" w:rsidRDefault="00C02504" w:rsidP="00B458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Пояснювальна записка</w:t>
      </w:r>
    </w:p>
    <w:p w14:paraId="70A02F62" w14:textId="7923BA6F" w:rsidR="00150014" w:rsidRDefault="00B45859" w:rsidP="00B458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C0250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рішення</w:t>
      </w:r>
      <w:r w:rsidR="00C025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виконкому «П</w:t>
      </w:r>
      <w:r w:rsidR="00C02504">
        <w:rPr>
          <w:rFonts w:ascii="Times New Roman" w:hAnsi="Times New Roman" w:cs="Times New Roman"/>
          <w:sz w:val="28"/>
          <w:szCs w:val="28"/>
        </w:rPr>
        <w:t xml:space="preserve">ро </w:t>
      </w:r>
      <w:r w:rsidR="00B85080">
        <w:rPr>
          <w:rFonts w:ascii="Times New Roman" w:hAnsi="Times New Roman" w:cs="Times New Roman"/>
          <w:sz w:val="28"/>
          <w:szCs w:val="28"/>
        </w:rPr>
        <w:t xml:space="preserve">погодження </w:t>
      </w:r>
      <w:proofErr w:type="spellStart"/>
      <w:r w:rsidR="00B85080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="00C02504">
        <w:rPr>
          <w:rFonts w:ascii="Times New Roman" w:hAnsi="Times New Roman" w:cs="Times New Roman"/>
          <w:sz w:val="28"/>
          <w:szCs w:val="28"/>
        </w:rPr>
        <w:t xml:space="preserve"> Програми п</w:t>
      </w:r>
      <w:r w:rsidR="00CC4400">
        <w:rPr>
          <w:rFonts w:ascii="Times New Roman" w:hAnsi="Times New Roman" w:cs="Times New Roman"/>
          <w:sz w:val="28"/>
          <w:szCs w:val="28"/>
        </w:rPr>
        <w:t>ідтримки</w:t>
      </w:r>
      <w:r w:rsidR="00C02504">
        <w:rPr>
          <w:rFonts w:ascii="Times New Roman" w:hAnsi="Times New Roman" w:cs="Times New Roman"/>
          <w:sz w:val="28"/>
          <w:szCs w:val="28"/>
        </w:rPr>
        <w:t xml:space="preserve"> функціонування Центру обслуговування платників Луцької державної податкової інспекції Головного управління державної податкової служби у Волинській області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4400">
        <w:rPr>
          <w:rFonts w:ascii="Times New Roman" w:hAnsi="Times New Roman" w:cs="Times New Roman"/>
          <w:sz w:val="28"/>
          <w:szCs w:val="28"/>
        </w:rPr>
        <w:t>на 2026</w:t>
      </w:r>
      <w:r w:rsidR="00C02504">
        <w:rPr>
          <w:rFonts w:ascii="Times New Roman" w:hAnsi="Times New Roman" w:cs="Times New Roman"/>
          <w:sz w:val="28"/>
          <w:szCs w:val="28"/>
        </w:rPr>
        <w:t>–202</w:t>
      </w:r>
      <w:r w:rsidR="00CC4400">
        <w:rPr>
          <w:rFonts w:ascii="Times New Roman" w:hAnsi="Times New Roman" w:cs="Times New Roman"/>
          <w:sz w:val="28"/>
          <w:szCs w:val="28"/>
        </w:rPr>
        <w:t>8</w:t>
      </w:r>
      <w:r w:rsidR="00C02504">
        <w:rPr>
          <w:rFonts w:ascii="Times New Roman" w:hAnsi="Times New Roman" w:cs="Times New Roman"/>
          <w:sz w:val="28"/>
          <w:szCs w:val="28"/>
        </w:rPr>
        <w:t xml:space="preserve"> роки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4C46B70A" w14:textId="77777777" w:rsidR="00150014" w:rsidRDefault="001500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FE8DEF6" w14:textId="120ED3DC" w:rsidR="00150014" w:rsidRDefault="00B4585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Проєкт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02504">
        <w:rPr>
          <w:rFonts w:ascii="Times New Roman" w:hAnsi="Times New Roman" w:cs="Times New Roman"/>
          <w:color w:val="000000"/>
          <w:sz w:val="28"/>
          <w:szCs w:val="28"/>
        </w:rPr>
        <w:t>Програм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C025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підтримки функціонування Центру обслуговування платників Луцької державної податкової інспекції Головного управління державної податкової служби у Волинській області на 2026–2028 роки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(далі – Програма) </w:t>
      </w:r>
      <w:r w:rsidR="00C02504">
        <w:rPr>
          <w:rFonts w:ascii="Times New Roman" w:hAnsi="Times New Roman" w:cs="Times New Roman"/>
          <w:color w:val="000000"/>
          <w:sz w:val="28"/>
          <w:szCs w:val="28"/>
        </w:rPr>
        <w:t>розроблен</w:t>
      </w:r>
      <w:r>
        <w:rPr>
          <w:rFonts w:ascii="Times New Roman" w:hAnsi="Times New Roman" w:cs="Times New Roman"/>
          <w:color w:val="000000"/>
          <w:sz w:val="28"/>
          <w:szCs w:val="28"/>
        </w:rPr>
        <w:t>ий</w:t>
      </w:r>
      <w:r w:rsidR="00C02504">
        <w:rPr>
          <w:rFonts w:ascii="Times New Roman" w:hAnsi="Times New Roman" w:cs="Times New Roman"/>
          <w:color w:val="000000"/>
          <w:sz w:val="28"/>
          <w:szCs w:val="28"/>
        </w:rPr>
        <w:t xml:space="preserve"> і спрямован</w:t>
      </w:r>
      <w:r>
        <w:rPr>
          <w:rFonts w:ascii="Times New Roman" w:hAnsi="Times New Roman" w:cs="Times New Roman"/>
          <w:color w:val="000000"/>
          <w:sz w:val="28"/>
          <w:szCs w:val="28"/>
        </w:rPr>
        <w:t>ий</w:t>
      </w:r>
      <w:r w:rsidR="00C02504">
        <w:rPr>
          <w:rFonts w:ascii="Times New Roman" w:hAnsi="Times New Roman" w:cs="Times New Roman"/>
          <w:color w:val="000000"/>
          <w:sz w:val="28"/>
          <w:szCs w:val="28"/>
        </w:rPr>
        <w:t xml:space="preserve"> на забезпечення ефективності здійснення узгоджених заходів щодо наповнення бюджету громади та усунення причин неповної та несвоєчасної сплати податків.</w:t>
      </w:r>
    </w:p>
    <w:p w14:paraId="33BE6586" w14:textId="77777777" w:rsidR="00150014" w:rsidRDefault="00C0250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Головною метою Програми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є створення сприятливих умов платникам податків для виконання ними конституційного обов’язку на належному рівні з метою своєчасного та повного наповнення бюджетів, у</w:t>
      </w:r>
      <w:r>
        <w:rPr>
          <w:rFonts w:ascii="Times New Roman" w:hAnsi="Times New Roman" w:cs="Times New Roman"/>
          <w:color w:val="000000"/>
          <w:sz w:val="28"/>
          <w:szCs w:val="28"/>
        </w:rPr>
        <w:t>сунення причин та умов вчинення порушень податкового законодавства, а також налагодження дієвої співпраці органів державної податкової служби та місцевих органів виконавчої влади.</w:t>
      </w:r>
    </w:p>
    <w:p w14:paraId="2A499D92" w14:textId="43F28671" w:rsidR="00150014" w:rsidRDefault="00C02504">
      <w:pPr>
        <w:pStyle w:val="a4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Заходи </w:t>
      </w:r>
      <w:r w:rsidR="00B4585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рограми спрямовані на залучення платників податків до добровільної сплати податкових зобов’язань, надання якісних адміністративних послуг та належного обслуговування, розширення бази оподаткування, що значною мірою сприяє наповненню бюджету громади.</w:t>
      </w:r>
    </w:p>
    <w:p w14:paraId="44682DB0" w14:textId="77777777" w:rsidR="00150014" w:rsidRDefault="001500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BAD8390" w14:textId="77777777" w:rsidR="00150014" w:rsidRDefault="001500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A9D2837" w14:textId="77777777" w:rsidR="00150014" w:rsidRDefault="001500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A1CBE63" w14:textId="77777777" w:rsidR="00150014" w:rsidRDefault="00C025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департаменту</w:t>
      </w:r>
    </w:p>
    <w:p w14:paraId="3BC0D845" w14:textId="5DE25FBC" w:rsidR="00150014" w:rsidRDefault="00C025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фінансів, бюджету та аудиту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Лілія ЄЛОВА</w:t>
      </w:r>
    </w:p>
    <w:sectPr w:rsidR="00150014" w:rsidSect="00B45859">
      <w:pgSz w:w="11906" w:h="16838"/>
      <w:pgMar w:top="851" w:right="567" w:bottom="1134" w:left="1985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0014"/>
    <w:rsid w:val="00150014"/>
    <w:rsid w:val="00533A4C"/>
    <w:rsid w:val="00B45859"/>
    <w:rsid w:val="00B85080"/>
    <w:rsid w:val="00C02504"/>
    <w:rsid w:val="00CC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3AB8F"/>
  <w15:docId w15:val="{53FF6C5B-3E37-4973-B011-14767B061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2A1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Lucida Sans"/>
    </w:rPr>
  </w:style>
  <w:style w:type="numbering" w:customStyle="1" w:styleId="a8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867</Words>
  <Characters>495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Ірина Демидюк</cp:lastModifiedBy>
  <cp:revision>18</cp:revision>
  <cp:lastPrinted>2022-11-14T07:55:00Z</cp:lastPrinted>
  <dcterms:created xsi:type="dcterms:W3CDTF">2022-11-14T07:46:00Z</dcterms:created>
  <dcterms:modified xsi:type="dcterms:W3CDTF">2026-06-01T14:06:00Z</dcterms:modified>
  <dc:language>uk-UA</dc:language>
</cp:coreProperties>
</file>