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790619870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Про надання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ТОВ «ГРАД ІНВЕСТ РІАЛ</w:t>
      </w:r>
    </w:p>
    <w:p>
      <w:pPr>
        <w:pStyle w:val="Normal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ІСТЕЙТ»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на  умовах  оренди  земельної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ділянки 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для  будівництва  та обслугову-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вання нежитлових приміщень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(03.10)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на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вул. Данила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Галицького, 14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/>
          <w:color w:val="C9211E"/>
          <w:spacing w:val="4"/>
          <w:sz w:val="28"/>
          <w:szCs w:val="28"/>
          <w:lang w:val="uk-UA"/>
        </w:rPr>
      </w:pPr>
      <w:r>
        <w:rPr>
          <w:color w:val="C9211E"/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Розглянувши заяву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ТОВАРИСТВА З ОБМЕЖЕНОЮ ВІДПОВІДАЛЬНІСТЮ «ГРАД ІНВЕСТ РІАЛ ІСТЕЙТ»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щодо надання на умовах оренди земельної ділянки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вул. Данила Галицького, 14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для будівництва та обслуговування нежитлових приміщень 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,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у зв’язку із набуттям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ТОВАРИСТВОМ З ОБМЕЖЕНОЮ ВІДПОВІДАЛЬНІСТЮ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«ГРАД ІНВЕСТ РІАЛ ІСТЕЙТ»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права власності на об’єкт нерухомого майна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вул. Данила Галицького, 14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у м. Луцьку: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договір купівлі-продажу від 17.04.2026 за № 1172, відповідно до якого право власності на офісні приміщення зареєстровано в Державному реєстрі речових прав на нерухоме майно від 17.04.2026, номер відомостей про речове право: 64366636,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технічний паспорт на об’єкт нерухомого майна від 18.05.2026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; договір купівлі-продажу від 17.04.2026 за № 1173, відповідно до якого право власності на медичний центр зареєстровано в Державному реєстрі речових прав на нерухоме майно від 17.04.2026, номер відомостей про речове право: 64366890,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технічний паспорт на об’єкт нерухомого майна від 18.05.2026, враховуючи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враховуючи Державний акт на право постійного користування земельною ділянкою Банку Пекао/Україна/ЛТД (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АКЦІОНЕРНЕ ТОВАРИСТВО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УКРСОЦБАНК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), зареєстрований в Книзі записів державних актів на право постійного користування землею від 31.05.2001 за № 581 (серія ІІ-ВЛ № 001845),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рішення Луцької міської ради від 29.01.2020 № 69/4 “Про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припинення АКЦІОНЕРНОМУ ТОВАРИСТВУ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УКРСОЦБАНК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» права постійного користування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земельною ділянкою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ru-RU" w:bidi="ar-SA"/>
        </w:rPr>
        <w:t>вул.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Данила Галицького, 14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”,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з кадастровим номером 0710100000:11:052:0014 зареєстровано у Державному реєстрі речових прав на нерухоме майно від 13.10.2020, номер відомостей про речове право: 38697736,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рішення Луцької міської ради від 27.05.2026 № 94/23 “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Про зміну Луцькій міській територіальній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громаді, від імені якої діє Луцька міська рада (землекористувач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ТОВ «ГРАД ІНВЕСТ РІАЛ ІСТЕЙТ»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), цільового призначення земельної ділянки для будівництва та обслугову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вання нежитлових приміщень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(03.10)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на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вул. Данила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Галицького, 14 у м. Луцьку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A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”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, витяг з Державного земельного кадастру про земельну ділянку, керуючись статтями 12, 79-1, 93, 96, 116, 120, 122, 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реєстрацію речових прав на нерухоме майно та їх обтяжень», 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, статтями 26, 33 Закону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України «Про місцеве самоврядування в Україні»,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Законом України «Про адміністративну процедуру»,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витягом з протоколу № 58 засідання постійної комісії з питань земельних відносин та земельного кадастру від 19.09.2013, міська рада</w:t>
      </w:r>
    </w:p>
    <w:p>
      <w:pPr>
        <w:pStyle w:val="Normal"/>
        <w:widowControl w:val="false"/>
        <w:ind w:left="0" w:right="0" w:firstLine="54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C9211E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C9211E"/>
          <w:spacing w:val="-6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1. Надати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ТОВАРИСТВУ З ОБМЕЖЕНОЮ ВІДПОВІДАЛЬНІСТЮ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«ГРАД ІНВЕСТ РІАЛ ІСТЕЙТ»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земельну ділянку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вул. Данила Галицького, 14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у м. Луцьку на умовах оренди строком на 10 років з дати укладення договору оренди землі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0,1523 га з кадастровим номером 0710100000:11:052:0014 для будівництва та обслуговування нежитлових приміщень 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2. Укласти з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ТОВАРИСТВОМ З ОБМЕЖЕНОЮ ВІДПОВІДАЛЬНІСТЮ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«ГРАД ІНВЕСТ РІАЛ ІСТЕЙТ»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договір оренди землі на земельну ділянку з кадастровим номером 0710100000:11:052:0014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ТОВАРИСТВО З ОБМЕЖЕНОЮ ВІДПОВІДАЛЬНІСТЮ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«ГРАД ІНВЕСТ РІАЛ ІСТЕЙТ»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3.1. Укласти з міською радою договір оренди землі.</w:t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4. У разі, якщо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ТОВАРИСТВОМ З ОБМЕЖЕНОЮ ВІДПОВІДАЛЬНІСТЮ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«ГРАД ІНВЕСТ РІАЛ ІСТЕЙТ»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не підписано договір оренди землі впродовж шести календарних місяців з моменту прийняття рішення,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en-US" w:eastAsia="zh-CN" w:bidi="ar-SA"/>
        </w:rPr>
        <w:t>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оно буде відкликане.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5.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jc w:val="both"/>
        <w:rPr/>
      </w:pP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Секретар міської ради                                                                      Катерина ШКЛЬОДА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r>
    </w:p>
    <w:p>
      <w:pPr>
        <w:pStyle w:val="Normal"/>
        <w:widowControl w:val="false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outline w:val="false"/>
          <w:shadow w:val="false"/>
          <w:color w:val="000000"/>
          <w:spacing w:val="-6"/>
          <w:kern w:val="0"/>
          <w:sz w:val="24"/>
          <w:szCs w:val="24"/>
          <w:highlight w:val="white"/>
          <w:shd w:fill="auto" w:val="clear"/>
          <w:em w:val="none"/>
          <w:lang w:val="ru-RU" w:eastAsia="zh-CN" w:bidi="ar-SA"/>
        </w:rPr>
        <w:t>Гула 777 873</w:t>
      </w:r>
    </w:p>
    <w:sectPr>
      <w:type w:val="nextPage"/>
      <w:pgSz w:w="11906" w:h="16838"/>
      <w:pgMar w:left="1691" w:right="574" w:gutter="0" w:header="0" w:top="750" w:footer="0" w:bottom="1913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character" w:styleId="Style13">
    <w:name w:val="Emphasis"/>
    <w:qFormat/>
    <w:rPr>
      <w:i/>
      <w:iCs/>
    </w:rPr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paragraph" w:styleId="12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935</TotalTime>
  <Application>LibreOffice/7.4.0.3$Windows_X86_64 LibreOffice_project/f85e47c08ddd19c015c0114a68350214f7066f5a</Application>
  <AppVersion>15.0000</AppVersion>
  <Pages>3</Pages>
  <Words>738</Words>
  <Characters>4782</Characters>
  <CharactersWithSpaces>5713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dcterms:modified xsi:type="dcterms:W3CDTF">2026-06-10T17:04:53Z</dcterms:modified>
  <cp:revision>415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