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2005867000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9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046" w:hanging="0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4"/>
          <w:highlight w:val="white"/>
          <w:lang w:val="uk-UA" w:eastAsia="zh-CN" w:bidi="ar-SA"/>
        </w:rPr>
        <w:t xml:space="preserve">Про прийняття в комунальну власність земельної ділянки площею 0,1629 га у с. Озерце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Луцького району Волинської області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4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pacing w:val="4"/>
          <w:kern w:val="0"/>
          <w:sz w:val="28"/>
          <w:szCs w:val="24"/>
          <w:lang w:val="uk-UA" w:eastAsia="zh-CN" w:bidi="ar-SA"/>
        </w:rPr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Розглянувши заяву громадянки Гребінь Людмили Петрівни про добровільну відмову від земельної ділянки площею 0,1629 га з кадастровим номером 0721885000:01:001:0211 у с. Озерце Луцького району Волинської області для забезпечення доїзду до суміжних земельних ділянок з кадастровими номерами: 0721885000:01:001:0219, 0721885000:01:001:0220, 0721885000:01:001:0221, 0721885000:01:001:0222, 0721885000:01:001:0223, 0721885000:01:001:0224, 0721885000:01:001:0225, 0721885000:01:001:0226, 0721885000:01:001:0227 та 0721885000:01:001:0296, витяг з Державного реєстру речових прав на нерухоме майно про реєстрацію права власності, відповідно до якого право власності громадянки Гребінь Людмили Петрівни на земельну ділянку з кадастровим номером 0721885000:01:001:0211 зареєстровано у Державному реєстрі речових прав від 29.05.2025 на підставі договору купівлі продажу земельної ділянки від 01.05.2025 зареєстрованого  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                     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 в реєстрі за № 865, номер відомостей про речове право/право власності 60142495, витяг з Державного земельного кадастру про земельну   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                      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ділянку з кадастровим номером 0721885000:01:001:0211 від 23.05.2025                              № НВ-7400762472025, керуючись статтями 12, 90, 140, 142 Земельного кодексу України, статтями 4, 6 Закону України «Про державну реєстрацію речових прав на нерухоме майно та їх обтяжень», Законом України «Про Державний земельний кадастр», Законом України «Про адміністративну процедуру», постановою Кабінету Міністрів України від 17.10.2012 № 1051 «Про затвердження Порядку ведення Державного земельного кадастру», постановою Верховної Ради України </w:t>
      </w:r>
      <w:bookmarkStart w:id="0" w:name="_GoBack"/>
      <w:bookmarkEnd w:id="0"/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від 17.07.2020 № 807-ІХ «Про утворення та ліквідацію районів», розпорядженням Кабінету Міністрів України                           від 12.06.2020 № 708-р «Про визначення адміністративних центрів                               та затвердження територій територіальних громад Волинської області»,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4"/>
          <w:highlight w:val="white"/>
          <w:u w:val="none"/>
          <w:shd w:fill="FFFFFF" w:val="clear"/>
          <w:em w:val="none"/>
          <w:lang w:val="uk-UA" w:eastAsia="zh-CN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vertAlign w:val="superscript"/>
          <w:em w:val="none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рада,</w:t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1. Надати згоду на прийняття в комунальну власність Луцької міської територіальної громади земельної ділянки площею 0,1629 га з кадастровим номером 0721885000:01:001:0211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ar-SA" w:bidi="ar-SA"/>
        </w:rPr>
        <w:t>д</w:t>
      </w:r>
      <w:r>
        <w:rPr>
          <w:rFonts w:eastAsia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spacing w:val="2"/>
          <w:sz w:val="28"/>
          <w:highlight w:val="white"/>
          <w:u w:val="none"/>
          <w:em w:val="none"/>
          <w:lang w:val="uk-UA" w:eastAsia="ar-SA"/>
        </w:rPr>
        <w:t>ля будівництва і обслуговування житлового будинку, господарських будівель і споруд (присадибна ділянка) (02.01)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 xml:space="preserve"> у с. Озерце Луцького району Волинської області, яка належить на праві приватної власності громадянці Гребінь Людмилі Петрівні.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2. Зобов’язати громадянку Гребінь Людмилу Петрівну в тримісячний термін укласти з міською радою угоду про безоплатну передачу земельної ділянки площею 0,1629 га з кадастровим номером 0721885000:01:001:0211                      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3. Витрати по здійсненню нотаріального посвідчення угоди, зазначеної                  у пункті 2 рішення покласти на громадянку Гребінь Людмилу Петрівну.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4. Доручити департаменту містобудування, земельних ресурсів                          та реклами Луцької міської ради забезпечити проведення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4"/>
          <w:highlight w:val="white"/>
          <w:u w:val="none"/>
          <w:shd w:fill="FFFFFF" w:val="clear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державної реєстрації права комунальної власності на земельну ділянку площею 0,1629 га                             з кадастровим номером 0721885000:01:001:0211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5. У разі, якщо одна із сторін впродовж трьох календарних місяців                        з моменту прийняття рішення не підписала угоду про безоплатну передачу земельної ділянки, це рішення буде відкликане.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6. 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4"/>
          <w:highlight w:val="white"/>
          <w:u w:val="none"/>
          <w:shd w:fill="FFFFFF" w:val="clear"/>
          <w:em w:val="none"/>
          <w:lang w:val="uk-UA" w:eastAsia="zh-CN" w:bidi="ar-SA"/>
        </w:rPr>
        <w:t>Контроль за виконанням рішення покласти на заступника                      міського голови з питань діяльності виконавчих органів міської ради Валентина Хаймика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.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-2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pacing w:val="-2"/>
          <w:kern w:val="0"/>
          <w:sz w:val="28"/>
          <w:szCs w:val="24"/>
          <w:lang w:val="uk-UA" w:eastAsia="zh-CN" w:bidi="ar-SA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4"/>
          <w:highlight w:val="white"/>
          <w:lang w:val="uk-UA" w:eastAsia="zh-CN" w:bidi="ar-SA"/>
        </w:rPr>
        <w:t xml:space="preserve">Секретар міської ради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sz w:val="28"/>
          <w:szCs w:val="28"/>
          <w:highlight w:val="white"/>
          <w:lang w:val="uk-UA" w:eastAsia="ar-SA"/>
        </w:rPr>
        <w:t xml:space="preserve">                                                        Катерина ШКЛЬОДА</w:t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tabs>
          <w:tab w:val="clear" w:pos="709"/>
          <w:tab w:val="left" w:pos="993" w:leader="none"/>
        </w:tabs>
        <w:ind w:hanging="0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4"/>
          <w:szCs w:val="24"/>
          <w:highlight w:val="white"/>
          <w:u w:val="none"/>
          <w:em w:val="none"/>
          <w:lang w:val="uk-UA" w:eastAsia="ar-SA" w:bidi="ar-SA"/>
        </w:rPr>
        <w:t>Г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4"/>
          <w:szCs w:val="24"/>
          <w:highlight w:val="white"/>
          <w:u w:val="none"/>
          <w:em w:val="none"/>
          <w:lang w:val="uk-UA" w:eastAsia="ar-SA" w:bidi="ar-SA"/>
        </w:rPr>
        <w:t>ула 777 873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1"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2041</TotalTime>
  <Application>LibreOffice/7.0.3.1$Windows_X86_64 LibreOffice_project/d7547858d014d4cf69878db179d326fc3483e082</Application>
  <Pages>2</Pages>
  <Words>480</Words>
  <Characters>3368</Characters>
  <CharactersWithSpaces>4247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2026-06-08T15:49:09Z</cp:lastPrinted>
  <dcterms:modified xsi:type="dcterms:W3CDTF">2026-06-08T15:51:11Z</dcterms:modified>
  <cp:revision>427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Организация</vt:lpwstr>
  </property>
</Properties>
</file>