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FF2D" w14:textId="77777777" w:rsidR="00A24C50" w:rsidRPr="00C20245" w:rsidRDefault="00000000">
      <w:pPr>
        <w:ind w:left="10348"/>
        <w:rPr>
          <w:sz w:val="27"/>
          <w:szCs w:val="27"/>
        </w:rPr>
      </w:pPr>
      <w:r w:rsidRPr="00C20245">
        <w:rPr>
          <w:sz w:val="27"/>
          <w:szCs w:val="27"/>
          <w:lang w:val="uk-UA"/>
        </w:rPr>
        <w:t>Додаток 1</w:t>
      </w:r>
    </w:p>
    <w:p w14:paraId="52505D21" w14:textId="77777777" w:rsidR="00A24C50" w:rsidRPr="00C20245" w:rsidRDefault="00000000">
      <w:pPr>
        <w:ind w:left="10348"/>
        <w:rPr>
          <w:sz w:val="27"/>
          <w:szCs w:val="27"/>
        </w:rPr>
      </w:pPr>
      <w:r w:rsidRPr="00C20245">
        <w:rPr>
          <w:sz w:val="27"/>
          <w:szCs w:val="27"/>
          <w:lang w:val="uk-UA"/>
        </w:rPr>
        <w:t>до рішення виконавчого комітету міської ради</w:t>
      </w:r>
    </w:p>
    <w:p w14:paraId="70119786" w14:textId="77777777" w:rsidR="00A24C50" w:rsidRPr="00C20245" w:rsidRDefault="00000000">
      <w:pPr>
        <w:ind w:left="10348"/>
        <w:rPr>
          <w:sz w:val="27"/>
          <w:szCs w:val="27"/>
        </w:rPr>
      </w:pPr>
      <w:r w:rsidRPr="00C20245">
        <w:rPr>
          <w:sz w:val="27"/>
          <w:szCs w:val="27"/>
          <w:lang w:val="uk-UA"/>
        </w:rPr>
        <w:t>_________________№___________</w:t>
      </w:r>
    </w:p>
    <w:p w14:paraId="6DEED607" w14:textId="77777777" w:rsidR="00A24C50" w:rsidRPr="00C20245" w:rsidRDefault="00A24C50">
      <w:pPr>
        <w:rPr>
          <w:sz w:val="27"/>
          <w:szCs w:val="27"/>
        </w:rPr>
      </w:pPr>
    </w:p>
    <w:p w14:paraId="5447CADB" w14:textId="77777777" w:rsidR="00A24C50" w:rsidRPr="00C20245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7"/>
          <w:szCs w:val="27"/>
          <w:lang w:val="uk-UA"/>
        </w:rPr>
      </w:pPr>
      <w:r w:rsidRPr="00C20245">
        <w:rPr>
          <w:sz w:val="27"/>
          <w:szCs w:val="27"/>
          <w:lang w:val="uk-UA"/>
        </w:rPr>
        <w:t xml:space="preserve">Об’єкт конкурсу </w:t>
      </w:r>
      <w:r w:rsidRPr="00C20245">
        <w:rPr>
          <w:color w:val="000000"/>
          <w:sz w:val="27"/>
          <w:szCs w:val="27"/>
          <w:lang w:val="uk-UA"/>
        </w:rPr>
        <w:t>на перевезення пасажирів на автобусних маршрутах загального користування</w:t>
      </w:r>
    </w:p>
    <w:p w14:paraId="46D2534A" w14:textId="77777777" w:rsidR="00C20245" w:rsidRPr="007D3B8F" w:rsidRDefault="00C20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16"/>
          <w:szCs w:val="16"/>
          <w:lang w:val="uk-UA"/>
        </w:rPr>
      </w:pP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2"/>
        <w:gridCol w:w="903"/>
        <w:gridCol w:w="1366"/>
        <w:gridCol w:w="1364"/>
        <w:gridCol w:w="1203"/>
        <w:gridCol w:w="1260"/>
        <w:gridCol w:w="1419"/>
        <w:gridCol w:w="1521"/>
        <w:gridCol w:w="1298"/>
        <w:gridCol w:w="4941"/>
      </w:tblGrid>
      <w:tr w:rsidR="00A24C50" w14:paraId="252E46F4" w14:textId="77777777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E18C9" w14:textId="77777777" w:rsidR="00A24C50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  </w:t>
            </w:r>
            <w:proofErr w:type="spellStart"/>
            <w:r>
              <w:rPr>
                <w:lang w:val="uk-UA"/>
              </w:rPr>
              <w:t>об’єк</w:t>
            </w:r>
            <w:proofErr w:type="spellEnd"/>
            <w:r>
              <w:rPr>
                <w:lang w:val="uk-UA"/>
              </w:rPr>
              <w:t>-та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9C012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3F56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CCD69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290F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FE49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68182E8D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D721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6E4FC2C9" w14:textId="5861DA4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руху в години </w:t>
            </w:r>
            <w:r w:rsidR="00C20245">
              <w:rPr>
                <w:lang w:val="uk-UA"/>
              </w:rPr>
              <w:t>«</w:t>
            </w:r>
            <w:r>
              <w:rPr>
                <w:lang w:val="uk-UA"/>
              </w:rPr>
              <w:t>пік</w:t>
            </w:r>
            <w:r w:rsidR="00C20245">
              <w:rPr>
                <w:lang w:val="uk-UA"/>
              </w:rPr>
              <w:t>»</w:t>
            </w:r>
            <w:r>
              <w:rPr>
                <w:lang w:val="uk-UA"/>
              </w:rPr>
              <w:t>, хв.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82E6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19DA6EEC" w14:textId="66FD9EDA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руху в години </w:t>
            </w:r>
            <w:r w:rsidR="00C20245">
              <w:rPr>
                <w:lang w:val="uk-UA"/>
              </w:rPr>
              <w:t>«</w:t>
            </w:r>
            <w:r>
              <w:rPr>
                <w:lang w:val="uk-UA"/>
              </w:rPr>
              <w:t>пік</w:t>
            </w:r>
            <w:r w:rsidR="00C20245">
              <w:rPr>
                <w:lang w:val="uk-UA"/>
              </w:rPr>
              <w:t>»</w:t>
            </w:r>
            <w:r>
              <w:rPr>
                <w:lang w:val="uk-UA"/>
              </w:rPr>
              <w:t>, хв.</w:t>
            </w:r>
          </w:p>
          <w:p w14:paraId="6BDE2481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B61B9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14:paraId="4F50CF99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ECE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A24C50" w14:paraId="3BCB3AC2" w14:textId="77777777">
        <w:trPr>
          <w:trHeight w:val="2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4CA9D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F047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  <w:p w14:paraId="65B7CEC0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  <w:p w14:paraId="5783785C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  <w:p w14:paraId="69AD4EBD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  <w:p w14:paraId="38B2A963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  <w:p w14:paraId="3919170D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  <w:p w14:paraId="129630A2" w14:textId="77777777" w:rsidR="00A24C50" w:rsidRDefault="00A24C50">
            <w:pPr>
              <w:widowControl w:val="0"/>
              <w:rPr>
                <w:lang w:val="uk-UA"/>
              </w:rPr>
            </w:pPr>
          </w:p>
          <w:p w14:paraId="26D46156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6F9B5" w14:textId="77777777" w:rsidR="00A24C50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color w:val="000000"/>
                <w:lang w:val="uk-UA" w:eastAsia="ar-SA"/>
              </w:rPr>
              <w:t>Вересневе – с. Липини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69F2" w14:textId="77777777" w:rsidR="00A24C50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12DB56E9" w14:textId="77777777" w:rsidR="00A24C50" w:rsidRDefault="00A24C5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1F500" w14:textId="77777777" w:rsidR="00A24C50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0B7FF" w14:textId="77777777" w:rsidR="00A24C50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97EB" w14:textId="77777777" w:rsidR="00A24C50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C39A" w14:textId="77777777" w:rsidR="00A24C50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3AB62" w14:textId="77777777" w:rsidR="00A24C50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B088" w14:textId="429505AC" w:rsidR="00A24C50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 xml:space="preserve">У прямому та зворотному напрямках:  вул. Корольова, вул. Валерії </w:t>
            </w:r>
            <w:proofErr w:type="spellStart"/>
            <w:r>
              <w:rPr>
                <w:color w:val="000000"/>
                <w:kern w:val="2"/>
                <w:lang w:val="uk-UA"/>
              </w:rPr>
              <w:t>Новодворської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Цукрова, вул. Корольова,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Полонківська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Львівська, вул. Червоного Хреста, вул. Ковельська, вул. Глушець, вул. Паркова (вул. Словацького, вул. Богдана Хмельницького), вул. Винниченка,</w:t>
            </w:r>
            <w:r w:rsidR="004D5AC4">
              <w:rPr>
                <w:color w:val="000000"/>
                <w:kern w:val="2"/>
                <w:lang w:val="uk-UA"/>
              </w:rPr>
              <w:t xml:space="preserve">  </w:t>
            </w:r>
            <w:r w:rsidR="00CB5EC8">
              <w:rPr>
                <w:color w:val="000000"/>
                <w:kern w:val="2"/>
                <w:lang w:val="uk-UA"/>
              </w:rPr>
              <w:t xml:space="preserve">     </w:t>
            </w:r>
            <w:r w:rsidR="006909D6">
              <w:rPr>
                <w:color w:val="000000"/>
                <w:kern w:val="2"/>
                <w:lang w:val="uk-UA"/>
              </w:rPr>
              <w:t xml:space="preserve">                      </w:t>
            </w:r>
            <w:r>
              <w:rPr>
                <w:color w:val="000000"/>
                <w:kern w:val="2"/>
                <w:lang w:val="uk-UA"/>
              </w:rPr>
              <w:t xml:space="preserve">пр-т Василя Мойсея, </w:t>
            </w:r>
            <w:r w:rsidR="00C20245">
              <w:rPr>
                <w:color w:val="000000"/>
                <w:kern w:val="2"/>
                <w:lang w:val="uk-UA"/>
              </w:rPr>
              <w:t xml:space="preserve">                   </w:t>
            </w:r>
            <w:r>
              <w:rPr>
                <w:color w:val="000000"/>
                <w:kern w:val="2"/>
                <w:lang w:val="uk-UA"/>
              </w:rPr>
              <w:t xml:space="preserve">пр-т Перемоги, пр-т Соборності, пр-т Молоді, </w:t>
            </w:r>
            <w:r w:rsidR="00072D7E">
              <w:rPr>
                <w:color w:val="000000"/>
                <w:kern w:val="2"/>
                <w:lang w:val="uk-UA"/>
              </w:rPr>
              <w:t xml:space="preserve">             </w:t>
            </w:r>
            <w:r w:rsidR="00B316F3">
              <w:rPr>
                <w:color w:val="000000"/>
                <w:kern w:val="2"/>
                <w:lang w:val="uk-UA"/>
              </w:rPr>
              <w:t xml:space="preserve">                                </w:t>
            </w:r>
            <w:r>
              <w:rPr>
                <w:color w:val="000000"/>
                <w:kern w:val="2"/>
                <w:lang w:val="uk-UA"/>
              </w:rPr>
              <w:t>пр-т Відродження, вул. Рівненська,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Теремнівська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с. Липини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Корольова та у с.</w:t>
            </w:r>
            <w:r w:rsidR="00C20245">
              <w:rPr>
                <w:color w:val="000000"/>
                <w:kern w:val="2"/>
                <w:lang w:val="uk-UA"/>
              </w:rPr>
              <w:t> </w:t>
            </w:r>
            <w:r>
              <w:rPr>
                <w:color w:val="000000"/>
                <w:kern w:val="2"/>
                <w:lang w:val="uk-UA"/>
              </w:rPr>
              <w:t>Липини)</w:t>
            </w:r>
          </w:p>
        </w:tc>
      </w:tr>
    </w:tbl>
    <w:p w14:paraId="7E99E6C9" w14:textId="77777777" w:rsidR="00A24C50" w:rsidRDefault="00A24C50">
      <w:pPr>
        <w:rPr>
          <w:lang w:val="uk-UA"/>
        </w:rPr>
      </w:pPr>
    </w:p>
    <w:p w14:paraId="7137A3B4" w14:textId="77777777" w:rsidR="00A24C50" w:rsidRPr="00C20245" w:rsidRDefault="00000000" w:rsidP="00C20245">
      <w:pPr>
        <w:tabs>
          <w:tab w:val="left" w:pos="7371"/>
        </w:tabs>
        <w:ind w:left="-567"/>
        <w:jc w:val="both"/>
        <w:rPr>
          <w:sz w:val="27"/>
          <w:szCs w:val="27"/>
        </w:rPr>
      </w:pPr>
      <w:r w:rsidRPr="00C20245">
        <w:rPr>
          <w:rFonts w:eastAsia="Andale Sans UI"/>
          <w:kern w:val="2"/>
          <w:sz w:val="27"/>
          <w:szCs w:val="27"/>
          <w:lang w:val="uk-UA"/>
        </w:rPr>
        <w:t xml:space="preserve">Керуючий справами </w:t>
      </w:r>
    </w:p>
    <w:p w14:paraId="7E9025CD" w14:textId="4BB6E65B" w:rsidR="00A24C50" w:rsidRPr="00C20245" w:rsidRDefault="00000000" w:rsidP="00C20245">
      <w:pPr>
        <w:ind w:left="-567"/>
        <w:jc w:val="both"/>
        <w:rPr>
          <w:sz w:val="27"/>
          <w:szCs w:val="27"/>
          <w:lang w:val="uk-UA"/>
        </w:rPr>
      </w:pPr>
      <w:r w:rsidRPr="00C20245">
        <w:rPr>
          <w:rFonts w:eastAsia="Andale Sans UI"/>
          <w:kern w:val="2"/>
          <w:sz w:val="27"/>
          <w:szCs w:val="27"/>
          <w:lang w:val="uk-UA"/>
        </w:rPr>
        <w:t xml:space="preserve">виконавчого комітету міської ради                         </w:t>
      </w:r>
      <w:r w:rsidRPr="00C20245">
        <w:rPr>
          <w:sz w:val="27"/>
          <w:szCs w:val="27"/>
          <w:lang w:val="uk-UA"/>
        </w:rPr>
        <w:tab/>
      </w:r>
      <w:r w:rsidR="00C20245">
        <w:rPr>
          <w:sz w:val="27"/>
          <w:szCs w:val="27"/>
          <w:lang w:val="uk-UA"/>
        </w:rPr>
        <w:t xml:space="preserve">                                     </w:t>
      </w:r>
      <w:r w:rsidRPr="00C20245">
        <w:rPr>
          <w:sz w:val="27"/>
          <w:szCs w:val="27"/>
          <w:lang w:val="uk-UA"/>
        </w:rPr>
        <w:tab/>
      </w:r>
      <w:r w:rsidRPr="00C20245">
        <w:rPr>
          <w:sz w:val="27"/>
          <w:szCs w:val="27"/>
          <w:lang w:val="uk-UA"/>
        </w:rPr>
        <w:tab/>
      </w:r>
      <w:r w:rsidRPr="00C20245">
        <w:rPr>
          <w:sz w:val="27"/>
          <w:szCs w:val="27"/>
          <w:lang w:val="uk-UA"/>
        </w:rPr>
        <w:tab/>
      </w:r>
      <w:r w:rsidRPr="00C20245">
        <w:rPr>
          <w:sz w:val="27"/>
          <w:szCs w:val="27"/>
          <w:lang w:val="uk-UA"/>
        </w:rPr>
        <w:tab/>
      </w:r>
      <w:r w:rsidRPr="00C20245">
        <w:rPr>
          <w:sz w:val="27"/>
          <w:szCs w:val="27"/>
          <w:lang w:val="uk-UA"/>
        </w:rPr>
        <w:tab/>
      </w:r>
      <w:r w:rsidRPr="00C20245">
        <w:rPr>
          <w:sz w:val="27"/>
          <w:szCs w:val="27"/>
          <w:lang w:val="uk-UA"/>
        </w:rPr>
        <w:tab/>
        <w:t>Юрій ВЕРБИЧ</w:t>
      </w:r>
    </w:p>
    <w:p w14:paraId="7B071B96" w14:textId="77777777" w:rsidR="00A24C50" w:rsidRDefault="00A24C50" w:rsidP="00C20245">
      <w:pPr>
        <w:ind w:left="-567"/>
        <w:jc w:val="both"/>
        <w:rPr>
          <w:sz w:val="16"/>
          <w:szCs w:val="16"/>
          <w:lang w:val="uk-UA"/>
        </w:rPr>
      </w:pPr>
    </w:p>
    <w:p w14:paraId="5ABA3BE8" w14:textId="77777777" w:rsidR="00A24C50" w:rsidRPr="00C20245" w:rsidRDefault="00000000" w:rsidP="00C20245">
      <w:pPr>
        <w:ind w:left="-567"/>
        <w:rPr>
          <w:sz w:val="22"/>
          <w:szCs w:val="22"/>
          <w:lang w:val="uk-UA"/>
        </w:rPr>
      </w:pPr>
      <w:proofErr w:type="spellStart"/>
      <w:r w:rsidRPr="00C20245">
        <w:rPr>
          <w:color w:val="000000"/>
          <w:sz w:val="22"/>
          <w:szCs w:val="22"/>
          <w:lang w:val="uk-UA"/>
        </w:rPr>
        <w:t>Главічка</w:t>
      </w:r>
      <w:proofErr w:type="spellEnd"/>
      <w:r w:rsidRPr="00C20245">
        <w:rPr>
          <w:color w:val="000000"/>
          <w:sz w:val="22"/>
          <w:szCs w:val="22"/>
          <w:lang w:val="uk-UA"/>
        </w:rPr>
        <w:t xml:space="preserve"> 777 986</w:t>
      </w:r>
    </w:p>
    <w:sectPr w:rsidR="00A24C50" w:rsidRPr="00C20245">
      <w:pgSz w:w="16838" w:h="11906" w:orient="landscape"/>
      <w:pgMar w:top="1843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50"/>
    <w:rsid w:val="00072D7E"/>
    <w:rsid w:val="000F0207"/>
    <w:rsid w:val="004D5AC4"/>
    <w:rsid w:val="006909D6"/>
    <w:rsid w:val="007D3B8F"/>
    <w:rsid w:val="00A24C50"/>
    <w:rsid w:val="00AA707C"/>
    <w:rsid w:val="00B316F3"/>
    <w:rsid w:val="00C20245"/>
    <w:rsid w:val="00CB5EC8"/>
    <w:rsid w:val="00D7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9B54"/>
  <w15:docId w15:val="{38C874C4-C5F8-458A-B6E4-1D2E1142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ody Text Indent"/>
    <w:basedOn w:val="a"/>
    <w:pPr>
      <w:ind w:firstLine="720"/>
      <w:jc w:val="both"/>
      <w:textAlignment w:val="baseline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56C2-0809-4787-B6F3-D205A943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41</cp:revision>
  <cp:lastPrinted>2024-11-12T15:20:00Z</cp:lastPrinted>
  <dcterms:created xsi:type="dcterms:W3CDTF">2022-08-26T12:51:00Z</dcterms:created>
  <dcterms:modified xsi:type="dcterms:W3CDTF">2026-06-12T06:15:00Z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