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:rsidR="004D52DC" w:rsidRPr="009167B5" w:rsidRDefault="004D52DC" w:rsidP="004D52DC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509422" r:id="rId7"/>
        </w:object>
      </w:r>
    </w:p>
    <w:p w:rsidR="004D52DC" w:rsidRPr="009167B5" w:rsidRDefault="004D52DC" w:rsidP="004D52DC">
      <w:pPr>
        <w:jc w:val="center"/>
        <w:rPr>
          <w:sz w:val="16"/>
          <w:szCs w:val="16"/>
        </w:rPr>
      </w:pPr>
    </w:p>
    <w:p w:rsidR="004D52DC" w:rsidRPr="00867ACA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4D52DC" w:rsidRPr="003C6E43" w:rsidRDefault="004D52DC" w:rsidP="004D52DC">
      <w:pPr>
        <w:rPr>
          <w:color w:val="FF0000"/>
          <w:sz w:val="10"/>
          <w:szCs w:val="10"/>
        </w:rPr>
      </w:pPr>
    </w:p>
    <w:p w:rsidR="004D52DC" w:rsidRPr="002C0097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4D52DC" w:rsidRPr="009167B5" w:rsidRDefault="004D52DC" w:rsidP="004D52DC">
      <w:pPr>
        <w:jc w:val="center"/>
        <w:rPr>
          <w:b/>
          <w:bCs/>
          <w:sz w:val="20"/>
          <w:szCs w:val="20"/>
        </w:rPr>
      </w:pPr>
    </w:p>
    <w:p w:rsidR="004D52DC" w:rsidRPr="009167B5" w:rsidRDefault="004D52DC" w:rsidP="004D52D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4D52DC" w:rsidRPr="009167B5" w:rsidRDefault="004D52DC" w:rsidP="004D52DC">
      <w:pPr>
        <w:jc w:val="center"/>
        <w:rPr>
          <w:bCs/>
          <w:sz w:val="40"/>
          <w:szCs w:val="40"/>
        </w:rPr>
      </w:pPr>
    </w:p>
    <w:p w:rsidR="004D52DC" w:rsidRDefault="004D52DC" w:rsidP="004D52D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:rsidR="004D52DC" w:rsidRPr="00D10AFF" w:rsidRDefault="004D52DC" w:rsidP="004D52DC">
      <w:pPr>
        <w:jc w:val="both"/>
        <w:rPr>
          <w:sz w:val="22"/>
          <w:szCs w:val="22"/>
        </w:rPr>
      </w:pPr>
    </w:p>
    <w:p w:rsidR="004D52DC" w:rsidRPr="00D10AFF" w:rsidRDefault="004D52DC" w:rsidP="004D52DC">
      <w:pPr>
        <w:jc w:val="both"/>
        <w:rPr>
          <w:sz w:val="22"/>
          <w:szCs w:val="22"/>
        </w:rPr>
      </w:pPr>
    </w:p>
    <w:p w:rsidR="00F24851" w:rsidRDefault="00F24851" w:rsidP="0062413F">
      <w:pPr>
        <w:ind w:right="5385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розірвання договору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 нежитлового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приміщення</w:t>
      </w:r>
      <w:r w:rsidR="00F2466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24667">
        <w:rPr>
          <w:sz w:val="28"/>
          <w:szCs w:val="28"/>
        </w:rPr>
        <w:t>вул. </w:t>
      </w:r>
      <w:r w:rsidR="0062413F">
        <w:rPr>
          <w:sz w:val="28"/>
          <w:szCs w:val="28"/>
        </w:rPr>
        <w:t>Кравчука, 14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:rsidR="00F24851" w:rsidRPr="00F24851" w:rsidRDefault="00F24851" w:rsidP="00F24851">
      <w:pPr>
        <w:jc w:val="both"/>
        <w:rPr>
          <w:sz w:val="18"/>
        </w:rPr>
      </w:pPr>
    </w:p>
    <w:p w:rsidR="00F24851" w:rsidRPr="00F24851" w:rsidRDefault="00F24851" w:rsidP="00F24851">
      <w:pPr>
        <w:jc w:val="both"/>
        <w:rPr>
          <w:sz w:val="18"/>
        </w:rPr>
      </w:pPr>
    </w:p>
    <w:p w:rsidR="004D52DC" w:rsidRDefault="004D52DC" w:rsidP="004D52D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ня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:rsidR="001E240C" w:rsidRPr="004D52DC" w:rsidRDefault="001E240C" w:rsidP="00F24851">
      <w:pPr>
        <w:jc w:val="both"/>
        <w:rPr>
          <w:sz w:val="28"/>
          <w:szCs w:val="28"/>
        </w:rPr>
      </w:pPr>
    </w:p>
    <w:p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:rsidR="00F24851" w:rsidRPr="004D52DC" w:rsidRDefault="00F24851" w:rsidP="00F24851">
      <w:pPr>
        <w:rPr>
          <w:sz w:val="28"/>
          <w:szCs w:val="28"/>
        </w:rPr>
      </w:pPr>
    </w:p>
    <w:p w:rsidR="0062413F" w:rsidRDefault="004D52DC" w:rsidP="006241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Погодити </w:t>
      </w:r>
      <w:r w:rsidR="0062413F">
        <w:rPr>
          <w:sz w:val="28"/>
          <w:szCs w:val="28"/>
        </w:rPr>
        <w:t xml:space="preserve">Комунальному закладу загальної середньої освіти «Луцький ліцей № 21 імені Михайла Кравчука Луцької міської ради» </w:t>
      </w:r>
      <w:r>
        <w:rPr>
          <w:sz w:val="28"/>
          <w:szCs w:val="28"/>
        </w:rPr>
        <w:t xml:space="preserve">розірвання договору оренди нежитлового приміщення загальною площею </w:t>
      </w:r>
      <w:r w:rsidR="0062413F">
        <w:rPr>
          <w:sz w:val="28"/>
          <w:szCs w:val="28"/>
        </w:rPr>
        <w:t>158,6</w:t>
      </w:r>
      <w:r>
        <w:rPr>
          <w:sz w:val="28"/>
          <w:szCs w:val="28"/>
        </w:rPr>
        <w:t xml:space="preserve"> кв. м, що на </w:t>
      </w:r>
      <w:r w:rsidR="00F24667">
        <w:rPr>
          <w:sz w:val="28"/>
          <w:szCs w:val="28"/>
        </w:rPr>
        <w:t>вул. </w:t>
      </w:r>
      <w:r w:rsidR="0062413F">
        <w:rPr>
          <w:sz w:val="28"/>
          <w:szCs w:val="28"/>
        </w:rPr>
        <w:t>Кравчука, 14</w:t>
      </w:r>
      <w:r>
        <w:rPr>
          <w:sz w:val="28"/>
          <w:szCs w:val="28"/>
        </w:rPr>
        <w:t xml:space="preserve"> у м. Луцьку, з </w:t>
      </w:r>
      <w:r w:rsidR="0062413F">
        <w:rPr>
          <w:sz w:val="28"/>
          <w:szCs w:val="28"/>
        </w:rPr>
        <w:t xml:space="preserve">Товариством з обмеженою відповідальністю </w:t>
      </w:r>
      <w:r>
        <w:rPr>
          <w:sz w:val="28"/>
          <w:szCs w:val="28"/>
        </w:rPr>
        <w:t>«</w:t>
      </w:r>
      <w:r w:rsidR="0062413F">
        <w:rPr>
          <w:sz w:val="28"/>
          <w:szCs w:val="28"/>
        </w:rPr>
        <w:t>ДОНЕЦЬКМОРЕПРОДУКТИ ПЛЮС».</w:t>
      </w:r>
      <w:bookmarkStart w:id="1" w:name="_GoBack"/>
      <w:bookmarkEnd w:id="1"/>
    </w:p>
    <w:p w:rsidR="004D52DC" w:rsidRDefault="004D52DC" w:rsidP="004D5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Зобов’язати орендаря повернути орендодавцю приміщення оренди згідно з актом приймання-передачі приміщення.</w:t>
      </w:r>
    </w:p>
    <w:p w:rsidR="004D52DC" w:rsidRPr="00E330E7" w:rsidRDefault="004D52DC" w:rsidP="004D5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F24851" w:rsidRDefault="004D52DC" w:rsidP="004D52DC">
      <w:pPr>
        <w:jc w:val="both"/>
      </w:pPr>
      <w:r w:rsidRPr="00F24851">
        <w:t>Лущакевич 777 881</w:t>
      </w:r>
    </w:p>
    <w:sectPr w:rsidR="004D52DC" w:rsidRPr="00F24851" w:rsidSect="001E240C">
      <w:headerReference w:type="even" r:id="rId8"/>
      <w:headerReference w:type="default" r:id="rId9"/>
      <w:headerReference w:type="first" r:id="rId10"/>
      <w:pgSz w:w="11906" w:h="16838"/>
      <w:pgMar w:top="454" w:right="567" w:bottom="1418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B7D" w:rsidRDefault="004D7B7D">
      <w:r>
        <w:separator/>
      </w:r>
    </w:p>
  </w:endnote>
  <w:endnote w:type="continuationSeparator" w:id="0">
    <w:p w:rsidR="004D7B7D" w:rsidRDefault="004D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B7D" w:rsidRDefault="004D7B7D">
      <w:r>
        <w:separator/>
      </w:r>
    </w:p>
  </w:footnote>
  <w:footnote w:type="continuationSeparator" w:id="0">
    <w:p w:rsidR="004D7B7D" w:rsidRDefault="004D7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2413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1E240C"/>
    <w:rsid w:val="004D52DC"/>
    <w:rsid w:val="004D7B7D"/>
    <w:rsid w:val="0062413F"/>
    <w:rsid w:val="008D0BB0"/>
    <w:rsid w:val="00940016"/>
    <w:rsid w:val="009F34D4"/>
    <w:rsid w:val="00C51369"/>
    <w:rsid w:val="00D93E7C"/>
    <w:rsid w:val="00E21978"/>
    <w:rsid w:val="00F24667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8A2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56</cp:revision>
  <cp:lastPrinted>2022-05-30T14:19:00Z</cp:lastPrinted>
  <dcterms:created xsi:type="dcterms:W3CDTF">2022-06-06T08:38:00Z</dcterms:created>
  <dcterms:modified xsi:type="dcterms:W3CDTF">2026-06-09T08:24:00Z</dcterms:modified>
  <dc:language>uk-UA</dc:language>
</cp:coreProperties>
</file>