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1A97" w14:textId="7CED6B05" w:rsidR="00E3174B" w:rsidRDefault="00E3174B" w:rsidP="00E3174B">
      <w:pPr>
        <w:ind w:left="4962"/>
      </w:pPr>
      <w:r w:rsidRPr="00E3174B">
        <w:rPr>
          <w:rFonts w:ascii="Times New Roman" w:hAnsi="Times New Roman" w:cs="Times New Roman"/>
        </w:rPr>
        <w:t>Додаток 5</w:t>
      </w:r>
      <w:r w:rsidRPr="00E3174B">
        <w:rPr>
          <w:rFonts w:ascii="Times New Roman" w:hAnsi="Times New Roman" w:cs="Times New Roman"/>
        </w:rPr>
        <w:br/>
        <w:t>до Порядку розроблення, погодження</w:t>
      </w:r>
      <w:r w:rsidRPr="00E3174B">
        <w:rPr>
          <w:rFonts w:ascii="Times New Roman" w:hAnsi="Times New Roman" w:cs="Times New Roman"/>
        </w:rPr>
        <w:br/>
        <w:t>та затвердження інвестиційних програм</w:t>
      </w:r>
      <w:r w:rsidRPr="00E3174B">
        <w:rPr>
          <w:rFonts w:ascii="Times New Roman" w:hAnsi="Times New Roman" w:cs="Times New Roman"/>
        </w:rPr>
        <w:br/>
        <w:t>суб’єктів господарювання у сфері</w:t>
      </w:r>
      <w:r w:rsidRPr="00E3174B">
        <w:rPr>
          <w:rFonts w:ascii="Times New Roman" w:hAnsi="Times New Roman" w:cs="Times New Roman"/>
        </w:rPr>
        <w:br/>
        <w:t>централізованого водопостачання</w:t>
      </w:r>
      <w:r w:rsidRPr="00E3174B">
        <w:rPr>
          <w:rFonts w:ascii="Times New Roman" w:hAnsi="Times New Roman" w:cs="Times New Roman"/>
        </w:rPr>
        <w:br/>
        <w:t>та водовідведення, ліцензування</w:t>
      </w:r>
      <w:r w:rsidRPr="00E3174B">
        <w:rPr>
          <w:rFonts w:ascii="Times New Roman" w:hAnsi="Times New Roman" w:cs="Times New Roman"/>
        </w:rPr>
        <w:br/>
        <w:t>діяльності яких здійснюють Рада міністрів</w:t>
      </w:r>
      <w:r w:rsidRPr="00E3174B">
        <w:rPr>
          <w:rFonts w:ascii="Times New Roman" w:hAnsi="Times New Roman" w:cs="Times New Roman"/>
        </w:rPr>
        <w:br/>
        <w:t>Автономної Республіки Крим, обласні,</w:t>
      </w:r>
      <w:r w:rsidRPr="00E3174B">
        <w:rPr>
          <w:rFonts w:ascii="Times New Roman" w:hAnsi="Times New Roman" w:cs="Times New Roman"/>
        </w:rPr>
        <w:br/>
        <w:t>Київська та Севастопольська міські</w:t>
      </w:r>
      <w:r w:rsidRPr="00E3174B">
        <w:rPr>
          <w:rFonts w:ascii="Times New Roman" w:hAnsi="Times New Roman" w:cs="Times New Roman"/>
        </w:rPr>
        <w:br/>
        <w:t>державні адміністрації</w:t>
      </w:r>
      <w:r w:rsidRPr="00E3174B">
        <w:rPr>
          <w:rFonts w:ascii="Times New Roman" w:hAnsi="Times New Roman" w:cs="Times New Roman"/>
        </w:rPr>
        <w:br/>
        <w:t>(підпункт 4 пункту 2 розділу II)</w:t>
      </w:r>
    </w:p>
    <w:p w14:paraId="1A7015BC" w14:textId="77777777" w:rsidR="00E3174B" w:rsidRDefault="00E3174B" w:rsidP="001B72F6">
      <w:pPr>
        <w:rPr>
          <w:b/>
          <w:bCs/>
        </w:rPr>
      </w:pPr>
      <w:bookmarkStart w:id="0" w:name="n135"/>
      <w:bookmarkStart w:id="1" w:name="_Hlk232260120"/>
      <w:bookmarkEnd w:id="0"/>
    </w:p>
    <w:p w14:paraId="0466BAA9" w14:textId="23F8CA28" w:rsidR="001B72F6" w:rsidRPr="00E3174B" w:rsidRDefault="001B72F6" w:rsidP="00E31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74B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Pr="00E3174B">
        <w:rPr>
          <w:rFonts w:ascii="Times New Roman" w:hAnsi="Times New Roman" w:cs="Times New Roman"/>
          <w:sz w:val="32"/>
          <w:szCs w:val="32"/>
        </w:rPr>
        <w:br/>
      </w:r>
      <w:r w:rsidRPr="00E3174B">
        <w:rPr>
          <w:rFonts w:ascii="Times New Roman" w:hAnsi="Times New Roman" w:cs="Times New Roman"/>
          <w:b/>
          <w:bCs/>
          <w:sz w:val="28"/>
          <w:szCs w:val="28"/>
        </w:rPr>
        <w:t>витрат за джерелами фінансування на виконання інвестиційної програми для врахування у структурі тарифів на 12 місяців</w:t>
      </w:r>
      <w:r w:rsidR="007620B1" w:rsidRPr="00E3174B">
        <w:rPr>
          <w:rFonts w:ascii="Times New Roman" w:hAnsi="Times New Roman" w:cs="Times New Roman"/>
          <w:b/>
          <w:bCs/>
          <w:sz w:val="28"/>
          <w:szCs w:val="28"/>
        </w:rPr>
        <w:t xml:space="preserve"> 2026 року</w:t>
      </w:r>
      <w:bookmarkEnd w:id="1"/>
    </w:p>
    <w:p w14:paraId="65B8C884" w14:textId="77777777" w:rsidR="00E3174B" w:rsidRPr="00E3174B" w:rsidRDefault="00E3174B" w:rsidP="00E31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bookmarkStart w:id="2" w:name="n136"/>
      <w:bookmarkEnd w:id="2"/>
    </w:p>
    <w:p w14:paraId="6E237470" w14:textId="04C6D08D" w:rsidR="00E3174B" w:rsidRPr="00E3174B" w:rsidRDefault="00E3174B" w:rsidP="00E31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 «ЛУЦЬКВОДОКАНАЛ»</w:t>
      </w:r>
    </w:p>
    <w:p w14:paraId="1C388FDD" w14:textId="77777777" w:rsidR="00E3174B" w:rsidRPr="00E3174B" w:rsidRDefault="00E3174B" w:rsidP="00E31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2178"/>
        <w:gridCol w:w="1135"/>
        <w:gridCol w:w="1516"/>
        <w:gridCol w:w="1461"/>
        <w:gridCol w:w="1191"/>
        <w:gridCol w:w="1493"/>
      </w:tblGrid>
      <w:tr w:rsidR="001B72F6" w:rsidRPr="00E3174B" w14:paraId="656B2B29" w14:textId="77777777" w:rsidTr="005E59C8">
        <w:trPr>
          <w:trHeight w:val="723"/>
        </w:trPr>
        <w:tc>
          <w:tcPr>
            <w:tcW w:w="3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18223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bookmarkStart w:id="3" w:name="n137"/>
            <w:bookmarkEnd w:id="3"/>
            <w:r w:rsidRPr="00E3174B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327D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Найменування заходів</w:t>
            </w:r>
          </w:p>
        </w:tc>
        <w:tc>
          <w:tcPr>
            <w:tcW w:w="353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F9A9D" w14:textId="7FB1F3D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Кошти, що враховуються у структурі тарифів за джерелами фінансування,</w:t>
            </w:r>
            <w:r w:rsidR="00E3174B">
              <w:rPr>
                <w:rFonts w:ascii="Times New Roman" w:hAnsi="Times New Roman" w:cs="Times New Roman"/>
              </w:rPr>
              <w:t xml:space="preserve"> </w:t>
            </w:r>
            <w:r w:rsidRPr="00E3174B">
              <w:rPr>
                <w:rFonts w:ascii="Times New Roman" w:hAnsi="Times New Roman" w:cs="Times New Roman"/>
              </w:rPr>
              <w:t>тис. грн. (без ПДВ)</w:t>
            </w:r>
          </w:p>
        </w:tc>
      </w:tr>
      <w:tr w:rsidR="001B72F6" w:rsidRPr="00E3174B" w14:paraId="631DA9F7" w14:textId="77777777" w:rsidTr="00AF1A14">
        <w:trPr>
          <w:trHeight w:val="1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3B197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0C4B3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6CE83" w14:textId="77777777" w:rsidR="001B72F6" w:rsidRPr="005E59C8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загальна сума</w:t>
            </w:r>
          </w:p>
        </w:tc>
        <w:tc>
          <w:tcPr>
            <w:tcW w:w="29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3602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 урахуванням:</w:t>
            </w:r>
          </w:p>
        </w:tc>
      </w:tr>
      <w:tr w:rsidR="00E3174B" w:rsidRPr="00E3174B" w14:paraId="7E342860" w14:textId="77777777" w:rsidTr="00AF1A14">
        <w:trPr>
          <w:trHeight w:val="25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E4E43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D188A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32273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D7815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амортизаційні відрахування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4A376" w14:textId="4C7B2973" w:rsidR="001B72F6" w:rsidRPr="00E3174B" w:rsidRDefault="00E3174B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виробничі інвестиції з прибутку для погашення запозичень (кредитів, позик)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F9394" w14:textId="252F0E73" w:rsidR="001B72F6" w:rsidRPr="00E3174B" w:rsidRDefault="00E3174B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інші </w:t>
            </w:r>
            <w:r w:rsidRPr="00E3174B">
              <w:rPr>
                <w:rFonts w:ascii="Times New Roman" w:hAnsi="Times New Roman" w:cs="Times New Roman"/>
              </w:rPr>
              <w:t>виробничі інвестиції з прибутку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409B" w14:textId="17945874" w:rsidR="001B72F6" w:rsidRPr="00E3174B" w:rsidRDefault="00E3174B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сума позичкових коштів та відсотків за їх використання, що підлягає поверненню у плановому періоді</w:t>
            </w:r>
          </w:p>
        </w:tc>
      </w:tr>
      <w:tr w:rsidR="00E3174B" w:rsidRPr="00E3174B" w14:paraId="4A32FF83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DF708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AAB6B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F2CF3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0A2B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EEDAF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13927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A5A33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7</w:t>
            </w:r>
          </w:p>
        </w:tc>
      </w:tr>
      <w:tr w:rsidR="001B72F6" w:rsidRPr="00E3174B" w14:paraId="2614593C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1812C25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46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  <w:hideMark/>
          </w:tcPr>
          <w:p w14:paraId="73873BF7" w14:textId="7C4E0A3C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  <w:b/>
                <w:bCs/>
              </w:rPr>
              <w:t>В</w:t>
            </w:r>
            <w:r w:rsidR="005E59C8">
              <w:rPr>
                <w:rFonts w:ascii="Times New Roman" w:hAnsi="Times New Roman" w:cs="Times New Roman"/>
                <w:b/>
                <w:bCs/>
              </w:rPr>
              <w:t>ОДОПОСТАЧАННЯ</w:t>
            </w:r>
          </w:p>
        </w:tc>
      </w:tr>
      <w:tr w:rsidR="001B72F6" w:rsidRPr="00E3174B" w14:paraId="121BBCDF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18DA" w14:textId="77777777" w:rsidR="001B72F6" w:rsidRPr="005E59C8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46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65D06" w14:textId="77777777" w:rsidR="001B72F6" w:rsidRPr="005E59C8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Будівництво, реконструкція та модернізація об'єктів централізованого водопостачання, з урахуванням:</w:t>
            </w:r>
          </w:p>
        </w:tc>
      </w:tr>
      <w:tr w:rsidR="00E3174B" w:rsidRPr="00E3174B" w14:paraId="70E7C167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97D12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FEF02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зі зниження питомих витрат, а також втрат ресурсів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106E7" w14:textId="58920886" w:rsidR="001B72F6" w:rsidRPr="005E59C8" w:rsidRDefault="00E3174B" w:rsidP="00E3174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19954,70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2AA55" w14:textId="111F5B66" w:rsidR="001B72F6" w:rsidRPr="00E3174B" w:rsidRDefault="00E3174B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14823,09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D2D42" w14:textId="0AE5160E" w:rsidR="001B72F6" w:rsidRPr="00E3174B" w:rsidRDefault="005E59C8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E2786" w14:textId="4C087CF8" w:rsidR="001B72F6" w:rsidRPr="00E3174B" w:rsidRDefault="005E59C8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5131,61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24E9" w14:textId="118BDE32" w:rsidR="001B72F6" w:rsidRPr="00E3174B" w:rsidRDefault="005E59C8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174B" w:rsidRPr="00E3174B" w14:paraId="7F4FE130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3868E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AC0E" w14:textId="77777777" w:rsidR="001B72F6" w:rsidRPr="00E3174B" w:rsidRDefault="001B72F6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забезпечення технологічного обліку ресурсів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E974F" w14:textId="2454A72D" w:rsidR="001B72F6" w:rsidRPr="005E59C8" w:rsidRDefault="005E59C8" w:rsidP="00E3174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A610" w14:textId="5E9E3267" w:rsidR="001B72F6" w:rsidRPr="00E3174B" w:rsidRDefault="005E59C8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9119" w14:textId="76007713" w:rsidR="001B72F6" w:rsidRPr="00E3174B" w:rsidRDefault="005E59C8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54B64" w14:textId="3DD7E61A" w:rsidR="001B72F6" w:rsidRPr="00E3174B" w:rsidRDefault="005E59C8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A16F6" w14:textId="1EA3474B" w:rsidR="001B72F6" w:rsidRPr="00E3174B" w:rsidRDefault="005E59C8" w:rsidP="00E3174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1C26F062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ED82A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78220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зменшення обсягу витрат води на технологічні потреби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7C84F" w14:textId="6B3E0509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71DE" w14:textId="45541D49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0C17" w14:textId="46F44C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1C246" w14:textId="25264DFE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6C1D5" w14:textId="498ADE2B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620CC8F3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09793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3B02D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 xml:space="preserve">Заходи щодо підвищення якості </w:t>
            </w:r>
            <w:r w:rsidRPr="00E3174B">
              <w:rPr>
                <w:rFonts w:ascii="Times New Roman" w:hAnsi="Times New Roman" w:cs="Times New Roman"/>
              </w:rPr>
              <w:lastRenderedPageBreak/>
              <w:t>послуг з централізованого водопостачання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A9D04" w14:textId="14F44BD5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lastRenderedPageBreak/>
              <w:t>447,37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6873B" w14:textId="5EDF6266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447,37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C809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E6CB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FEAC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9C8" w:rsidRPr="00E3174B" w14:paraId="78D02C32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60286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B85E6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підвищення екологічної безпеки та охорони навколишнього середовища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CC3BE" w14:textId="1D2B52AF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DF4CF" w14:textId="220FC810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5B085" w14:textId="527AC209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1D0E3" w14:textId="4A72C443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73D86" w14:textId="2FE014E2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029C57DC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C774B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95F45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Інші заходи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8D0E6" w14:textId="7CAFBDF0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30AE8" w14:textId="7D16A2A2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629CA" w14:textId="686A2A31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1D78" w14:textId="4BE1980E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D84CB" w14:textId="28932D66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7A3A1C14" w14:textId="77777777" w:rsidTr="005E59C8">
        <w:tc>
          <w:tcPr>
            <w:tcW w:w="1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34CFE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  <w:b/>
                <w:bCs/>
              </w:rPr>
              <w:t>Усього за пунктом 1.1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D7D5A" w14:textId="622F5ACD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20402,07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E9E58" w14:textId="5971D584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19270,46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D55BC" w14:textId="640F17B9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ED6E0" w14:textId="006CABFF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5131,61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3773" w14:textId="320DF5FE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2923CD95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41B49" w14:textId="77777777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6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78847" w14:textId="77777777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Інші заходи, з урахуванням:</w:t>
            </w:r>
          </w:p>
        </w:tc>
      </w:tr>
      <w:tr w:rsidR="005E59C8" w:rsidRPr="00E3174B" w14:paraId="7E34BA47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29309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AC2A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зі зниження питомих витрат, а також втрат ресурсів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B6AD" w14:textId="323C93C3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8E883" w14:textId="58FD6692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9F04" w14:textId="0C54DADD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D237C" w14:textId="2E5D1260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72D60" w14:textId="4396A84B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1848CEEF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B201E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EF26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забезпечення технологічного обліку ресурсів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24CE4" w14:textId="252B6169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C7044" w14:textId="0C44B4A4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A557" w14:textId="42D2B399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BCC4" w14:textId="2840BB04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093F3" w14:textId="5653586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6C1272A6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71D4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6A509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зменшення обсягу витрат води на технологічні потреби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2E00" w14:textId="381B5D0E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86C6" w14:textId="0CCDA29A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22C6D" w14:textId="47E3B07B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2AE9" w14:textId="04F643EA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E1A44" w14:textId="76982AB1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065662D7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433E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5B98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підвищення якості послуг з централізованого водопостачання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3A74A" w14:textId="0E83AE15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5B041" w14:textId="6CBA14F2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77672" w14:textId="39C28665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BC2B" w14:textId="76AA9B8B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AA5C5" w14:textId="0A1E0EF2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3397E819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97A4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837A3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провадження та розвитку інформаційних технологій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B1F83" w14:textId="152AE731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3533,30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C060" w14:textId="0FC5CD43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9C8">
              <w:rPr>
                <w:rFonts w:ascii="Times New Roman" w:hAnsi="Times New Roman" w:cs="Times New Roman"/>
              </w:rPr>
              <w:t>3533,30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51045" w14:textId="1F88C16C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E0866" w14:textId="5C710EFE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0904" w14:textId="7859206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1434F3F0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FD47B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764E0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модернізації та закупівлі транспортних засобів спеціального та спеціалізованого призначення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5B851" w14:textId="0B9087A1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8644,75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CFE8E" w14:textId="6E06F28D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9C8">
              <w:rPr>
                <w:rFonts w:ascii="Times New Roman" w:hAnsi="Times New Roman" w:cs="Times New Roman"/>
              </w:rPr>
              <w:t>8644,75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E3C44" w14:textId="6F22D2E4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ADCC4" w14:textId="26015EA1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F96E" w14:textId="1D980C40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487CCD99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0525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536CD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підвищення екологічної безпеки та охорони навколишнього середовища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458EC" w14:textId="2FCB934E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9C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438B8" w14:textId="2FDED7ED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09C4B" w14:textId="130E689B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8E4F4" w14:textId="2ACFBD0E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43A4A" w14:textId="7E948525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9C8" w:rsidRPr="00E3174B" w14:paraId="5EFE241C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84091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00A6" w14:textId="77777777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Інші заходи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FB174" w14:textId="788CA82E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3631,56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77E1D" w14:textId="2B2639EE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099C" w14:textId="66BE3C8F" w:rsidR="005E59C8" w:rsidRPr="005E59C8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9C8">
              <w:rPr>
                <w:rFonts w:ascii="Times New Roman" w:hAnsi="Times New Roman" w:cs="Times New Roman"/>
              </w:rPr>
              <w:t>3631,56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36ECD" w14:textId="74891C3A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E9319" w14:textId="4B0CC2D3" w:rsidR="005E59C8" w:rsidRPr="00E3174B" w:rsidRDefault="005E59C8" w:rsidP="005E59C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3ADD" w:rsidRPr="00E3174B" w14:paraId="046F2BF0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3417" w14:textId="77777777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7421B" w14:textId="77777777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  <w:b/>
                <w:bCs/>
              </w:rPr>
              <w:t>Усього за пунктом 1.2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FC0EE" w14:textId="613178A9" w:rsidR="00B33ADD" w:rsidRPr="005E59C8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15809,61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929FF" w14:textId="778825FB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12178,05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D1D09" w14:textId="7702E94B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9C8">
              <w:rPr>
                <w:rFonts w:ascii="Times New Roman" w:hAnsi="Times New Roman" w:cs="Times New Roman"/>
              </w:rPr>
              <w:t>3631,56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FD6C9" w14:textId="068EE6BE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FA1CD" w14:textId="3336B82D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3ADD" w:rsidRPr="00E3174B" w14:paraId="4D8A1CB6" w14:textId="77777777" w:rsidTr="00DC2B79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7F55055" w14:textId="77777777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  <w:hideMark/>
          </w:tcPr>
          <w:p w14:paraId="5917A4EB" w14:textId="77777777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  <w:b/>
                <w:bCs/>
              </w:rPr>
              <w:t>Усього за розділом I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  <w:hideMark/>
          </w:tcPr>
          <w:p w14:paraId="7B1EB59E" w14:textId="68A74B04" w:rsidR="00B33ADD" w:rsidRPr="005E59C8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36211,68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  <w:hideMark/>
          </w:tcPr>
          <w:p w14:paraId="642A5DF7" w14:textId="67A3201B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27448,51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  <w:hideMark/>
          </w:tcPr>
          <w:p w14:paraId="4863B867" w14:textId="1FB3E1E2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9C8">
              <w:rPr>
                <w:rFonts w:ascii="Times New Roman" w:hAnsi="Times New Roman" w:cs="Times New Roman"/>
              </w:rPr>
              <w:t>3631,56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4A621EF" w14:textId="5544762E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  <w:hideMark/>
          </w:tcPr>
          <w:p w14:paraId="6470917C" w14:textId="3E76A8C4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3ADD" w:rsidRPr="00E3174B" w14:paraId="04099145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467C43B7" w14:textId="77777777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46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83E95E7" w14:textId="409F6482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ВОДОВІДВЕДЕННЯ</w:t>
            </w:r>
          </w:p>
        </w:tc>
      </w:tr>
      <w:tr w:rsidR="00B33ADD" w:rsidRPr="00E3174B" w14:paraId="1FCB7331" w14:textId="77777777" w:rsidTr="00AF1A14">
        <w:trPr>
          <w:trHeight w:val="644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6A914" w14:textId="77777777" w:rsidR="00B33ADD" w:rsidRPr="00AF1A14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6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15A21" w14:textId="77777777" w:rsidR="00B33ADD" w:rsidRPr="00AF1A14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Будівництво, реконструкція та модернізація об'єктів водовідведення, з урахуванням:</w:t>
            </w:r>
          </w:p>
        </w:tc>
      </w:tr>
      <w:tr w:rsidR="00B33ADD" w:rsidRPr="00E3174B" w14:paraId="065F2F56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D20D" w14:textId="77777777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1FDA" w14:textId="77777777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зі зниження питомих витрат, а також втрат ресурсів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BD3F3" w14:textId="5D7DECE0" w:rsidR="00B33ADD" w:rsidRPr="00AF1A14" w:rsidRDefault="00AF1A14" w:rsidP="00B33ADD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6774,35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DE61" w14:textId="4A7F8F17" w:rsidR="00B33ADD" w:rsidRPr="00E3174B" w:rsidRDefault="00AF1A14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4299,48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6058E" w14:textId="1AA143AF" w:rsidR="00B33ADD" w:rsidRPr="00E3174B" w:rsidRDefault="00AF1A14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FFC05" w14:textId="16CD9439" w:rsidR="00B33ADD" w:rsidRPr="00E3174B" w:rsidRDefault="00AF1A14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2474,87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00CA" w14:textId="77777777" w:rsidR="00B33ADD" w:rsidRPr="00E3174B" w:rsidRDefault="00B33ADD" w:rsidP="00B33AD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A14" w:rsidRPr="00E3174B" w14:paraId="002AD7A8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A3BA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0D3DD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забезпечення технологічного обліку ресурсів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C8F17" w14:textId="5D6F5F07" w:rsidR="00AF1A14" w:rsidRPr="00AF1A14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A3BFA" w14:textId="149D89C1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B9866" w14:textId="7ABA6E6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24BD6" w14:textId="5D2A5596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0EDB" w14:textId="3C22322F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A14" w:rsidRPr="00E3174B" w14:paraId="185E6F3F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FF152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98D7D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підвищення екологічної безпеки та охорони навколишнього середовища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5CD30" w14:textId="4094B405" w:rsidR="00AF1A14" w:rsidRPr="00AF1A14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14101,13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D76CB" w14:textId="1E978ECF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6709,77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300BE" w14:textId="374E6E85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05F4C" w14:textId="362A18EB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7391,36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4E47D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A14" w:rsidRPr="00E3174B" w14:paraId="3A5CF83D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E83A6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673F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Інші заходи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EC41D" w14:textId="42827454" w:rsidR="00AF1A14" w:rsidRPr="00AF1A14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65969" w14:textId="21B59A0E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0F8EC" w14:textId="4EE3C5E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A3F2A" w14:textId="132C1F50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60865" w14:textId="1EBA0539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A14" w:rsidRPr="00E3174B" w14:paraId="760152C8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0511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B2CE7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  <w:b/>
                <w:bCs/>
              </w:rPr>
              <w:t>Усього за пунктом 2.1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5796" w14:textId="006386B5" w:rsidR="00AF1A14" w:rsidRPr="00AF1A14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20875,48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ADBC7" w14:textId="40855DCC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11009,25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E234E" w14:textId="576C2151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D4226" w14:textId="7C9C887C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9866,23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8B56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A14" w:rsidRPr="00E3174B" w14:paraId="60557119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1BC44" w14:textId="77777777" w:rsidR="00AF1A14" w:rsidRPr="00AF1A14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6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04F0D" w14:textId="77777777" w:rsidR="00AF1A14" w:rsidRPr="00AF1A14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Інші заходи, з урахуванням:</w:t>
            </w:r>
          </w:p>
        </w:tc>
      </w:tr>
      <w:tr w:rsidR="00AF1A14" w:rsidRPr="00E3174B" w14:paraId="19191661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0C1F2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D3009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зі зниження питомих витрат, а також втрат ресурсів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8C247" w14:textId="7B599DAD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2051E" w14:textId="38030171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3C40" w14:textId="665B0ECF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30964" w14:textId="4E541555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C0643" w14:textId="0AC33A92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A14" w:rsidRPr="00E3174B" w14:paraId="5EDC8AF0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C3923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8F2DF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забезпечення технологічного обліку ресурсів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A11EE" w14:textId="1F68392E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EA4C9" w14:textId="7C665A39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49E3E" w14:textId="7DA0259A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78798" w14:textId="03CF908A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9883F" w14:textId="4CE8C0E5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A14" w:rsidRPr="00E3174B" w14:paraId="743E4C45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AFFEA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88EF8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провадження та розвитку інформаційних технологій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AD90" w14:textId="69731FEF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849,77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C55B0" w14:textId="1E422DFA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326,94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01BC0" w14:textId="1462E28C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57448" w14:textId="5982DE1B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522,83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ADEB3" w14:textId="3099D8E5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A14" w:rsidRPr="00E3174B" w14:paraId="6690B424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0EBB4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1CF3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модернізації та закупівлі транспортних засобів спеціального та спеціалізованого призначення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677D5" w14:textId="2C156375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01340" w14:textId="57E2B3D4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F552B" w14:textId="2F19BBBC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2112" w14:textId="0943EE79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89032" w14:textId="0E203CE6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A14" w:rsidRPr="00E3174B" w14:paraId="72340080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BAB15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F34F2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Заходи щодо підвищення екологічної безпеки та охорони навколишнього середовища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F0C77" w14:textId="3B539A59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E284A" w14:textId="38686D9B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90D9" w14:textId="19419D6A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B93D" w14:textId="0540B7A4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81BEB" w14:textId="1ED1B0AC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A14" w:rsidRPr="00E3174B" w14:paraId="18395341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431B3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2.2.6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37BF7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</w:rPr>
              <w:t>Інші заходи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87B3" w14:textId="6D7382C2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F1A1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DB71F" w14:textId="036C493C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6D29D" w14:textId="6C4246E8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AAD45" w14:textId="45A71064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620E9" w14:textId="352CAB90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A14" w:rsidRPr="00E3174B" w14:paraId="269120E9" w14:textId="77777777" w:rsidTr="005E59C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B9876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4DB62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  <w:b/>
                <w:bCs/>
              </w:rPr>
              <w:t>Усього за пунктом 2.2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10363" w14:textId="11551789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8449,77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BD0F" w14:textId="3B6D5576" w:rsidR="00AF1A14" w:rsidRPr="00E3174B" w:rsidRDefault="00DC2B79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7926,94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EF52" w14:textId="6C7454A6" w:rsidR="00AF1A14" w:rsidRPr="00E3174B" w:rsidRDefault="00DC2B79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F4D5" w14:textId="6CF756E3" w:rsidR="00AF1A14" w:rsidRPr="00E3174B" w:rsidRDefault="00DC2B79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522,83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25344" w14:textId="67CD27C4" w:rsidR="00AF1A14" w:rsidRPr="00E3174B" w:rsidRDefault="00DC2B79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A14" w:rsidRPr="00E3174B" w14:paraId="5D5CEA28" w14:textId="77777777" w:rsidTr="00DC2B79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4FE1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C0D3E48" w14:textId="77777777" w:rsidR="00AF1A14" w:rsidRPr="00E3174B" w:rsidRDefault="00AF1A14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  <w:b/>
                <w:bCs/>
              </w:rPr>
              <w:t>Усього за розділом II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031B3E4E" w14:textId="1E8EB88D" w:rsidR="00AF1A14" w:rsidRPr="00DC2B79" w:rsidRDefault="00DC2B79" w:rsidP="00AF1A1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B79">
              <w:rPr>
                <w:rFonts w:ascii="Times New Roman" w:hAnsi="Times New Roman" w:cs="Times New Roman"/>
                <w:b/>
                <w:bCs/>
              </w:rPr>
              <w:t>29325,25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4731EA43" w14:textId="72E0C651" w:rsidR="00AF1A14" w:rsidRPr="00E3174B" w:rsidRDefault="00DC2B79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18936,19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60F4E176" w14:textId="34250C3C" w:rsidR="00AF1A14" w:rsidRPr="00E3174B" w:rsidRDefault="00DC2B79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D7A4389" w14:textId="17C395AE" w:rsidR="00AF1A14" w:rsidRPr="00E3174B" w:rsidRDefault="00DC2B79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10389,06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467DA62D" w14:textId="4551EE81" w:rsidR="00AF1A14" w:rsidRPr="00E3174B" w:rsidRDefault="00DC2B79" w:rsidP="00AF1A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2B79" w:rsidRPr="00E3174B" w14:paraId="57E205C9" w14:textId="77777777" w:rsidTr="00AF1A14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508FEA41" w14:textId="77777777" w:rsidR="00DC2B79" w:rsidRPr="00E3174B" w:rsidRDefault="00DC2B79" w:rsidP="00DC2B79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3C1AA4C4" w14:textId="77777777" w:rsidR="00DC2B79" w:rsidRPr="00E3174B" w:rsidRDefault="00DC2B79" w:rsidP="00DC2B7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3174B">
              <w:rPr>
                <w:rFonts w:ascii="Times New Roman" w:hAnsi="Times New Roman" w:cs="Times New Roman"/>
                <w:b/>
                <w:bCs/>
              </w:rPr>
              <w:t>Усього за інвестиційною програмою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652FD548" w14:textId="6D50F3CF" w:rsidR="00DC2B79" w:rsidRPr="00DC2B79" w:rsidRDefault="00DC2B79" w:rsidP="00DC2B79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B79">
              <w:rPr>
                <w:rFonts w:ascii="Times New Roman" w:hAnsi="Times New Roman" w:cs="Times New Roman"/>
                <w:b/>
                <w:bCs/>
              </w:rPr>
              <w:t>65536,93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77162270" w14:textId="1904E444" w:rsidR="00DC2B79" w:rsidRPr="00E3174B" w:rsidRDefault="00DC2B79" w:rsidP="00DC2B7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46384,70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2734297C" w14:textId="42B298D1" w:rsidR="00DC2B79" w:rsidRPr="00E3174B" w:rsidRDefault="00DC2B79" w:rsidP="00DC2B7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9C8">
              <w:rPr>
                <w:rFonts w:ascii="Times New Roman" w:hAnsi="Times New Roman" w:cs="Times New Roman"/>
              </w:rPr>
              <w:t>3631,56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17284B32" w14:textId="55C807DD" w:rsidR="00DC2B79" w:rsidRPr="00E3174B" w:rsidRDefault="00DC2B79" w:rsidP="00DC2B7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15520,67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7FD98C23" w14:textId="263D6814" w:rsidR="00DC2B79" w:rsidRPr="00E3174B" w:rsidRDefault="00DC2B79" w:rsidP="00DC2B7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7ECF1363" w14:textId="77777777" w:rsidR="00F81E14" w:rsidRDefault="00F81E14">
      <w:bookmarkStart w:id="4" w:name="n138"/>
      <w:bookmarkEnd w:id="4"/>
    </w:p>
    <w:p w14:paraId="3B1C0151" w14:textId="77777777" w:rsidR="00AF1A14" w:rsidRDefault="00AF1A14">
      <w:pPr>
        <w:rPr>
          <w:rFonts w:ascii="Times New Roman" w:hAnsi="Times New Roman" w:cs="Times New Roman"/>
          <w:sz w:val="28"/>
          <w:szCs w:val="28"/>
        </w:rPr>
      </w:pPr>
    </w:p>
    <w:p w14:paraId="53B4C790" w14:textId="7503E297" w:rsidR="00AF1A14" w:rsidRPr="00AF1A14" w:rsidRDefault="00AF1A14">
      <w:pPr>
        <w:rPr>
          <w:rFonts w:ascii="Times New Roman" w:hAnsi="Times New Roman" w:cs="Times New Roman"/>
          <w:sz w:val="28"/>
          <w:szCs w:val="28"/>
        </w:rPr>
      </w:pPr>
      <w:r w:rsidRPr="00AF1A14"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AF1A14">
        <w:rPr>
          <w:rFonts w:ascii="Times New Roman" w:hAnsi="Times New Roman" w:cs="Times New Roman"/>
          <w:sz w:val="28"/>
          <w:szCs w:val="28"/>
        </w:rPr>
        <w:t>Віктор ГУМЕНЮК</w:t>
      </w:r>
    </w:p>
    <w:p w14:paraId="12BEECB2" w14:textId="77777777" w:rsidR="00AF1A14" w:rsidRPr="00AF1A14" w:rsidRDefault="00AF1A14">
      <w:pPr>
        <w:rPr>
          <w:rFonts w:ascii="Times New Roman" w:hAnsi="Times New Roman" w:cs="Times New Roman"/>
          <w:sz w:val="28"/>
          <w:szCs w:val="28"/>
        </w:rPr>
      </w:pPr>
    </w:p>
    <w:p w14:paraId="12CBAB58" w14:textId="34FB3AEF" w:rsidR="00AF1A14" w:rsidRPr="00AF1A14" w:rsidRDefault="00AF1A14">
      <w:pPr>
        <w:rPr>
          <w:rFonts w:ascii="Times New Roman" w:hAnsi="Times New Roman" w:cs="Times New Roman"/>
          <w:sz w:val="28"/>
          <w:szCs w:val="28"/>
        </w:rPr>
      </w:pPr>
      <w:r w:rsidRPr="00AF1A14">
        <w:rPr>
          <w:rFonts w:ascii="Times New Roman" w:hAnsi="Times New Roman" w:cs="Times New Roman"/>
          <w:sz w:val="28"/>
          <w:szCs w:val="28"/>
        </w:rPr>
        <w:t xml:space="preserve">Головний бухгалтер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AF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1A14">
        <w:rPr>
          <w:rFonts w:ascii="Times New Roman" w:hAnsi="Times New Roman" w:cs="Times New Roman"/>
          <w:sz w:val="28"/>
          <w:szCs w:val="28"/>
        </w:rPr>
        <w:t>Тетяна ШПУР</w:t>
      </w:r>
    </w:p>
    <w:p w14:paraId="18A986EF" w14:textId="77777777" w:rsidR="00AF1A14" w:rsidRPr="00AF1A14" w:rsidRDefault="00AF1A14">
      <w:pPr>
        <w:rPr>
          <w:rFonts w:ascii="Times New Roman" w:hAnsi="Times New Roman" w:cs="Times New Roman"/>
          <w:sz w:val="28"/>
          <w:szCs w:val="28"/>
        </w:rPr>
      </w:pPr>
    </w:p>
    <w:p w14:paraId="2F021E04" w14:textId="174F28FD" w:rsidR="00AF1A14" w:rsidRPr="00AF1A14" w:rsidRDefault="00AF1A14">
      <w:pPr>
        <w:rPr>
          <w:rFonts w:ascii="Times New Roman" w:hAnsi="Times New Roman" w:cs="Times New Roman"/>
          <w:sz w:val="28"/>
          <w:szCs w:val="28"/>
        </w:rPr>
      </w:pPr>
      <w:r w:rsidRPr="00AF1A14">
        <w:rPr>
          <w:rFonts w:ascii="Times New Roman" w:hAnsi="Times New Roman" w:cs="Times New Roman"/>
          <w:sz w:val="28"/>
          <w:szCs w:val="28"/>
        </w:rPr>
        <w:t xml:space="preserve">Начальник виробничо-технічного відділу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F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F1A14">
        <w:rPr>
          <w:rFonts w:ascii="Times New Roman" w:hAnsi="Times New Roman" w:cs="Times New Roman"/>
          <w:sz w:val="28"/>
          <w:szCs w:val="28"/>
        </w:rPr>
        <w:t>Віктор ЦВЯК</w:t>
      </w:r>
    </w:p>
    <w:sectPr w:rsidR="00AF1A14" w:rsidRPr="00AF1A14" w:rsidSect="00AF1A1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93"/>
    <w:rsid w:val="001B72F6"/>
    <w:rsid w:val="00263293"/>
    <w:rsid w:val="004201F3"/>
    <w:rsid w:val="004D2535"/>
    <w:rsid w:val="005E59C8"/>
    <w:rsid w:val="007620B1"/>
    <w:rsid w:val="00AF1A14"/>
    <w:rsid w:val="00B33ADD"/>
    <w:rsid w:val="00BE5938"/>
    <w:rsid w:val="00DC2B79"/>
    <w:rsid w:val="00E3174B"/>
    <w:rsid w:val="00EF6F82"/>
    <w:rsid w:val="00F8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2F71"/>
  <w15:chartTrackingRefBased/>
  <w15:docId w15:val="{E78E0684-A3CF-458D-A727-4888B423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3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3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32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32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3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3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3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3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3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63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63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63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2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632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3293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31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7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2461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Tsvyak</dc:creator>
  <cp:keywords/>
  <dc:description/>
  <cp:lastModifiedBy>Viktor Tsvyak</cp:lastModifiedBy>
  <cp:revision>6</cp:revision>
  <dcterms:created xsi:type="dcterms:W3CDTF">2026-05-05T06:06:00Z</dcterms:created>
  <dcterms:modified xsi:type="dcterms:W3CDTF">2026-06-14T11:41:00Z</dcterms:modified>
</cp:coreProperties>
</file>