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C7D703C" w14:textId="018E1CA4" w:rsidR="00761B77" w:rsidRDefault="00921045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5680" behindDoc="0" locked="0" layoutInCell="1" allowOverlap="1" wp14:anchorId="7C58BE01" wp14:editId="22B47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71046637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2786E" id="Прямокутник 11" o:spid="_x0000_s1026" style="position:absolute;margin-left:.05pt;margin-top:.05pt;width:50pt;height:50pt;z-index:251655680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04D36D73" wp14:editId="23B32C8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901965821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D372" id="Прямокутник 9" o:spid="_x0000_s1026" style="position:absolute;margin-left:.05pt;margin-top:.05pt;width:50pt;height:50pt;z-index:251656704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1" allowOverlap="1" wp14:anchorId="788CAA71" wp14:editId="0D71FCB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65043008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8880C" id="Прямокутник 7" o:spid="_x0000_s1026" style="position:absolute;margin-left:.05pt;margin-top:.05pt;width:50pt;height:50pt;z-index:251657728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8752" behindDoc="0" locked="0" layoutInCell="1" allowOverlap="1" wp14:anchorId="0C52F64C" wp14:editId="1798C15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72369349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764B0" id="Прямокутник 5" o:spid="_x0000_s1026" style="position:absolute;margin-left:.05pt;margin-top:.05pt;width:50pt;height:50pt;z-index:251658752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57AA20" wp14:editId="707E70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70086632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CB7CC" id="AutoShape 3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41267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1pt;height:59.5pt;visibility:visible;mso-wrap-distance-right:0" o:ole="">
            <v:imagedata r:id="rId4" o:title=""/>
          </v:shape>
          <o:OLEObject Type="Embed" ProgID="PBrush" ShapeID="ole_rId2" DrawAspect="Content" ObjectID="_1844931191" r:id="rId5"/>
        </w:object>
      </w:r>
    </w:p>
    <w:p w14:paraId="0347798E" w14:textId="77777777" w:rsidR="00761B77" w:rsidRDefault="00761B77">
      <w:pPr>
        <w:jc w:val="center"/>
        <w:rPr>
          <w:sz w:val="16"/>
          <w:szCs w:val="16"/>
        </w:rPr>
      </w:pPr>
    </w:p>
    <w:p w14:paraId="680EE233" w14:textId="77777777" w:rsidR="00761B77" w:rsidRDefault="0092104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E089F6A" w14:textId="77777777" w:rsidR="00761B77" w:rsidRDefault="00761B77">
      <w:pPr>
        <w:rPr>
          <w:color w:val="FF0000"/>
          <w:sz w:val="10"/>
          <w:szCs w:val="10"/>
        </w:rPr>
      </w:pPr>
    </w:p>
    <w:p w14:paraId="4BD86AAB" w14:textId="77777777" w:rsidR="00761B77" w:rsidRDefault="0092104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880EEB3" w14:textId="77777777" w:rsidR="00761B77" w:rsidRDefault="00761B77">
      <w:pPr>
        <w:jc w:val="center"/>
        <w:rPr>
          <w:b/>
          <w:sz w:val="20"/>
          <w:szCs w:val="20"/>
        </w:rPr>
      </w:pPr>
    </w:p>
    <w:p w14:paraId="155214EF" w14:textId="77777777" w:rsidR="00761B77" w:rsidRDefault="0092104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8F9C861" w14:textId="77777777" w:rsidR="00761B77" w:rsidRDefault="00761B77">
      <w:pPr>
        <w:jc w:val="center"/>
        <w:rPr>
          <w:sz w:val="40"/>
          <w:szCs w:val="40"/>
        </w:rPr>
      </w:pPr>
    </w:p>
    <w:p w14:paraId="7188E383" w14:textId="77777777" w:rsidR="00761B77" w:rsidRDefault="0092104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Cs w:val="28"/>
          <w:lang w:val="uk-UA"/>
        </w:rPr>
      </w:pPr>
      <w:r>
        <w:rPr>
          <w:sz w:val="24"/>
          <w:szCs w:val="16"/>
        </w:rPr>
        <w:t>________________</w:t>
      </w:r>
      <w:r>
        <w:rPr>
          <w:sz w:val="24"/>
          <w:szCs w:val="16"/>
          <w:lang w:val="uk-UA"/>
        </w:rPr>
        <w:t xml:space="preserve">                                      м. </w:t>
      </w:r>
      <w:r>
        <w:rPr>
          <w:sz w:val="24"/>
          <w:szCs w:val="16"/>
        </w:rPr>
        <w:t xml:space="preserve">Луцьк </w:t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</w:rPr>
        <w:t>№________________</w:t>
      </w:r>
      <w:bookmarkEnd w:id="0"/>
    </w:p>
    <w:p w14:paraId="2B8D1439" w14:textId="77777777" w:rsidR="00761B77" w:rsidRDefault="00761B77">
      <w:pPr>
        <w:rPr>
          <w:sz w:val="24"/>
          <w:u w:val="single"/>
        </w:rPr>
      </w:pPr>
    </w:p>
    <w:p w14:paraId="65DC36B5" w14:textId="2B009098" w:rsidR="00DA3B70" w:rsidRDefault="00DA3B70" w:rsidP="00DA3B70">
      <w:pPr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 xml:space="preserve">Про роботу </w:t>
      </w:r>
      <w:r w:rsidR="00D97AD7">
        <w:rPr>
          <w:color w:val="000000"/>
          <w:szCs w:val="28"/>
        </w:rPr>
        <w:t>Ж</w:t>
      </w:r>
      <w:r w:rsidRPr="00DA3B70">
        <w:rPr>
          <w:color w:val="000000"/>
          <w:szCs w:val="28"/>
        </w:rPr>
        <w:t xml:space="preserve">итлово-комунального </w:t>
      </w:r>
    </w:p>
    <w:p w14:paraId="68F591F7" w14:textId="2D2454F6" w:rsidR="00DA3B70" w:rsidRPr="00DA3B70" w:rsidRDefault="00DA3B70" w:rsidP="00DA3B70">
      <w:pPr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підприємства № 2</w:t>
      </w:r>
    </w:p>
    <w:p w14:paraId="2FED8DCB" w14:textId="77777777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</w:p>
    <w:p w14:paraId="47656F26" w14:textId="2BC00856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Керуючись Законом України «Про місцеве самоврядування в Україні», рішенням виконавчого комітету міської ради від 01.12.2021 № 970-1 «Про порядок призначення керівників підприємств, організацій (установ</w:t>
      </w:r>
      <w:r w:rsidR="00C80F24">
        <w:rPr>
          <w:color w:val="000000"/>
          <w:szCs w:val="28"/>
        </w:rPr>
        <w:t>,</w:t>
      </w:r>
      <w:r w:rsidRPr="00DA3B70">
        <w:rPr>
          <w:color w:val="000000"/>
          <w:szCs w:val="28"/>
        </w:rPr>
        <w:t xml:space="preserve"> закладів), що належать до комунальної власності міської територіальної громади», заслухавши звіт директора ЖКП № 2 про роботу підприємства, виконавчий комітет міської ради</w:t>
      </w:r>
    </w:p>
    <w:p w14:paraId="341BD728" w14:textId="77777777" w:rsidR="00DA3B70" w:rsidRDefault="00DA3B70" w:rsidP="00DA3B70">
      <w:pPr>
        <w:jc w:val="both"/>
        <w:rPr>
          <w:color w:val="000000"/>
          <w:szCs w:val="28"/>
        </w:rPr>
      </w:pPr>
    </w:p>
    <w:p w14:paraId="763A792B" w14:textId="20C802B0" w:rsidR="00DA3B70" w:rsidRPr="00DA3B70" w:rsidRDefault="00DA3B70" w:rsidP="00DA3B70">
      <w:pPr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ВИРІШИВ:</w:t>
      </w:r>
    </w:p>
    <w:p w14:paraId="3C475AC3" w14:textId="77777777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</w:p>
    <w:p w14:paraId="1871B34C" w14:textId="34676DE6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1.</w:t>
      </w:r>
      <w:r>
        <w:rPr>
          <w:color w:val="000000"/>
          <w:szCs w:val="28"/>
        </w:rPr>
        <w:t> </w:t>
      </w:r>
      <w:r w:rsidRPr="00DA3B70">
        <w:rPr>
          <w:color w:val="000000"/>
          <w:szCs w:val="28"/>
        </w:rPr>
        <w:t>Звіт про роботу Ж</w:t>
      </w:r>
      <w:r w:rsidR="00D97AD7">
        <w:rPr>
          <w:color w:val="000000"/>
          <w:szCs w:val="28"/>
        </w:rPr>
        <w:t>итлово-комунального підприємства</w:t>
      </w:r>
      <w:r w:rsidRPr="00DA3B70">
        <w:rPr>
          <w:color w:val="000000"/>
          <w:szCs w:val="28"/>
        </w:rPr>
        <w:t xml:space="preserve"> №</w:t>
      </w:r>
      <w:r w:rsidR="00D97AD7">
        <w:rPr>
          <w:color w:val="000000"/>
          <w:szCs w:val="28"/>
        </w:rPr>
        <w:t> </w:t>
      </w:r>
      <w:r w:rsidRPr="00DA3B70">
        <w:rPr>
          <w:color w:val="000000"/>
          <w:szCs w:val="28"/>
        </w:rPr>
        <w:t>2 взяти до відома (додається).</w:t>
      </w:r>
    </w:p>
    <w:p w14:paraId="5CF836E3" w14:textId="52EF0E29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2.</w:t>
      </w:r>
      <w:r>
        <w:rPr>
          <w:color w:val="000000"/>
          <w:szCs w:val="28"/>
        </w:rPr>
        <w:t> </w:t>
      </w:r>
      <w:r w:rsidRPr="00DA3B70">
        <w:rPr>
          <w:color w:val="000000"/>
          <w:szCs w:val="28"/>
        </w:rPr>
        <w:t xml:space="preserve">Зобов’язати </w:t>
      </w:r>
      <w:r w:rsidR="00D97AD7">
        <w:rPr>
          <w:color w:val="000000"/>
          <w:szCs w:val="28"/>
        </w:rPr>
        <w:t>Ж</w:t>
      </w:r>
      <w:r w:rsidRPr="00DA3B70">
        <w:rPr>
          <w:color w:val="000000"/>
          <w:szCs w:val="28"/>
        </w:rPr>
        <w:t>итлово-комунальне підприємство № 2:</w:t>
      </w:r>
    </w:p>
    <w:p w14:paraId="395E78DC" w14:textId="0A0BCBAE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2.1.</w:t>
      </w:r>
      <w:r>
        <w:rPr>
          <w:color w:val="000000"/>
          <w:szCs w:val="28"/>
        </w:rPr>
        <w:t> </w:t>
      </w:r>
      <w:r w:rsidRPr="00DA3B70">
        <w:rPr>
          <w:color w:val="000000"/>
          <w:szCs w:val="28"/>
        </w:rPr>
        <w:t>Забезпечити:</w:t>
      </w:r>
    </w:p>
    <w:p w14:paraId="784F53F4" w14:textId="77777777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належне утримання спільного майна багатоквартирних будинків та прибудинкових територій;</w:t>
      </w:r>
    </w:p>
    <w:p w14:paraId="1654B526" w14:textId="77777777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раціональне та економне використання енергоносіїв, своєчасне проведення розрахунків за їх споживання в умовах воєнного стану;</w:t>
      </w:r>
    </w:p>
    <w:p w14:paraId="4AB62FDF" w14:textId="77777777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 xml:space="preserve">надання інших додаткових послуг, які можуть бути замовлені співвласниками багатоквартирного будинку. </w:t>
      </w:r>
    </w:p>
    <w:p w14:paraId="4A575946" w14:textId="47DF15CE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2.2. Вжити заходів щодо скорочення дебіторської заборгованості.</w:t>
      </w:r>
    </w:p>
    <w:p w14:paraId="2BA4A46F" w14:textId="4AD33597" w:rsidR="00761B77" w:rsidRPr="00921045" w:rsidRDefault="00DA3B70" w:rsidP="00921045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 xml:space="preserve">3. Контроль за виконанням рішення покласти на </w:t>
      </w:r>
      <w:r w:rsidR="00921045">
        <w:rPr>
          <w:color w:val="000000"/>
          <w:szCs w:val="28"/>
        </w:rPr>
        <w:t>з</w:t>
      </w:r>
      <w:r w:rsidRPr="00DA3B70">
        <w:rPr>
          <w:color w:val="000000"/>
          <w:szCs w:val="28"/>
        </w:rPr>
        <w:t xml:space="preserve">аступника міського голови </w:t>
      </w:r>
      <w:r w:rsidR="00921045" w:rsidRPr="00921045">
        <w:rPr>
          <w:color w:val="000000"/>
          <w:szCs w:val="28"/>
        </w:rPr>
        <w:t>з питань</w:t>
      </w:r>
      <w:r w:rsidR="00921045">
        <w:rPr>
          <w:color w:val="000000"/>
          <w:szCs w:val="28"/>
        </w:rPr>
        <w:t xml:space="preserve"> </w:t>
      </w:r>
      <w:r w:rsidR="00921045" w:rsidRPr="00921045">
        <w:rPr>
          <w:color w:val="000000"/>
          <w:szCs w:val="28"/>
        </w:rPr>
        <w:t>діяльності виконавчих</w:t>
      </w:r>
      <w:r w:rsidR="00921045">
        <w:rPr>
          <w:color w:val="000000"/>
          <w:szCs w:val="28"/>
        </w:rPr>
        <w:t xml:space="preserve"> </w:t>
      </w:r>
      <w:r w:rsidR="00921045" w:rsidRPr="00921045">
        <w:rPr>
          <w:color w:val="000000"/>
          <w:szCs w:val="28"/>
        </w:rPr>
        <w:t>органів міської ради</w:t>
      </w:r>
      <w:r w:rsidR="00921045">
        <w:rPr>
          <w:color w:val="000000"/>
          <w:szCs w:val="28"/>
        </w:rPr>
        <w:t xml:space="preserve"> Володимира Марценюка</w:t>
      </w:r>
      <w:r w:rsidRPr="00DA3B70">
        <w:rPr>
          <w:color w:val="000000"/>
          <w:szCs w:val="28"/>
        </w:rPr>
        <w:t>.</w:t>
      </w:r>
    </w:p>
    <w:p w14:paraId="6644FC01" w14:textId="77777777" w:rsidR="00761B77" w:rsidRPr="00DA3B70" w:rsidRDefault="00761B77">
      <w:pPr>
        <w:jc w:val="both"/>
        <w:rPr>
          <w:sz w:val="20"/>
          <w:szCs w:val="20"/>
          <w:lang w:val="en-US"/>
        </w:rPr>
      </w:pPr>
    </w:p>
    <w:p w14:paraId="7F84AFB7" w14:textId="77777777" w:rsidR="00761B77" w:rsidRDefault="00761B77">
      <w:pPr>
        <w:jc w:val="both"/>
        <w:rPr>
          <w:sz w:val="20"/>
          <w:szCs w:val="20"/>
        </w:rPr>
      </w:pPr>
    </w:p>
    <w:p w14:paraId="4E66D201" w14:textId="77777777" w:rsidR="00D97AD7" w:rsidRPr="00D97AD7" w:rsidRDefault="00D97AD7">
      <w:pPr>
        <w:jc w:val="both"/>
        <w:rPr>
          <w:sz w:val="20"/>
          <w:szCs w:val="20"/>
        </w:rPr>
      </w:pPr>
    </w:p>
    <w:p w14:paraId="2055FB44" w14:textId="77777777" w:rsidR="00761B77" w:rsidRPr="00DA3B70" w:rsidRDefault="00921045">
      <w:pPr>
        <w:jc w:val="both"/>
        <w:rPr>
          <w:szCs w:val="28"/>
        </w:rPr>
      </w:pPr>
      <w:r w:rsidRPr="00DA3B70">
        <w:rPr>
          <w:szCs w:val="28"/>
        </w:rPr>
        <w:t>Секретар міської ради</w:t>
      </w:r>
      <w:r w:rsidRPr="00DA3B70">
        <w:rPr>
          <w:szCs w:val="28"/>
        </w:rPr>
        <w:tab/>
      </w:r>
      <w:r w:rsidRPr="00DA3B70">
        <w:rPr>
          <w:szCs w:val="28"/>
        </w:rPr>
        <w:tab/>
      </w:r>
      <w:r w:rsidRPr="00DA3B70">
        <w:rPr>
          <w:szCs w:val="28"/>
        </w:rPr>
        <w:tab/>
      </w:r>
      <w:r w:rsidRPr="00DA3B70">
        <w:rPr>
          <w:szCs w:val="28"/>
        </w:rPr>
        <w:tab/>
      </w:r>
      <w:r w:rsidRPr="00DA3B70">
        <w:rPr>
          <w:szCs w:val="28"/>
        </w:rPr>
        <w:tab/>
        <w:t xml:space="preserve">               Катерина ШКЛЬОДА</w:t>
      </w:r>
    </w:p>
    <w:p w14:paraId="1D9515E1" w14:textId="77777777" w:rsidR="00761B77" w:rsidRDefault="00761B77">
      <w:pPr>
        <w:jc w:val="both"/>
        <w:rPr>
          <w:szCs w:val="28"/>
        </w:rPr>
      </w:pPr>
    </w:p>
    <w:p w14:paraId="0458AA22" w14:textId="77777777" w:rsidR="00D97AD7" w:rsidRPr="00DA3B70" w:rsidRDefault="00D97AD7">
      <w:pPr>
        <w:jc w:val="both"/>
        <w:rPr>
          <w:szCs w:val="28"/>
        </w:rPr>
      </w:pPr>
    </w:p>
    <w:p w14:paraId="7B7518B9" w14:textId="77777777" w:rsidR="00761B77" w:rsidRDefault="00921045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642760E" w14:textId="68520BAF" w:rsidR="00761B77" w:rsidRDefault="00921045">
      <w:pPr>
        <w:jc w:val="both"/>
        <w:rPr>
          <w:szCs w:val="28"/>
        </w:rPr>
      </w:pPr>
      <w:r>
        <w:rPr>
          <w:szCs w:val="28"/>
        </w:rPr>
        <w:t>виконавчого комітету міської ради                                    Юрій</w:t>
      </w:r>
      <w:r>
        <w:rPr>
          <w:caps/>
          <w:szCs w:val="28"/>
        </w:rPr>
        <w:t xml:space="preserve"> ВЕРБИЧ</w:t>
      </w:r>
    </w:p>
    <w:p w14:paraId="4EB7D2DF" w14:textId="77777777" w:rsidR="00761B77" w:rsidRDefault="00761B77">
      <w:pPr>
        <w:jc w:val="both"/>
        <w:rPr>
          <w:sz w:val="24"/>
        </w:rPr>
      </w:pPr>
    </w:p>
    <w:p w14:paraId="7D21A267" w14:textId="77777777" w:rsidR="00761B77" w:rsidRDefault="00921045">
      <w:pPr>
        <w:jc w:val="both"/>
        <w:rPr>
          <w:sz w:val="24"/>
        </w:rPr>
      </w:pPr>
      <w:r>
        <w:rPr>
          <w:sz w:val="24"/>
        </w:rPr>
        <w:t>Смаль 777 955</w:t>
      </w:r>
    </w:p>
    <w:sectPr w:rsidR="00761B77">
      <w:pgSz w:w="11906" w:h="16838"/>
      <w:pgMar w:top="397" w:right="567" w:bottom="96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77"/>
    <w:rsid w:val="001B2809"/>
    <w:rsid w:val="004B6C2D"/>
    <w:rsid w:val="00761B77"/>
    <w:rsid w:val="00921045"/>
    <w:rsid w:val="00C80F24"/>
    <w:rsid w:val="00D97AD7"/>
    <w:rsid w:val="00DA3B70"/>
    <w:rsid w:val="00F2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98AB"/>
  <w15:docId w15:val="{56FE6AE9-FF1E-4F19-90E7-DD667C64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10">
    <w:name w:val="Номер сторінки1"/>
    <w:basedOn w:val="a0"/>
    <w:qFormat/>
    <w:rsid w:val="00B62EDC"/>
  </w:style>
  <w:style w:type="character" w:customStyle="1" w:styleId="11">
    <w:name w:val="Строгий1"/>
    <w:basedOn w:val="a0"/>
    <w:qFormat/>
    <w:rsid w:val="00B62EDC"/>
    <w:rPr>
      <w:b/>
      <w:bCs/>
    </w:rPr>
  </w:style>
  <w:style w:type="character" w:customStyle="1" w:styleId="a3">
    <w:name w:val="Символ нумерації"/>
    <w:qFormat/>
  </w:style>
  <w:style w:type="paragraph" w:customStyle="1" w:styleId="a4">
    <w:name w:val="Заголовок"/>
    <w:basedOn w:val="a"/>
    <w:next w:val="a5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5">
    <w:name w:val="Body Text"/>
    <w:basedOn w:val="a"/>
    <w:rsid w:val="00B62EDC"/>
    <w:pPr>
      <w:spacing w:after="140" w:line="276" w:lineRule="auto"/>
    </w:pPr>
  </w:style>
  <w:style w:type="paragraph" w:styleId="a6">
    <w:name w:val="List"/>
    <w:basedOn w:val="a5"/>
    <w:rsid w:val="00B62EDC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B62EDC"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B62EDC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Назва об'є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Верхній і нижній колонтитули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4">
    <w:name w:val="Ниж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933</Words>
  <Characters>532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Півнюк Христина Михайлівна</dc:creator>
  <cp:lastModifiedBy>Ірина Демидюк</cp:lastModifiedBy>
  <cp:revision>4</cp:revision>
  <dcterms:created xsi:type="dcterms:W3CDTF">2026-07-06T07:34:00Z</dcterms:created>
  <dcterms:modified xsi:type="dcterms:W3CDTF">2026-07-07T09:07:00Z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2022-04-06T08:35:00Z</dcterms:created>
  <dc:creator>Карпук Оксана</dc:creator>
  <dc:description/>
  <cp:keywords> </cp:keywords>
  <dc:language>uk-UA</dc:language>
  <cp:lastModifiedBy/>
  <cp:lastPrinted>2024-02-27T10:51:00Z</cp:lastPrinted>
  <dcterms:modified xsi:type="dcterms:W3CDTF">2026-06-05T14:42:16Z</dcterms:modified>
  <cp:revision>29</cp:revision>
  <dc:subject/>
  <dc:title> </dc:title>
</cp:coreProperties>
</file>