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F257" w14:textId="7B936407" w:rsidR="00A37926" w:rsidRDefault="008923F5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4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3B3D5C8F" w14:textId="77777777" w:rsidR="00A37926" w:rsidRDefault="00A37926">
      <w:pPr>
        <w:jc w:val="right"/>
        <w:rPr>
          <w:szCs w:val="28"/>
        </w:rPr>
      </w:pPr>
    </w:p>
    <w:p w14:paraId="6B8232CB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СХЕМА</w:t>
      </w:r>
    </w:p>
    <w:p w14:paraId="7CE38DDA" w14:textId="0426E774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за секретарем міської ради, </w:t>
      </w:r>
      <w:r w:rsidR="00BB2DB6">
        <w:rPr>
          <w:szCs w:val="28"/>
        </w:rPr>
        <w:t>радниками,</w:t>
      </w:r>
    </w:p>
    <w:p w14:paraId="40C5EAFE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першим заступником міського голови, заступниками міського голови</w:t>
      </w:r>
    </w:p>
    <w:p w14:paraId="03D4E36D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з питань діяльності виконавчих органів міської ради, </w:t>
      </w:r>
    </w:p>
    <w:p w14:paraId="19257536" w14:textId="77777777" w:rsidR="003E127E" w:rsidRDefault="003E127E" w:rsidP="003E127E">
      <w:pPr>
        <w:jc w:val="center"/>
        <w:rPr>
          <w:szCs w:val="28"/>
        </w:rPr>
      </w:pPr>
      <w:r>
        <w:rPr>
          <w:szCs w:val="28"/>
        </w:rPr>
        <w:t xml:space="preserve">керуючим справами виконавчого комітету міської ради, </w:t>
      </w:r>
    </w:p>
    <w:p w14:paraId="4D0E5D53" w14:textId="0DF504F1" w:rsidR="003E127E" w:rsidRDefault="003E127E" w:rsidP="003E127E">
      <w:pPr>
        <w:jc w:val="center"/>
        <w:rPr>
          <w:szCs w:val="28"/>
        </w:rPr>
      </w:pPr>
      <w:r>
        <w:rPr>
          <w:szCs w:val="28"/>
        </w:rPr>
        <w:t>виконавчими органами міської ради</w:t>
      </w:r>
    </w:p>
    <w:p w14:paraId="60BB4BA6" w14:textId="77777777" w:rsidR="00297716" w:rsidRPr="00297716" w:rsidRDefault="00297716" w:rsidP="003E127E">
      <w:pPr>
        <w:jc w:val="center"/>
        <w:rPr>
          <w:sz w:val="8"/>
          <w:szCs w:val="8"/>
        </w:rPr>
      </w:pPr>
    </w:p>
    <w:p w14:paraId="3B1F28A5" w14:textId="77777777" w:rsidR="003E127E" w:rsidRPr="0064484A" w:rsidRDefault="003E127E" w:rsidP="003E127E">
      <w:pPr>
        <w:jc w:val="center"/>
        <w:rPr>
          <w:sz w:val="6"/>
          <w:szCs w:val="6"/>
          <w:lang w:val="ru-RU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2835"/>
        <w:gridCol w:w="3969"/>
      </w:tblGrid>
      <w:tr w:rsidR="003E127E" w14:paraId="181D4018" w14:textId="77777777" w:rsidTr="007E424F">
        <w:trPr>
          <w:trHeight w:val="5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2692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513F86B4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952A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0FAA23B5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0D289A1E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 знак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2FB0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Посада,</w:t>
            </w:r>
          </w:p>
          <w:p w14:paraId="340B5505" w14:textId="77777777" w:rsidR="003E127E" w:rsidRDefault="003E127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керівника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71BD" w14:textId="77777777" w:rsidR="003E127E" w:rsidRDefault="003E12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Виконавчі органи міської ради, посадові особи, які використовують автотранспорт в службових цілях </w:t>
            </w:r>
          </w:p>
        </w:tc>
      </w:tr>
      <w:tr w:rsidR="007E424F" w14:paraId="1E5EEC23" w14:textId="77777777" w:rsidTr="007E424F">
        <w:trPr>
          <w:trHeight w:val="5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A9CB" w14:textId="77777777" w:rsidR="007E424F" w:rsidRDefault="007E424F" w:rsidP="007E424F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6D69" w14:textId="77777777" w:rsidR="007E424F" w:rsidRPr="00772C62" w:rsidRDefault="007E424F" w:rsidP="007E424F">
            <w:pPr>
              <w:widowControl w:val="0"/>
              <w:rPr>
                <w:color w:val="000000" w:themeColor="text1"/>
                <w:szCs w:val="28"/>
              </w:rPr>
            </w:pPr>
            <w:r w:rsidRPr="00772C62">
              <w:rPr>
                <w:color w:val="000000" w:themeColor="text1"/>
                <w:szCs w:val="28"/>
              </w:rPr>
              <w:t xml:space="preserve">Renault Dustor Evolution 1,5D </w:t>
            </w:r>
          </w:p>
          <w:p w14:paraId="2A66ECF2" w14:textId="57E67EE8" w:rsidR="007E424F" w:rsidRDefault="007E424F" w:rsidP="007E424F">
            <w:pPr>
              <w:widowControl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046" w14:textId="731C070C" w:rsidR="007E424F" w:rsidRDefault="007E424F" w:rsidP="007E424F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з питань ветеранської політики</w:t>
            </w:r>
          </w:p>
          <w:p w14:paraId="6BA9900F" w14:textId="00481806" w:rsidR="007E424F" w:rsidRPr="007E424F" w:rsidRDefault="007E424F" w:rsidP="007E424F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Кобилинський Олег Анатолійович</w:t>
            </w:r>
          </w:p>
          <w:p w14:paraId="7407B356" w14:textId="77777777" w:rsidR="007E424F" w:rsidRPr="00297716" w:rsidRDefault="007E424F" w:rsidP="007E424F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54AA" w14:textId="1D1C5577" w:rsidR="007E424F" w:rsidRDefault="007E424F" w:rsidP="003061A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Секретар міської ради,</w:t>
            </w:r>
            <w:r w:rsidR="00BB2DB6">
              <w:rPr>
                <w:szCs w:val="28"/>
              </w:rPr>
              <w:t xml:space="preserve"> радники,</w:t>
            </w:r>
            <w:r>
              <w:rPr>
                <w:szCs w:val="28"/>
              </w:rPr>
              <w:t xml:space="preserve"> перший заступник міського голови, заступники міського голови</w:t>
            </w:r>
            <w:r w:rsidR="0049797F">
              <w:rPr>
                <w:szCs w:val="28"/>
              </w:rPr>
              <w:t xml:space="preserve"> </w:t>
            </w:r>
            <w:r>
              <w:rPr>
                <w:szCs w:val="28"/>
              </w:rPr>
              <w:t>з питань діяльності виконавчих органів міської ради, керуючий справами виконавчого комітету міської ради, виконавчі органи міської ради відповідно до</w:t>
            </w:r>
            <w:r w:rsidR="003061AE">
              <w:rPr>
                <w:szCs w:val="28"/>
              </w:rPr>
              <w:t xml:space="preserve"> </w:t>
            </w:r>
            <w:r>
              <w:rPr>
                <w:szCs w:val="28"/>
              </w:rPr>
              <w:t>замовлення</w:t>
            </w:r>
          </w:p>
          <w:p w14:paraId="6677D623" w14:textId="47E76DA8" w:rsidR="007E424F" w:rsidRDefault="007E424F" w:rsidP="003061AE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7E424F" w14:paraId="5E907B3A" w14:textId="77777777" w:rsidTr="007E424F">
        <w:trPr>
          <w:trHeight w:val="5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B203" w14:textId="77777777" w:rsidR="007E424F" w:rsidRDefault="007E424F" w:rsidP="007E424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E4E5" w14:textId="3F353AE6" w:rsidR="007E424F" w:rsidRDefault="007E424F" w:rsidP="003061AE">
            <w:pPr>
              <w:widowControl w:val="0"/>
              <w:jc w:val="both"/>
              <w:rPr>
                <w:sz w:val="27"/>
                <w:szCs w:val="27"/>
              </w:rPr>
            </w:pPr>
            <w:r w:rsidRPr="00772C62">
              <w:rPr>
                <w:color w:val="000000" w:themeColor="text1"/>
                <w:szCs w:val="28"/>
              </w:rPr>
              <w:t>Renault TRAFIC</w:t>
            </w:r>
            <w:r w:rsidRPr="006D6E8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D907" w14:textId="77777777" w:rsidR="007E424F" w:rsidRDefault="007E424F" w:rsidP="007E424F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з питань ветеранської політики</w:t>
            </w:r>
          </w:p>
          <w:p w14:paraId="76482384" w14:textId="6F26922B" w:rsidR="007E424F" w:rsidRDefault="007E424F" w:rsidP="007E424F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Кобилинський Олег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773" w14:textId="241C1791" w:rsidR="007E424F" w:rsidRDefault="007E424F" w:rsidP="003061AE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Секретар міської ради,</w:t>
            </w:r>
            <w:r w:rsidR="00BB2DB6">
              <w:rPr>
                <w:szCs w:val="28"/>
              </w:rPr>
              <w:t xml:space="preserve"> радники,</w:t>
            </w:r>
            <w:r>
              <w:rPr>
                <w:szCs w:val="28"/>
              </w:rPr>
              <w:t xml:space="preserve"> перший заступник міського голови, заступники міського голови</w:t>
            </w:r>
            <w:r w:rsidR="0049797F">
              <w:rPr>
                <w:szCs w:val="28"/>
              </w:rPr>
              <w:t xml:space="preserve"> </w:t>
            </w:r>
            <w:r>
              <w:rPr>
                <w:szCs w:val="28"/>
              </w:rPr>
              <w:t>з питань діяльності виконавчих органів міської ради, керуючий справами виконавчого комітету міської ради, виконавчі органи міської ради відповідно до</w:t>
            </w:r>
            <w:r w:rsidR="003061AE">
              <w:rPr>
                <w:szCs w:val="28"/>
              </w:rPr>
              <w:t xml:space="preserve"> </w:t>
            </w:r>
            <w:r>
              <w:rPr>
                <w:szCs w:val="28"/>
              </w:rPr>
              <w:t>замовлення</w:t>
            </w:r>
          </w:p>
          <w:p w14:paraId="1B27BD29" w14:textId="7E6A673C" w:rsidR="007E424F" w:rsidRPr="00297716" w:rsidRDefault="007E424F" w:rsidP="003061AE">
            <w:pPr>
              <w:widowControl w:val="0"/>
              <w:ind w:left="-30"/>
              <w:jc w:val="both"/>
              <w:rPr>
                <w:sz w:val="18"/>
                <w:szCs w:val="18"/>
              </w:rPr>
            </w:pPr>
          </w:p>
        </w:tc>
      </w:tr>
    </w:tbl>
    <w:p w14:paraId="753379FA" w14:textId="77777777" w:rsidR="003E127E" w:rsidRDefault="003E127E" w:rsidP="003E127E">
      <w:pPr>
        <w:jc w:val="center"/>
        <w:rPr>
          <w:szCs w:val="28"/>
        </w:rPr>
      </w:pPr>
    </w:p>
    <w:p w14:paraId="28635FB6" w14:textId="77777777" w:rsidR="0049797F" w:rsidRDefault="0049797F" w:rsidP="003E127E">
      <w:pPr>
        <w:jc w:val="center"/>
        <w:rPr>
          <w:szCs w:val="28"/>
        </w:rPr>
      </w:pPr>
    </w:p>
    <w:p w14:paraId="52DB70F8" w14:textId="77777777" w:rsidR="003E127E" w:rsidRDefault="003E127E" w:rsidP="003E127E">
      <w:pPr>
        <w:jc w:val="center"/>
        <w:rPr>
          <w:szCs w:val="28"/>
        </w:rPr>
      </w:pPr>
    </w:p>
    <w:p w14:paraId="76B99D1C" w14:textId="77777777" w:rsidR="00BB2DB6" w:rsidRDefault="00BB2DB6" w:rsidP="00BB2DB6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49CD287E" w14:textId="77777777" w:rsidR="00BB2DB6" w:rsidRDefault="00BB2DB6" w:rsidP="00BB2DB6">
      <w:pPr>
        <w:tabs>
          <w:tab w:val="left" w:pos="180"/>
        </w:tabs>
        <w:rPr>
          <w:szCs w:val="28"/>
        </w:rPr>
      </w:pPr>
      <w:r>
        <w:rPr>
          <w:szCs w:val="28"/>
        </w:rPr>
        <w:t xml:space="preserve">виконавчого комітету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727C82A" w14:textId="77777777" w:rsidR="007E424F" w:rsidRDefault="007E424F" w:rsidP="007E424F">
      <w:pPr>
        <w:tabs>
          <w:tab w:val="left" w:pos="180"/>
        </w:tabs>
        <w:ind w:firstLine="540"/>
      </w:pPr>
    </w:p>
    <w:p w14:paraId="6691CB55" w14:textId="77777777" w:rsidR="00BB2DB6" w:rsidRPr="00BB2DB6" w:rsidRDefault="00BB2DB6" w:rsidP="007E424F">
      <w:pPr>
        <w:tabs>
          <w:tab w:val="left" w:pos="180"/>
        </w:tabs>
        <w:ind w:firstLine="540"/>
      </w:pPr>
    </w:p>
    <w:p w14:paraId="6668910C" w14:textId="2E516D4A" w:rsidR="00A37926" w:rsidRDefault="007E424F" w:rsidP="007E424F">
      <w:pPr>
        <w:tabs>
          <w:tab w:val="left" w:pos="180"/>
        </w:tabs>
      </w:pPr>
      <w:r>
        <w:rPr>
          <w:sz w:val="24"/>
        </w:rPr>
        <w:t>Кобилинський 739 900</w:t>
      </w:r>
    </w:p>
    <w:sectPr w:rsidR="00A37926" w:rsidSect="00710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821E" w14:textId="77777777" w:rsidR="00CB6B2F" w:rsidRDefault="00CB6B2F">
      <w:r>
        <w:separator/>
      </w:r>
    </w:p>
  </w:endnote>
  <w:endnote w:type="continuationSeparator" w:id="0">
    <w:p w14:paraId="32EB472A" w14:textId="77777777" w:rsidR="00CB6B2F" w:rsidRDefault="00C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CA1" w14:textId="77777777" w:rsidR="0064484A" w:rsidRDefault="0064484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520" w14:textId="77777777" w:rsidR="003E127E" w:rsidRDefault="003E127E">
    <w:pPr>
      <w:pStyle w:val="ad"/>
    </w:pPr>
  </w:p>
  <w:p w14:paraId="70A0AB07" w14:textId="77777777" w:rsidR="003E127E" w:rsidRDefault="003E127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4FAA" w14:textId="77777777" w:rsidR="0064484A" w:rsidRDefault="0064484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26DF" w14:textId="77777777" w:rsidR="00CB6B2F" w:rsidRDefault="00CB6B2F">
      <w:r>
        <w:separator/>
      </w:r>
    </w:p>
  </w:footnote>
  <w:footnote w:type="continuationSeparator" w:id="0">
    <w:p w14:paraId="3161A037" w14:textId="77777777" w:rsidR="00CB6B2F" w:rsidRDefault="00CB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30F" w14:textId="77777777" w:rsidR="003E127E" w:rsidRDefault="003E127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3E127E" w:rsidRDefault="003E127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BDFC3EA" w14:textId="77777777" w:rsidR="003E127E" w:rsidRDefault="003E127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416" w14:textId="71C48171" w:rsidR="003E127E" w:rsidRDefault="003E127E">
    <w:pPr>
      <w:pStyle w:val="ac"/>
      <w:tabs>
        <w:tab w:val="clear" w:pos="4819"/>
        <w:tab w:val="clear" w:pos="9639"/>
        <w:tab w:val="left" w:pos="5274"/>
      </w:tabs>
      <w:jc w:val="center"/>
    </w:pPr>
    <w:r>
      <w:t>2</w:t>
    </w:r>
  </w:p>
  <w:p w14:paraId="1AA6B0C2" w14:textId="4E6BE9BC" w:rsidR="0064484A" w:rsidRDefault="0064484A" w:rsidP="0064484A">
    <w:pPr>
      <w:pStyle w:val="ac"/>
      <w:tabs>
        <w:tab w:val="clear" w:pos="4819"/>
        <w:tab w:val="clear" w:pos="9639"/>
        <w:tab w:val="left" w:pos="5274"/>
      </w:tabs>
      <w:jc w:val="center"/>
    </w:pPr>
    <w:r>
      <w:t xml:space="preserve">                                                               Продовження додатка 4</w:t>
    </w:r>
  </w:p>
  <w:p w14:paraId="1CF2A00D" w14:textId="77777777" w:rsidR="0064484A" w:rsidRDefault="0064484A" w:rsidP="0064484A">
    <w:pPr>
      <w:pStyle w:val="ac"/>
      <w:tabs>
        <w:tab w:val="clear" w:pos="4819"/>
        <w:tab w:val="clear" w:pos="9639"/>
        <w:tab w:val="left" w:pos="527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7C8" w14:textId="77777777" w:rsidR="0064484A" w:rsidRDefault="006448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069893">
    <w:abstractNumId w:val="1"/>
  </w:num>
  <w:num w:numId="2" w16cid:durableId="46389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6"/>
    <w:rsid w:val="00042113"/>
    <w:rsid w:val="00081F64"/>
    <w:rsid w:val="000A3AE1"/>
    <w:rsid w:val="00197BDE"/>
    <w:rsid w:val="001D5D52"/>
    <w:rsid w:val="00284CFB"/>
    <w:rsid w:val="00297716"/>
    <w:rsid w:val="003061AE"/>
    <w:rsid w:val="003E127E"/>
    <w:rsid w:val="004262E1"/>
    <w:rsid w:val="00460AFD"/>
    <w:rsid w:val="00481DA6"/>
    <w:rsid w:val="00490718"/>
    <w:rsid w:val="0049797F"/>
    <w:rsid w:val="004B29D5"/>
    <w:rsid w:val="005B45D7"/>
    <w:rsid w:val="005B71FD"/>
    <w:rsid w:val="00605361"/>
    <w:rsid w:val="0064484A"/>
    <w:rsid w:val="006C4457"/>
    <w:rsid w:val="006D5EF4"/>
    <w:rsid w:val="00710ADE"/>
    <w:rsid w:val="007A32D6"/>
    <w:rsid w:val="007E424F"/>
    <w:rsid w:val="0083786C"/>
    <w:rsid w:val="008923F5"/>
    <w:rsid w:val="00941533"/>
    <w:rsid w:val="009666ED"/>
    <w:rsid w:val="009F507C"/>
    <w:rsid w:val="00A37926"/>
    <w:rsid w:val="00A7500B"/>
    <w:rsid w:val="00AD203C"/>
    <w:rsid w:val="00B05F3F"/>
    <w:rsid w:val="00B61BCB"/>
    <w:rsid w:val="00BB2DB6"/>
    <w:rsid w:val="00C10A80"/>
    <w:rsid w:val="00C74219"/>
    <w:rsid w:val="00C864AD"/>
    <w:rsid w:val="00CB6B2F"/>
    <w:rsid w:val="00D51CA7"/>
    <w:rsid w:val="00E53B36"/>
    <w:rsid w:val="00EA2C3E"/>
    <w:rsid w:val="00F167CE"/>
    <w:rsid w:val="00F919F0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A36B6F7E-B8A6-4EB7-AD0B-CC43D4B7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1D3B-765F-4851-838C-E8A9C774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7</cp:revision>
  <cp:lastPrinted>2026-06-18T09:01:00Z</cp:lastPrinted>
  <dcterms:created xsi:type="dcterms:W3CDTF">2026-06-15T09:23:00Z</dcterms:created>
  <dcterms:modified xsi:type="dcterms:W3CDTF">2026-07-08T09:26:00Z</dcterms:modified>
  <dc:language>uk-UA</dc:language>
</cp:coreProperties>
</file>