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75F7154E" w14:textId="129C976F" w:rsidR="00DC1082" w:rsidRDefault="00941414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ED965C" wp14:editId="7B08908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4365" cy="634365"/>
                <wp:effectExtent l="3810" t="0" r="0" b="0"/>
                <wp:wrapNone/>
                <wp:docPr id="24681977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11312" id="shape_0" o:spid="_x0000_s1026" style="position:absolute;margin-left:.05pt;margin-top:.05pt;width:49.95pt;height:49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" o:allowincell="f" filled="f" stroked="f" strokecolor="#3465a4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AE06BD" wp14:editId="4C4647E9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634365" cy="634365"/>
                <wp:effectExtent l="3810" t="0" r="0" b="0"/>
                <wp:wrapNone/>
                <wp:docPr id="1008878773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0B659" id="AutoShape 4" o:spid="_x0000_s1026" style="position:absolute;margin-left:.05pt;margin-top:0;width:49.95pt;height:49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" o:allowincell="f" filled="f" stroked="f" strokecolor="#3465a4">
                <v:stroke joinstyle="round"/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4546CC" wp14:editId="0BE604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8044443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ADBD1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DC1082">
        <w:object w:dxaOrig="3105" w:dyaOrig="3300" w14:anchorId="31B9CB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65pt;height:59.05pt;visibility:visible;mso-wrap-distance-right:0" o:ole="">
            <v:imagedata r:id="rId6" o:title=""/>
          </v:shape>
          <o:OLEObject Type="Embed" ProgID="PBrush" ShapeID="ole_rId2" DrawAspect="Content" ObjectID="_1845544814" r:id="rId7"/>
        </w:object>
      </w:r>
    </w:p>
    <w:p w14:paraId="22F93AD6" w14:textId="77777777" w:rsidR="00DC1082" w:rsidRDefault="00DC1082">
      <w:pPr>
        <w:jc w:val="center"/>
        <w:rPr>
          <w:sz w:val="16"/>
          <w:szCs w:val="16"/>
        </w:rPr>
      </w:pPr>
    </w:p>
    <w:p w14:paraId="4E52F3FD" w14:textId="77777777" w:rsidR="00DC1082" w:rsidRDefault="00AA25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F671F5A" w14:textId="77777777" w:rsidR="00DC1082" w:rsidRDefault="00DC1082">
      <w:pPr>
        <w:rPr>
          <w:color w:val="FF0000"/>
          <w:sz w:val="10"/>
          <w:szCs w:val="10"/>
        </w:rPr>
      </w:pPr>
    </w:p>
    <w:p w14:paraId="122AB5DC" w14:textId="77777777" w:rsidR="00DC1082" w:rsidRDefault="00AA25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B8F7D8F" w14:textId="77777777" w:rsidR="00DC1082" w:rsidRDefault="00DC1082">
      <w:pPr>
        <w:jc w:val="center"/>
        <w:rPr>
          <w:b/>
          <w:bCs/>
          <w:sz w:val="20"/>
          <w:szCs w:val="20"/>
        </w:rPr>
      </w:pPr>
    </w:p>
    <w:p w14:paraId="1AD0991D" w14:textId="77777777" w:rsidR="00DC1082" w:rsidRDefault="00AA258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F8EAFEC" w14:textId="77777777" w:rsidR="00DC1082" w:rsidRDefault="00DC1082">
      <w:pPr>
        <w:jc w:val="center"/>
        <w:rPr>
          <w:bCs/>
          <w:sz w:val="40"/>
          <w:szCs w:val="40"/>
        </w:rPr>
      </w:pPr>
    </w:p>
    <w:p w14:paraId="2FFFC807" w14:textId="77777777" w:rsidR="00DC1082" w:rsidRDefault="00AA258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02A97F7A" w14:textId="77777777" w:rsidR="00DC1082" w:rsidRDefault="00DC1082">
      <w:pPr>
        <w:tabs>
          <w:tab w:val="left" w:pos="6615"/>
        </w:tabs>
        <w:jc w:val="both"/>
        <w:rPr>
          <w:sz w:val="28"/>
          <w:szCs w:val="28"/>
        </w:rPr>
      </w:pPr>
    </w:p>
    <w:p w14:paraId="3B8C1103" w14:textId="7EE75C22" w:rsidR="00AA258C" w:rsidRDefault="00B24A79" w:rsidP="00B24A79">
      <w:pPr>
        <w:tabs>
          <w:tab w:val="left" w:pos="6615"/>
        </w:tabs>
        <w:ind w:right="5385"/>
        <w:jc w:val="both"/>
        <w:rPr>
          <w:sz w:val="28"/>
          <w:szCs w:val="28"/>
        </w:rPr>
      </w:pPr>
      <w:r w:rsidRPr="00B24A79">
        <w:rPr>
          <w:sz w:val="28"/>
          <w:szCs w:val="28"/>
        </w:rPr>
        <w:t>Про грошові норми на харчування учнів закладів загальної середньої освіти на І</w:t>
      </w:r>
      <w:r>
        <w:rPr>
          <w:sz w:val="28"/>
          <w:szCs w:val="28"/>
        </w:rPr>
        <w:t> </w:t>
      </w:r>
      <w:r w:rsidRPr="00B24A79">
        <w:rPr>
          <w:sz w:val="28"/>
          <w:szCs w:val="28"/>
        </w:rPr>
        <w:t>семестр 2026/2027 навчального року</w:t>
      </w:r>
    </w:p>
    <w:p w14:paraId="68F21B34" w14:textId="77777777" w:rsidR="00AA258C" w:rsidRDefault="00AA258C" w:rsidP="00B24A79">
      <w:pPr>
        <w:ind w:right="5385"/>
        <w:rPr>
          <w:sz w:val="28"/>
          <w:szCs w:val="28"/>
        </w:rPr>
      </w:pPr>
    </w:p>
    <w:p w14:paraId="5C3DE12B" w14:textId="3F2598E5" w:rsidR="00C41D68" w:rsidRPr="00E03F9D" w:rsidRDefault="00C41D68" w:rsidP="00C41D68">
      <w:pPr>
        <w:pStyle w:val="af2"/>
        <w:spacing w:before="0"/>
        <w:ind w:right="142" w:firstLine="567"/>
        <w:jc w:val="both"/>
        <w:textAlignment w:val="baseline"/>
        <w:rPr>
          <w:sz w:val="28"/>
          <w:szCs w:val="28"/>
        </w:rPr>
      </w:pPr>
      <w:r w:rsidRPr="001323E7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1323E7">
        <w:rPr>
          <w:sz w:val="28"/>
          <w:szCs w:val="28"/>
        </w:rPr>
        <w:t xml:space="preserve">32 Закону України «Про місцеве самоврядування в </w:t>
      </w:r>
      <w:r w:rsidRPr="00242265">
        <w:rPr>
          <w:color w:val="000000" w:themeColor="text1"/>
          <w:sz w:val="28"/>
          <w:szCs w:val="28"/>
        </w:rPr>
        <w:t xml:space="preserve">Україні», </w:t>
      </w:r>
      <w:r w:rsidR="00576169" w:rsidRPr="00242265">
        <w:rPr>
          <w:color w:val="000000" w:themeColor="text1"/>
          <w:sz w:val="28"/>
          <w:szCs w:val="28"/>
        </w:rPr>
        <w:t xml:space="preserve">законів України </w:t>
      </w:r>
      <w:r w:rsidRPr="00242265">
        <w:rPr>
          <w:color w:val="000000" w:themeColor="text1"/>
          <w:sz w:val="28"/>
          <w:szCs w:val="28"/>
        </w:rPr>
        <w:t>«</w:t>
      </w:r>
      <w:r w:rsidRPr="001323E7">
        <w:rPr>
          <w:sz w:val="28"/>
          <w:szCs w:val="28"/>
        </w:rPr>
        <w:t>Про охорону дитинства», «Про освіту», «Про повну загальну середню освіту</w:t>
      </w:r>
      <w:r>
        <w:rPr>
          <w:sz w:val="28"/>
          <w:szCs w:val="28"/>
        </w:rPr>
        <w:t xml:space="preserve">», </w:t>
      </w:r>
      <w:r>
        <w:rPr>
          <w:rFonts w:ascii="TimesNewRomanPSMT" w:hAnsi="TimesNewRomanPSMT"/>
          <w:color w:val="000000"/>
          <w:sz w:val="28"/>
          <w:szCs w:val="28"/>
          <w:lang w:eastAsia="ru-RU"/>
        </w:rPr>
        <w:t>постанови</w:t>
      </w:r>
      <w:r w:rsidRPr="00C44C7D"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 Кабінету Міністрів України від 01 липня 2026 року №</w:t>
      </w:r>
      <w:r w:rsidR="0061036B">
        <w:rPr>
          <w:rFonts w:asciiTheme="minorHAnsi" w:hAnsiTheme="minorHAnsi" w:hint="eastAsia"/>
          <w:color w:val="000000"/>
          <w:sz w:val="28"/>
          <w:szCs w:val="28"/>
          <w:lang w:eastAsia="ru-RU"/>
        </w:rPr>
        <w:t> </w:t>
      </w:r>
      <w:r w:rsidRPr="00C44C7D">
        <w:rPr>
          <w:rFonts w:ascii="TimesNewRomanPSMT" w:hAnsi="TimesNewRomanPSMT"/>
          <w:color w:val="000000"/>
          <w:sz w:val="28"/>
          <w:szCs w:val="28"/>
          <w:lang w:eastAsia="ru-RU"/>
        </w:rPr>
        <w:t>869</w:t>
      </w:r>
      <w:r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 </w:t>
      </w:r>
      <w:r w:rsidRPr="00C44C7D">
        <w:rPr>
          <w:rFonts w:ascii="TimesNewRomanPSMT" w:hAnsi="TimesNewRomanPSMT"/>
          <w:color w:val="000000"/>
          <w:sz w:val="28"/>
          <w:szCs w:val="28"/>
          <w:lang w:eastAsia="ru-RU"/>
        </w:rPr>
        <w:t>«Деякі питання надання субвенції з державного бюджету</w:t>
      </w:r>
      <w:r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 </w:t>
      </w:r>
      <w:r w:rsidRPr="00C44C7D">
        <w:rPr>
          <w:rFonts w:ascii="TimesNewRomanPSMT" w:hAnsi="TimesNewRomanPSMT"/>
          <w:color w:val="000000"/>
          <w:sz w:val="28"/>
          <w:szCs w:val="28"/>
          <w:lang w:eastAsia="ru-RU"/>
        </w:rPr>
        <w:t>місцевим бюджетам на забезпечення харчуванням учнів закладів загальної</w:t>
      </w:r>
      <w:r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 </w:t>
      </w:r>
      <w:r w:rsidRPr="00C44C7D">
        <w:rPr>
          <w:rFonts w:ascii="TimesNewRomanPSMT" w:hAnsi="TimesNewRomanPSMT"/>
          <w:color w:val="000000"/>
          <w:sz w:val="28"/>
          <w:szCs w:val="28"/>
          <w:lang w:eastAsia="ru-RU"/>
        </w:rPr>
        <w:t>середньої освіти у 2026 році»</w:t>
      </w:r>
      <w:r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, </w:t>
      </w:r>
      <w:r w:rsidRPr="00C44C7D">
        <w:rPr>
          <w:rFonts w:ascii="TimesNewRomanPSMT" w:hAnsi="TimesNewRomanPSMT"/>
          <w:color w:val="000000"/>
          <w:sz w:val="28"/>
          <w:szCs w:val="28"/>
          <w:lang w:eastAsia="ru-RU"/>
        </w:rPr>
        <w:t>Порядку та умов надання</w:t>
      </w:r>
      <w:r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 </w:t>
      </w:r>
      <w:r w:rsidRPr="00C44C7D">
        <w:rPr>
          <w:rFonts w:ascii="TimesNewRomanPSMT" w:hAnsi="TimesNewRomanPSMT"/>
          <w:color w:val="000000"/>
          <w:sz w:val="28"/>
          <w:szCs w:val="28"/>
          <w:lang w:eastAsia="ru-RU"/>
        </w:rPr>
        <w:t>субвенції з державного бюджету місцевим бюджетам на забезпечення</w:t>
      </w:r>
      <w:r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 </w:t>
      </w:r>
      <w:r w:rsidRPr="00C44C7D">
        <w:rPr>
          <w:rFonts w:ascii="TimesNewRomanPSMT" w:hAnsi="TimesNewRomanPSMT"/>
          <w:color w:val="000000"/>
          <w:sz w:val="28"/>
          <w:szCs w:val="28"/>
          <w:lang w:eastAsia="ru-RU"/>
        </w:rPr>
        <w:t>харчуванням учнів закладів загальної середньої освіти, затверджених</w:t>
      </w:r>
      <w:r>
        <w:rPr>
          <w:rFonts w:ascii="TimesNewRomanPSMT" w:hAnsi="TimesNewRomanPSMT"/>
          <w:color w:val="000000"/>
          <w:sz w:val="28"/>
          <w:szCs w:val="28"/>
          <w:lang w:eastAsia="ru-RU"/>
        </w:rPr>
        <w:t xml:space="preserve"> </w:t>
      </w:r>
      <w:r w:rsidRPr="00C44C7D">
        <w:rPr>
          <w:rFonts w:ascii="TimesNewRomanPSMT" w:hAnsi="TimesNewRomanPSMT"/>
          <w:color w:val="000000"/>
          <w:sz w:val="28"/>
          <w:szCs w:val="28"/>
          <w:lang w:eastAsia="ru-RU"/>
        </w:rPr>
        <w:t>постановою Кабінету Міністрів України від 20 грудня 2024 року №</w:t>
      </w:r>
      <w:r w:rsidR="0061036B">
        <w:rPr>
          <w:rFonts w:asciiTheme="minorHAnsi" w:hAnsiTheme="minorHAnsi" w:hint="eastAsia"/>
          <w:color w:val="000000"/>
          <w:sz w:val="28"/>
          <w:szCs w:val="28"/>
          <w:lang w:eastAsia="ru-RU"/>
        </w:rPr>
        <w:t> </w:t>
      </w:r>
      <w:r w:rsidRPr="00C44C7D">
        <w:rPr>
          <w:color w:val="000000"/>
          <w:sz w:val="28"/>
          <w:szCs w:val="28"/>
          <w:lang w:eastAsia="ru-RU"/>
        </w:rPr>
        <w:t>1456</w:t>
      </w:r>
      <w:r w:rsidR="00576169">
        <w:rPr>
          <w:color w:val="000000"/>
          <w:sz w:val="28"/>
          <w:szCs w:val="28"/>
          <w:lang w:eastAsia="ru-RU"/>
        </w:rPr>
        <w:t xml:space="preserve">, </w:t>
      </w:r>
      <w:r w:rsidRPr="00C44C7D">
        <w:rPr>
          <w:sz w:val="28"/>
          <w:szCs w:val="28"/>
          <w:lang w:eastAsia="ru-RU"/>
        </w:rPr>
        <w:t>зі змінами</w:t>
      </w:r>
      <w:r>
        <w:rPr>
          <w:sz w:val="28"/>
          <w:szCs w:val="28"/>
          <w:lang w:eastAsia="ru-RU"/>
        </w:rPr>
        <w:t>,</w:t>
      </w:r>
      <w:r w:rsidRPr="00C44C7D">
        <w:rPr>
          <w:sz w:val="28"/>
          <w:szCs w:val="28"/>
          <w:lang w:eastAsia="ru-RU"/>
        </w:rPr>
        <w:t xml:space="preserve"> </w:t>
      </w:r>
      <w:r w:rsidRPr="00C44C7D">
        <w:rPr>
          <w:sz w:val="28"/>
          <w:szCs w:val="28"/>
        </w:rPr>
        <w:t xml:space="preserve">з метою удосконалення системи харчування </w:t>
      </w:r>
      <w:r>
        <w:rPr>
          <w:sz w:val="28"/>
          <w:szCs w:val="28"/>
        </w:rPr>
        <w:t>учнів закладів загальної середньої освіти</w:t>
      </w:r>
      <w:r w:rsidRPr="00C44C7D">
        <w:rPr>
          <w:sz w:val="28"/>
          <w:szCs w:val="28"/>
        </w:rPr>
        <w:t xml:space="preserve"> Луцької</w:t>
      </w:r>
      <w:r w:rsidRPr="001323E7">
        <w:rPr>
          <w:sz w:val="28"/>
          <w:szCs w:val="28"/>
        </w:rPr>
        <w:t xml:space="preserve"> міської територіальної громади виконавчий комітет міської ради </w:t>
      </w:r>
    </w:p>
    <w:p w14:paraId="773244DD" w14:textId="77777777" w:rsidR="00B510E6" w:rsidRPr="001323E7" w:rsidRDefault="00B510E6" w:rsidP="00B510E6">
      <w:pPr>
        <w:tabs>
          <w:tab w:val="left" w:pos="7088"/>
        </w:tabs>
        <w:jc w:val="both"/>
        <w:rPr>
          <w:sz w:val="28"/>
          <w:szCs w:val="28"/>
        </w:rPr>
      </w:pPr>
      <w:r w:rsidRPr="001323E7">
        <w:rPr>
          <w:sz w:val="28"/>
          <w:szCs w:val="28"/>
        </w:rPr>
        <w:t>ВИРІШИВ:</w:t>
      </w:r>
    </w:p>
    <w:p w14:paraId="5E88BCE8" w14:textId="77777777" w:rsidR="00B510E6" w:rsidRPr="001323E7" w:rsidRDefault="00B510E6" w:rsidP="00B510E6">
      <w:pPr>
        <w:tabs>
          <w:tab w:val="left" w:pos="7088"/>
        </w:tabs>
        <w:jc w:val="both"/>
        <w:rPr>
          <w:sz w:val="28"/>
          <w:szCs w:val="28"/>
        </w:rPr>
      </w:pPr>
    </w:p>
    <w:p w14:paraId="1A98B97A" w14:textId="77777777" w:rsidR="00C41D68" w:rsidRDefault="00C41D68" w:rsidP="00C41D68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1323E7">
        <w:rPr>
          <w:sz w:val="28"/>
          <w:szCs w:val="28"/>
        </w:rPr>
        <w:t>1.</w:t>
      </w:r>
      <w:r>
        <w:rPr>
          <w:sz w:val="28"/>
          <w:szCs w:val="28"/>
        </w:rPr>
        <w:t xml:space="preserve"> Забезпечити </w:t>
      </w:r>
      <w:r w:rsidRPr="001323E7">
        <w:rPr>
          <w:sz w:val="28"/>
          <w:szCs w:val="28"/>
        </w:rPr>
        <w:t>на І</w:t>
      </w:r>
      <w:r>
        <w:rPr>
          <w:sz w:val="28"/>
          <w:szCs w:val="28"/>
        </w:rPr>
        <w:t xml:space="preserve"> семестр 2026/</w:t>
      </w:r>
      <w:r w:rsidRPr="001323E7">
        <w:rPr>
          <w:sz w:val="28"/>
          <w:szCs w:val="28"/>
        </w:rPr>
        <w:t>202</w:t>
      </w:r>
      <w:r>
        <w:rPr>
          <w:sz w:val="28"/>
          <w:szCs w:val="28"/>
        </w:rPr>
        <w:t>7 навчального року безкоштовним</w:t>
      </w:r>
      <w:r w:rsidRPr="001323E7">
        <w:rPr>
          <w:sz w:val="28"/>
          <w:szCs w:val="28"/>
        </w:rPr>
        <w:t xml:space="preserve"> харчування</w:t>
      </w:r>
      <w:r>
        <w:rPr>
          <w:sz w:val="28"/>
          <w:szCs w:val="28"/>
        </w:rPr>
        <w:t>м</w:t>
      </w:r>
      <w:r w:rsidRPr="001323E7">
        <w:rPr>
          <w:sz w:val="28"/>
          <w:szCs w:val="28"/>
        </w:rPr>
        <w:t xml:space="preserve"> учнів</w:t>
      </w:r>
      <w:r>
        <w:rPr>
          <w:sz w:val="28"/>
          <w:szCs w:val="28"/>
        </w:rPr>
        <w:t xml:space="preserve"> закладів загальної середньої освіти</w:t>
      </w:r>
      <w:r w:rsidRPr="001323E7">
        <w:rPr>
          <w:sz w:val="28"/>
          <w:szCs w:val="28"/>
        </w:rPr>
        <w:t xml:space="preserve"> та за</w:t>
      </w:r>
      <w:r>
        <w:rPr>
          <w:sz w:val="28"/>
          <w:szCs w:val="28"/>
        </w:rPr>
        <w:t>твердити грошові норми для</w:t>
      </w:r>
      <w:r w:rsidRPr="001323E7">
        <w:rPr>
          <w:sz w:val="28"/>
          <w:szCs w:val="28"/>
        </w:rPr>
        <w:t>:</w:t>
      </w:r>
    </w:p>
    <w:p w14:paraId="70104F84" w14:textId="4457EAE3" w:rsidR="00C41D68" w:rsidRDefault="00C41D68" w:rsidP="00C41D68">
      <w:pPr>
        <w:tabs>
          <w:tab w:val="left" w:pos="7088"/>
        </w:tabs>
        <w:ind w:firstLine="567"/>
        <w:jc w:val="both"/>
        <w:rPr>
          <w:rStyle w:val="fontstyle01"/>
        </w:rPr>
      </w:pPr>
      <w:r>
        <w:rPr>
          <w:sz w:val="28"/>
          <w:szCs w:val="28"/>
        </w:rPr>
        <w:t>1</w:t>
      </w:r>
      <w:r w:rsidR="00576169">
        <w:rPr>
          <w:sz w:val="28"/>
          <w:szCs w:val="28"/>
        </w:rPr>
        <w:t>–</w:t>
      </w:r>
      <w:r>
        <w:rPr>
          <w:sz w:val="28"/>
          <w:szCs w:val="28"/>
        </w:rPr>
        <w:t>4 класів</w:t>
      </w:r>
      <w:r w:rsidRPr="009E5C8A">
        <w:rPr>
          <w:sz w:val="28"/>
          <w:szCs w:val="28"/>
        </w:rPr>
        <w:t xml:space="preserve"> </w:t>
      </w:r>
      <w:r>
        <w:rPr>
          <w:rStyle w:val="fontstyle01"/>
        </w:rPr>
        <w:t>– 80,00 грн в день на одну дитину, з них</w:t>
      </w:r>
      <w:r w:rsidR="00576169">
        <w:rPr>
          <w:rStyle w:val="fontstyle01"/>
        </w:rPr>
        <w:t>:</w:t>
      </w:r>
      <w:r>
        <w:rPr>
          <w:rStyle w:val="fontstyle01"/>
        </w:rPr>
        <w:t xml:space="preserve"> 50 грн </w:t>
      </w:r>
      <w:r w:rsidR="00576169">
        <w:rPr>
          <w:rStyle w:val="fontstyle01"/>
          <w:rFonts w:hint="eastAsia"/>
        </w:rPr>
        <w:t>–</w:t>
      </w:r>
      <w:r w:rsidR="00576169">
        <w:rPr>
          <w:rStyle w:val="fontstyle01"/>
        </w:rPr>
        <w:t xml:space="preserve"> </w:t>
      </w:r>
      <w:r>
        <w:rPr>
          <w:rStyle w:val="fontstyle01"/>
        </w:rPr>
        <w:t xml:space="preserve">за рахунок субвенції на придбання продуктів харчування, 30 грн </w:t>
      </w:r>
      <w:r w:rsidR="00576169">
        <w:rPr>
          <w:rStyle w:val="fontstyle01"/>
          <w:rFonts w:hint="eastAsia"/>
        </w:rPr>
        <w:t>–</w:t>
      </w:r>
      <w:r w:rsidR="00576169">
        <w:rPr>
          <w:rStyle w:val="fontstyle01"/>
        </w:rPr>
        <w:t xml:space="preserve"> </w:t>
      </w:r>
      <w:r>
        <w:rPr>
          <w:rStyle w:val="fontstyle01"/>
        </w:rPr>
        <w:t xml:space="preserve">з бюджету Луцької міської територіальної громади на послугу аутсорсингу або </w:t>
      </w:r>
      <w:proofErr w:type="spellStart"/>
      <w:r>
        <w:rPr>
          <w:rStyle w:val="fontstyle01"/>
        </w:rPr>
        <w:t>кейтерингу</w:t>
      </w:r>
      <w:proofErr w:type="spellEnd"/>
      <w:r>
        <w:rPr>
          <w:rStyle w:val="fontstyle01"/>
        </w:rPr>
        <w:t>;</w:t>
      </w:r>
    </w:p>
    <w:p w14:paraId="3CC75EC2" w14:textId="082247D8" w:rsidR="00C41D68" w:rsidRDefault="00C41D68" w:rsidP="00C41D68">
      <w:pPr>
        <w:tabs>
          <w:tab w:val="left" w:pos="7088"/>
        </w:tabs>
        <w:ind w:firstLine="567"/>
        <w:jc w:val="both"/>
        <w:rPr>
          <w:rStyle w:val="fontstyle01"/>
        </w:rPr>
      </w:pPr>
      <w:r>
        <w:rPr>
          <w:rStyle w:val="fontstyle01"/>
        </w:rPr>
        <w:t>5</w:t>
      </w:r>
      <w:r w:rsidR="00576169">
        <w:rPr>
          <w:rStyle w:val="fontstyle01"/>
          <w:rFonts w:hint="eastAsia"/>
        </w:rPr>
        <w:t>–</w:t>
      </w:r>
      <w:r>
        <w:rPr>
          <w:rStyle w:val="fontstyle01"/>
        </w:rPr>
        <w:t xml:space="preserve">11 класів </w:t>
      </w:r>
      <w:r>
        <w:rPr>
          <w:rStyle w:val="fontstyle01"/>
          <w:rFonts w:hint="eastAsia"/>
        </w:rPr>
        <w:t>–</w:t>
      </w:r>
      <w:r>
        <w:rPr>
          <w:rStyle w:val="fontstyle01"/>
        </w:rPr>
        <w:t xml:space="preserve"> 90,00 грн в день на одну дитину, з них</w:t>
      </w:r>
      <w:r w:rsidR="00A864E8">
        <w:rPr>
          <w:rStyle w:val="fontstyle01"/>
        </w:rPr>
        <w:t>:</w:t>
      </w:r>
      <w:r>
        <w:rPr>
          <w:rStyle w:val="fontstyle01"/>
        </w:rPr>
        <w:t xml:space="preserve"> 60 грн </w:t>
      </w:r>
      <w:r w:rsidR="00A864E8">
        <w:rPr>
          <w:rStyle w:val="fontstyle01"/>
          <w:rFonts w:hint="eastAsia"/>
        </w:rPr>
        <w:t>–</w:t>
      </w:r>
      <w:r w:rsidR="00A864E8">
        <w:rPr>
          <w:rStyle w:val="fontstyle01"/>
        </w:rPr>
        <w:t xml:space="preserve"> </w:t>
      </w:r>
      <w:r>
        <w:rPr>
          <w:rStyle w:val="fontstyle01"/>
        </w:rPr>
        <w:t xml:space="preserve">за рахунок субвенції на придбання продуктів харчування, 30 грн </w:t>
      </w:r>
      <w:r w:rsidR="00A864E8">
        <w:rPr>
          <w:rStyle w:val="fontstyle01"/>
          <w:rFonts w:hint="eastAsia"/>
        </w:rPr>
        <w:t>–</w:t>
      </w:r>
      <w:r w:rsidR="00A864E8">
        <w:rPr>
          <w:rStyle w:val="fontstyle01"/>
        </w:rPr>
        <w:t xml:space="preserve"> </w:t>
      </w:r>
      <w:r>
        <w:rPr>
          <w:rStyle w:val="fontstyle01"/>
        </w:rPr>
        <w:t xml:space="preserve">з бюджету Луцької міської територіальної громади на послугу аутсорсингу або </w:t>
      </w:r>
      <w:proofErr w:type="spellStart"/>
      <w:r>
        <w:rPr>
          <w:rStyle w:val="fontstyle01"/>
        </w:rPr>
        <w:t>кейтерингу</w:t>
      </w:r>
      <w:proofErr w:type="spellEnd"/>
      <w:r>
        <w:rPr>
          <w:rStyle w:val="fontstyle01"/>
        </w:rPr>
        <w:t>;</w:t>
      </w:r>
    </w:p>
    <w:p w14:paraId="4FC65DE9" w14:textId="53853771" w:rsidR="00C41D68" w:rsidRPr="0005502E" w:rsidRDefault="00C41D68" w:rsidP="00C41D68">
      <w:pPr>
        <w:tabs>
          <w:tab w:val="left" w:pos="7088"/>
        </w:tabs>
        <w:ind w:firstLine="567"/>
        <w:jc w:val="both"/>
        <w:rPr>
          <w:rStyle w:val="fontstyle01"/>
          <w:color w:val="auto"/>
        </w:rPr>
      </w:pPr>
      <w:r w:rsidRPr="0005502E">
        <w:rPr>
          <w:rStyle w:val="fontstyle01"/>
          <w:color w:val="auto"/>
        </w:rPr>
        <w:t xml:space="preserve">вихованців </w:t>
      </w:r>
      <w:r w:rsidR="00A864E8">
        <w:rPr>
          <w:rStyle w:val="fontstyle01"/>
          <w:color w:val="auto"/>
        </w:rPr>
        <w:t>К</w:t>
      </w:r>
      <w:r w:rsidRPr="0005502E">
        <w:rPr>
          <w:rStyle w:val="fontstyle01"/>
          <w:color w:val="auto"/>
        </w:rPr>
        <w:t>омунального закладу «Луцький навчально-реабілітаційний центр Луцької міської ради»:</w:t>
      </w:r>
    </w:p>
    <w:p w14:paraId="080DA683" w14:textId="4E51F1CA" w:rsidR="00C41D68" w:rsidRDefault="00C41D68" w:rsidP="00C41D68">
      <w:pPr>
        <w:tabs>
          <w:tab w:val="left" w:pos="7088"/>
        </w:tabs>
        <w:ind w:firstLine="567"/>
        <w:jc w:val="both"/>
        <w:rPr>
          <w:rStyle w:val="fontstyle01"/>
        </w:rPr>
      </w:pPr>
      <w:r>
        <w:rPr>
          <w:sz w:val="28"/>
          <w:szCs w:val="28"/>
        </w:rPr>
        <w:t>1</w:t>
      </w:r>
      <w:r w:rsidR="00A864E8">
        <w:rPr>
          <w:sz w:val="28"/>
          <w:szCs w:val="28"/>
        </w:rPr>
        <w:t>–</w:t>
      </w:r>
      <w:r>
        <w:rPr>
          <w:sz w:val="28"/>
          <w:szCs w:val="28"/>
        </w:rPr>
        <w:t>4 класів</w:t>
      </w:r>
      <w:r w:rsidRPr="009E5C8A">
        <w:rPr>
          <w:sz w:val="28"/>
          <w:szCs w:val="28"/>
        </w:rPr>
        <w:t xml:space="preserve"> </w:t>
      </w:r>
      <w:r>
        <w:rPr>
          <w:rStyle w:val="fontstyle01"/>
        </w:rPr>
        <w:t>– 110,00 грн в день на одну дитину, з них</w:t>
      </w:r>
      <w:r w:rsidR="00A864E8">
        <w:rPr>
          <w:rStyle w:val="fontstyle01"/>
        </w:rPr>
        <w:t>:</w:t>
      </w:r>
      <w:r>
        <w:rPr>
          <w:rStyle w:val="fontstyle01"/>
        </w:rPr>
        <w:t xml:space="preserve"> 70 грн </w:t>
      </w:r>
      <w:r w:rsidR="00A864E8">
        <w:rPr>
          <w:rStyle w:val="fontstyle01"/>
          <w:rFonts w:hint="eastAsia"/>
        </w:rPr>
        <w:t>–</w:t>
      </w:r>
      <w:r w:rsidR="00A864E8">
        <w:rPr>
          <w:rStyle w:val="fontstyle01"/>
        </w:rPr>
        <w:t xml:space="preserve"> </w:t>
      </w:r>
      <w:r>
        <w:rPr>
          <w:rStyle w:val="fontstyle01"/>
        </w:rPr>
        <w:t>на придбання продуктів харчування</w:t>
      </w:r>
      <w:r w:rsidRPr="0005502E">
        <w:rPr>
          <w:rStyle w:val="fontstyle01"/>
        </w:rPr>
        <w:t xml:space="preserve"> </w:t>
      </w:r>
      <w:r>
        <w:rPr>
          <w:rStyle w:val="fontstyle01"/>
        </w:rPr>
        <w:t xml:space="preserve">(50 грн </w:t>
      </w:r>
      <w:r w:rsidR="00A864E8">
        <w:rPr>
          <w:rStyle w:val="fontstyle01"/>
          <w:rFonts w:hint="eastAsia"/>
        </w:rPr>
        <w:t>–</w:t>
      </w:r>
      <w:r w:rsidR="00A864E8">
        <w:rPr>
          <w:rStyle w:val="fontstyle01"/>
        </w:rPr>
        <w:t xml:space="preserve"> </w:t>
      </w:r>
      <w:r>
        <w:rPr>
          <w:rStyle w:val="fontstyle01"/>
        </w:rPr>
        <w:t xml:space="preserve">за рахунок субвенції, 20 грн </w:t>
      </w:r>
      <w:r w:rsidR="00A864E8">
        <w:rPr>
          <w:rStyle w:val="fontstyle01"/>
          <w:rFonts w:hint="eastAsia"/>
        </w:rPr>
        <w:t>–</w:t>
      </w:r>
      <w:r w:rsidR="00A864E8">
        <w:rPr>
          <w:rStyle w:val="fontstyle01"/>
        </w:rPr>
        <w:t xml:space="preserve"> </w:t>
      </w:r>
      <w:r>
        <w:rPr>
          <w:rStyle w:val="fontstyle01"/>
        </w:rPr>
        <w:t xml:space="preserve">за рахунок </w:t>
      </w:r>
      <w:r>
        <w:rPr>
          <w:rStyle w:val="fontstyle01"/>
        </w:rPr>
        <w:lastRenderedPageBreak/>
        <w:t>бюджету Луцької міської територіальної громади), 40 грн</w:t>
      </w:r>
      <w:r w:rsidR="00A864E8">
        <w:rPr>
          <w:rStyle w:val="fontstyle01"/>
        </w:rPr>
        <w:t xml:space="preserve"> </w:t>
      </w:r>
      <w:r w:rsidR="00A864E8">
        <w:rPr>
          <w:rStyle w:val="fontstyle01"/>
          <w:rFonts w:hint="eastAsia"/>
        </w:rPr>
        <w:t>–</w:t>
      </w:r>
      <w:r>
        <w:rPr>
          <w:rStyle w:val="fontstyle01"/>
        </w:rPr>
        <w:t xml:space="preserve"> з бюджету Луцької міської територіальної громади на послугу аутсорсингу;</w:t>
      </w:r>
    </w:p>
    <w:p w14:paraId="0EB9B487" w14:textId="71D14C9D" w:rsidR="00C41D68" w:rsidRDefault="00C41D68" w:rsidP="00C41D68">
      <w:pPr>
        <w:tabs>
          <w:tab w:val="left" w:pos="7088"/>
        </w:tabs>
        <w:ind w:firstLine="567"/>
        <w:jc w:val="both"/>
        <w:rPr>
          <w:rStyle w:val="fontstyle01"/>
        </w:rPr>
      </w:pPr>
      <w:r>
        <w:rPr>
          <w:rStyle w:val="fontstyle01"/>
        </w:rPr>
        <w:t>5</w:t>
      </w:r>
      <w:r w:rsidR="00A864E8">
        <w:rPr>
          <w:rStyle w:val="fontstyle01"/>
          <w:rFonts w:hint="eastAsia"/>
        </w:rPr>
        <w:t>–</w:t>
      </w:r>
      <w:r>
        <w:rPr>
          <w:rStyle w:val="fontstyle01"/>
        </w:rPr>
        <w:t xml:space="preserve">10 класів </w:t>
      </w:r>
      <w:r>
        <w:rPr>
          <w:rStyle w:val="fontstyle01"/>
          <w:rFonts w:hint="eastAsia"/>
        </w:rPr>
        <w:t>–</w:t>
      </w:r>
      <w:r>
        <w:rPr>
          <w:rStyle w:val="fontstyle01"/>
        </w:rPr>
        <w:t xml:space="preserve"> 120,00 грн в день на одну дитину, з них</w:t>
      </w:r>
      <w:r w:rsidR="00A864E8">
        <w:rPr>
          <w:rStyle w:val="fontstyle01"/>
        </w:rPr>
        <w:t>:</w:t>
      </w:r>
      <w:r>
        <w:rPr>
          <w:rStyle w:val="fontstyle01"/>
        </w:rPr>
        <w:t xml:space="preserve"> 80 грн </w:t>
      </w:r>
      <w:r w:rsidR="00A864E8">
        <w:rPr>
          <w:rStyle w:val="fontstyle01"/>
          <w:rFonts w:hint="eastAsia"/>
        </w:rPr>
        <w:t>–</w:t>
      </w:r>
      <w:r w:rsidR="00A864E8">
        <w:rPr>
          <w:rStyle w:val="fontstyle01"/>
        </w:rPr>
        <w:t xml:space="preserve"> </w:t>
      </w:r>
      <w:r>
        <w:rPr>
          <w:rStyle w:val="fontstyle01"/>
        </w:rPr>
        <w:t>на придбання продуктів харчування</w:t>
      </w:r>
      <w:r w:rsidRPr="0005502E">
        <w:rPr>
          <w:rStyle w:val="fontstyle01"/>
        </w:rPr>
        <w:t xml:space="preserve"> </w:t>
      </w:r>
      <w:r>
        <w:rPr>
          <w:rStyle w:val="fontstyle01"/>
        </w:rPr>
        <w:t xml:space="preserve">(50 грн </w:t>
      </w:r>
      <w:r w:rsidR="00A864E8">
        <w:rPr>
          <w:rStyle w:val="fontstyle01"/>
          <w:rFonts w:hint="eastAsia"/>
        </w:rPr>
        <w:t>–</w:t>
      </w:r>
      <w:r w:rsidR="00A864E8">
        <w:rPr>
          <w:rStyle w:val="fontstyle01"/>
        </w:rPr>
        <w:t xml:space="preserve"> </w:t>
      </w:r>
      <w:r>
        <w:rPr>
          <w:rStyle w:val="fontstyle01"/>
        </w:rPr>
        <w:t xml:space="preserve">за рахунок субвенції, 30 грн </w:t>
      </w:r>
      <w:r w:rsidR="00A864E8">
        <w:rPr>
          <w:rStyle w:val="fontstyle01"/>
          <w:rFonts w:hint="eastAsia"/>
        </w:rPr>
        <w:t>–</w:t>
      </w:r>
      <w:r w:rsidR="00A864E8">
        <w:rPr>
          <w:rStyle w:val="fontstyle01"/>
        </w:rPr>
        <w:t xml:space="preserve"> </w:t>
      </w:r>
      <w:r>
        <w:rPr>
          <w:rStyle w:val="fontstyle01"/>
        </w:rPr>
        <w:t xml:space="preserve">за рахунок бюджету Луцької міської територіальної громади), 40 грн </w:t>
      </w:r>
      <w:r w:rsidR="00A864E8">
        <w:rPr>
          <w:rStyle w:val="fontstyle01"/>
          <w:rFonts w:hint="eastAsia"/>
        </w:rPr>
        <w:t>–</w:t>
      </w:r>
      <w:r w:rsidR="00A864E8">
        <w:rPr>
          <w:rStyle w:val="fontstyle01"/>
        </w:rPr>
        <w:t xml:space="preserve"> </w:t>
      </w:r>
      <w:r>
        <w:rPr>
          <w:rStyle w:val="fontstyle01"/>
        </w:rPr>
        <w:t>з бюджету Луцької міської територіальної громади на послугу аутсорсингу.</w:t>
      </w:r>
    </w:p>
    <w:p w14:paraId="054F56B8" w14:textId="0742CC02" w:rsidR="00C41D68" w:rsidRDefault="00C41D68" w:rsidP="00C41D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323E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323E7">
        <w:rPr>
          <w:sz w:val="28"/>
          <w:szCs w:val="28"/>
        </w:rPr>
        <w:t>Витрати на безкоштовне харчування учнів, встановлених у пу</w:t>
      </w:r>
      <w:r>
        <w:rPr>
          <w:sz w:val="28"/>
          <w:szCs w:val="28"/>
        </w:rPr>
        <w:t xml:space="preserve">нкті 1 цього рішення, </w:t>
      </w:r>
      <w:r w:rsidR="00512F0B">
        <w:rPr>
          <w:sz w:val="28"/>
          <w:szCs w:val="28"/>
        </w:rPr>
        <w:t>здійснювати</w:t>
      </w:r>
      <w:r>
        <w:rPr>
          <w:sz w:val="28"/>
          <w:szCs w:val="28"/>
        </w:rPr>
        <w:t>:</w:t>
      </w:r>
    </w:p>
    <w:p w14:paraId="4FBE82BF" w14:textId="334C4F1A" w:rsidR="00C41D68" w:rsidRDefault="001636A3" w:rsidP="00C41D68">
      <w:pPr>
        <w:ind w:firstLine="567"/>
        <w:jc w:val="both"/>
        <w:rPr>
          <w:rStyle w:val="fontstyle01"/>
        </w:rPr>
      </w:pPr>
      <w:r>
        <w:rPr>
          <w:rStyle w:val="fontstyle01"/>
          <w:rFonts w:ascii="Times New Roman" w:hAnsi="Times New Roman"/>
        </w:rPr>
        <w:t>2.1. З</w:t>
      </w:r>
      <w:r w:rsidR="00C41D68">
        <w:rPr>
          <w:rStyle w:val="fontstyle01"/>
        </w:rPr>
        <w:t xml:space="preserve">а рахунок субвенції на: </w:t>
      </w:r>
    </w:p>
    <w:p w14:paraId="5AAAB22D" w14:textId="77777777" w:rsidR="00C41D68" w:rsidRDefault="00C41D68" w:rsidP="00C41D68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придбання продуктів харчування – у разі забезпечення одноразовим гарячим харчуванням учнів закладом освіти самостійно; </w:t>
      </w:r>
    </w:p>
    <w:p w14:paraId="61824B8D" w14:textId="4C4284B2" w:rsidR="00C41D68" w:rsidRPr="001636A3" w:rsidRDefault="00C41D68" w:rsidP="00C41D68">
      <w:pPr>
        <w:ind w:firstLine="567"/>
        <w:jc w:val="both"/>
        <w:rPr>
          <w:rStyle w:val="fontstyle01"/>
          <w:rFonts w:asciiTheme="minorHAnsi" w:hAnsiTheme="minorHAnsi"/>
        </w:rPr>
      </w:pPr>
      <w:r>
        <w:rPr>
          <w:rStyle w:val="fontstyle01"/>
        </w:rPr>
        <w:t>оплату вартості продуктів харчування у структурі послуги з харчування (</w:t>
      </w:r>
      <w:proofErr w:type="spellStart"/>
      <w:r>
        <w:rPr>
          <w:rStyle w:val="fontstyle01"/>
        </w:rPr>
        <w:t>кейтеринг</w:t>
      </w:r>
      <w:proofErr w:type="spellEnd"/>
      <w:r>
        <w:rPr>
          <w:rStyle w:val="fontstyle01"/>
        </w:rPr>
        <w:t xml:space="preserve"> або аутсорсинг) – у разі забезпечення одноразовим гарячим харчуванням учнів надавачами послуг з харчування (</w:t>
      </w:r>
      <w:proofErr w:type="spellStart"/>
      <w:r>
        <w:rPr>
          <w:rStyle w:val="fontstyle01"/>
        </w:rPr>
        <w:t>кейтеринг</w:t>
      </w:r>
      <w:proofErr w:type="spellEnd"/>
      <w:r>
        <w:rPr>
          <w:rStyle w:val="fontstyle01"/>
        </w:rPr>
        <w:t xml:space="preserve"> або аутсорсинг)</w:t>
      </w:r>
      <w:r w:rsidR="001636A3">
        <w:rPr>
          <w:rStyle w:val="fontstyle01"/>
          <w:rFonts w:asciiTheme="minorHAnsi" w:hAnsiTheme="minorHAnsi"/>
        </w:rPr>
        <w:t>.</w:t>
      </w:r>
    </w:p>
    <w:p w14:paraId="5E994CF1" w14:textId="47D28F03" w:rsidR="00C41D68" w:rsidRDefault="001636A3" w:rsidP="00C41D68">
      <w:pPr>
        <w:ind w:firstLine="567"/>
        <w:jc w:val="both"/>
      </w:pPr>
      <w:r>
        <w:rPr>
          <w:rStyle w:val="fontstyle01"/>
          <w:rFonts w:ascii="Times New Roman" w:hAnsi="Times New Roman"/>
        </w:rPr>
        <w:t>2.2. З</w:t>
      </w:r>
      <w:r w:rsidR="00C41D68">
        <w:rPr>
          <w:rStyle w:val="fontstyle01"/>
        </w:rPr>
        <w:t xml:space="preserve"> міського бюджету</w:t>
      </w:r>
      <w:r w:rsidR="00C41D68" w:rsidRPr="00713DDC">
        <w:rPr>
          <w:rStyle w:val="fontstyle01"/>
          <w:rFonts w:ascii="Times New Roman" w:hAnsi="Times New Roman"/>
        </w:rPr>
        <w:t xml:space="preserve"> </w:t>
      </w:r>
      <w:r w:rsidR="00713DDC" w:rsidRPr="00713DDC">
        <w:rPr>
          <w:rStyle w:val="fontstyle01"/>
          <w:rFonts w:ascii="Times New Roman" w:hAnsi="Times New Roman"/>
        </w:rPr>
        <w:t xml:space="preserve">– </w:t>
      </w:r>
      <w:r w:rsidR="00C41D68">
        <w:rPr>
          <w:rStyle w:val="fontstyle01"/>
        </w:rPr>
        <w:t xml:space="preserve">на послугу аутсорсингу або </w:t>
      </w:r>
      <w:proofErr w:type="spellStart"/>
      <w:r w:rsidR="00C41D68">
        <w:rPr>
          <w:rStyle w:val="fontstyle01"/>
        </w:rPr>
        <w:t>кейтерингу</w:t>
      </w:r>
      <w:proofErr w:type="spellEnd"/>
      <w:r w:rsidR="00C41D68">
        <w:rPr>
          <w:rStyle w:val="fontstyle01"/>
        </w:rPr>
        <w:t xml:space="preserve"> в межах загальних асигнувань, виділених на утримання закладів освіти на 2026 рік.</w:t>
      </w:r>
    </w:p>
    <w:p w14:paraId="3A29A8E5" w14:textId="77777777" w:rsidR="00C41D68" w:rsidRPr="001323E7" w:rsidRDefault="00C41D68" w:rsidP="00C41D68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323E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1323E7">
        <w:rPr>
          <w:sz w:val="28"/>
          <w:szCs w:val="28"/>
        </w:rPr>
        <w:t xml:space="preserve">Контроль за виконанням рішення покласти </w:t>
      </w:r>
      <w:r>
        <w:rPr>
          <w:sz w:val="28"/>
          <w:szCs w:val="28"/>
        </w:rPr>
        <w:t xml:space="preserve">першого </w:t>
      </w:r>
      <w:r w:rsidRPr="001323E7"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</w:rPr>
        <w:t xml:space="preserve">Ірину </w:t>
      </w:r>
      <w:proofErr w:type="spellStart"/>
      <w:r w:rsidRPr="001323E7"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487AA6C4" w14:textId="348AF4E3" w:rsidR="00B510E6" w:rsidRPr="001323E7" w:rsidRDefault="00B510E6" w:rsidP="00B510E6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14:paraId="2B0A8DF5" w14:textId="77777777" w:rsidR="00AA258C" w:rsidRDefault="00AA258C" w:rsidP="00AA258C">
      <w:pPr>
        <w:rPr>
          <w:sz w:val="28"/>
          <w:szCs w:val="28"/>
        </w:rPr>
      </w:pPr>
    </w:p>
    <w:p w14:paraId="1C443F6F" w14:textId="77777777" w:rsidR="00A458B1" w:rsidRDefault="00A458B1" w:rsidP="00A458B1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  <w:r w:rsidRPr="004753A7"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  <w:lang w:val="ru-RU"/>
        </w:rPr>
        <w:t>Ка</w:t>
      </w:r>
      <w:proofErr w:type="spellStart"/>
      <w:r>
        <w:rPr>
          <w:sz w:val="28"/>
          <w:szCs w:val="28"/>
        </w:rPr>
        <w:t>терина</w:t>
      </w:r>
      <w:proofErr w:type="spellEnd"/>
      <w:r>
        <w:rPr>
          <w:sz w:val="28"/>
          <w:szCs w:val="28"/>
        </w:rPr>
        <w:t xml:space="preserve"> ШКЛЬОДА</w:t>
      </w:r>
    </w:p>
    <w:p w14:paraId="02EFE663" w14:textId="77777777" w:rsidR="00A458B1" w:rsidRDefault="00A458B1" w:rsidP="00A458B1">
      <w:pPr>
        <w:rPr>
          <w:sz w:val="28"/>
          <w:szCs w:val="28"/>
        </w:rPr>
      </w:pPr>
    </w:p>
    <w:p w14:paraId="78DB9815" w14:textId="77777777" w:rsidR="00A864E8" w:rsidRDefault="00A864E8" w:rsidP="00A458B1">
      <w:pPr>
        <w:rPr>
          <w:sz w:val="28"/>
          <w:szCs w:val="28"/>
        </w:rPr>
      </w:pPr>
    </w:p>
    <w:p w14:paraId="48660708" w14:textId="77777777" w:rsidR="00A458B1" w:rsidRDefault="00A458B1" w:rsidP="00A458B1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0D28980D" w14:textId="77777777" w:rsidR="00A458B1" w:rsidRDefault="00A458B1" w:rsidP="00A458B1"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Юрій ВЕРБИЧ</w:t>
      </w:r>
    </w:p>
    <w:p w14:paraId="695DE28B" w14:textId="77777777" w:rsidR="00A458B1" w:rsidRDefault="00A458B1" w:rsidP="00A458B1">
      <w:pPr>
        <w:rPr>
          <w:sz w:val="28"/>
          <w:szCs w:val="28"/>
        </w:rPr>
      </w:pPr>
    </w:p>
    <w:p w14:paraId="2094A794" w14:textId="277BEBD6" w:rsidR="00DC1082" w:rsidRPr="00AA258C" w:rsidRDefault="00B12ECE" w:rsidP="00A458B1">
      <w:pPr>
        <w:rPr>
          <w:sz w:val="28"/>
          <w:szCs w:val="28"/>
          <w:lang w:val="ru-RU"/>
        </w:rPr>
      </w:pPr>
      <w:proofErr w:type="spellStart"/>
      <w:r>
        <w:t>Силка</w:t>
      </w:r>
      <w:proofErr w:type="spellEnd"/>
      <w:r w:rsidR="00A458B1">
        <w:t xml:space="preserve"> 7</w:t>
      </w:r>
      <w:r w:rsidR="007D3AB5">
        <w:t>24 800</w:t>
      </w:r>
    </w:p>
    <w:sectPr w:rsidR="00DC1082" w:rsidRPr="00AA258C" w:rsidSect="0061036B">
      <w:headerReference w:type="default" r:id="rId8"/>
      <w:pgSz w:w="11906" w:h="16838"/>
      <w:pgMar w:top="567" w:right="567" w:bottom="153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1FEE" w14:textId="77777777" w:rsidR="00675573" w:rsidRDefault="00675573" w:rsidP="00C41D68">
      <w:r>
        <w:separator/>
      </w:r>
    </w:p>
  </w:endnote>
  <w:endnote w:type="continuationSeparator" w:id="0">
    <w:p w14:paraId="02244F92" w14:textId="77777777" w:rsidR="00675573" w:rsidRDefault="00675573" w:rsidP="00C4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35EB" w14:textId="77777777" w:rsidR="00675573" w:rsidRDefault="00675573" w:rsidP="00C41D68">
      <w:r>
        <w:separator/>
      </w:r>
    </w:p>
  </w:footnote>
  <w:footnote w:type="continuationSeparator" w:id="0">
    <w:p w14:paraId="6F220D78" w14:textId="77777777" w:rsidR="00675573" w:rsidRDefault="00675573" w:rsidP="00C4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2487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1227EB4" w14:textId="77777777" w:rsidR="001636A3" w:rsidRDefault="001636A3">
        <w:pPr>
          <w:pStyle w:val="a4"/>
          <w:jc w:val="center"/>
        </w:pPr>
      </w:p>
      <w:p w14:paraId="4013167F" w14:textId="77777777" w:rsidR="001636A3" w:rsidRDefault="001636A3">
        <w:pPr>
          <w:pStyle w:val="a4"/>
          <w:jc w:val="center"/>
        </w:pPr>
      </w:p>
      <w:p w14:paraId="23DFBB54" w14:textId="6235ABF7" w:rsidR="00C41D68" w:rsidRPr="001636A3" w:rsidRDefault="00C41D68">
        <w:pPr>
          <w:pStyle w:val="a4"/>
          <w:jc w:val="center"/>
          <w:rPr>
            <w:sz w:val="28"/>
            <w:szCs w:val="28"/>
          </w:rPr>
        </w:pPr>
        <w:r w:rsidRPr="001636A3">
          <w:rPr>
            <w:sz w:val="28"/>
            <w:szCs w:val="28"/>
          </w:rPr>
          <w:fldChar w:fldCharType="begin"/>
        </w:r>
        <w:r w:rsidRPr="001636A3">
          <w:rPr>
            <w:sz w:val="28"/>
            <w:szCs w:val="28"/>
          </w:rPr>
          <w:instrText>PAGE   \* MERGEFORMAT</w:instrText>
        </w:r>
        <w:r w:rsidRPr="001636A3">
          <w:rPr>
            <w:sz w:val="28"/>
            <w:szCs w:val="28"/>
          </w:rPr>
          <w:fldChar w:fldCharType="separate"/>
        </w:r>
        <w:r w:rsidRPr="001636A3">
          <w:rPr>
            <w:sz w:val="28"/>
            <w:szCs w:val="28"/>
          </w:rPr>
          <w:t>2</w:t>
        </w:r>
        <w:r w:rsidRPr="001636A3">
          <w:rPr>
            <w:sz w:val="28"/>
            <w:szCs w:val="28"/>
          </w:rPr>
          <w:fldChar w:fldCharType="end"/>
        </w:r>
      </w:p>
    </w:sdtContent>
  </w:sdt>
  <w:p w14:paraId="48C89E70" w14:textId="77777777" w:rsidR="00C41D68" w:rsidRDefault="00C41D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82"/>
    <w:rsid w:val="000316EA"/>
    <w:rsid w:val="00066547"/>
    <w:rsid w:val="00081054"/>
    <w:rsid w:val="000977FB"/>
    <w:rsid w:val="000B53B7"/>
    <w:rsid w:val="000C1AAB"/>
    <w:rsid w:val="001636A3"/>
    <w:rsid w:val="00182AFE"/>
    <w:rsid w:val="00242265"/>
    <w:rsid w:val="0024650D"/>
    <w:rsid w:val="002939BF"/>
    <w:rsid w:val="003851D3"/>
    <w:rsid w:val="004753A7"/>
    <w:rsid w:val="00482DAF"/>
    <w:rsid w:val="00512F0B"/>
    <w:rsid w:val="00574B5B"/>
    <w:rsid w:val="00576169"/>
    <w:rsid w:val="0061036B"/>
    <w:rsid w:val="00675573"/>
    <w:rsid w:val="006E2F3D"/>
    <w:rsid w:val="00713DDC"/>
    <w:rsid w:val="00742175"/>
    <w:rsid w:val="007D3AB5"/>
    <w:rsid w:val="009022B0"/>
    <w:rsid w:val="00941414"/>
    <w:rsid w:val="00A30DFC"/>
    <w:rsid w:val="00A458B1"/>
    <w:rsid w:val="00A76400"/>
    <w:rsid w:val="00A864E8"/>
    <w:rsid w:val="00AA258C"/>
    <w:rsid w:val="00B12ECE"/>
    <w:rsid w:val="00B24A79"/>
    <w:rsid w:val="00B42128"/>
    <w:rsid w:val="00B510E6"/>
    <w:rsid w:val="00C32D27"/>
    <w:rsid w:val="00C41D68"/>
    <w:rsid w:val="00D54DA3"/>
    <w:rsid w:val="00DC1082"/>
    <w:rsid w:val="00E03215"/>
    <w:rsid w:val="00F3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4764"/>
  <w15:docId w15:val="{49BFC807-D479-4023-B8AA-E41BFD49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0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108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C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C1082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DC1082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sid w:val="00DC10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sid w:val="00DC10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DC1082"/>
  </w:style>
  <w:style w:type="character" w:customStyle="1" w:styleId="FontStyle13">
    <w:name w:val="Font Style13"/>
    <w:uiPriority w:val="99"/>
    <w:qFormat/>
    <w:rsid w:val="00DC1082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DC1082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sid w:val="00DC1082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sid w:val="00DC10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rsid w:val="00DC1082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DC1082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rsid w:val="00DC1082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rsid w:val="00DC1082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DC1082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DC1082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rsid w:val="00DC1082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rsid w:val="00DC1082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  <w:rsid w:val="00DC1082"/>
  </w:style>
  <w:style w:type="numbering" w:customStyle="1" w:styleId="user2">
    <w:name w:val="Без маркерів (user)"/>
    <w:uiPriority w:val="99"/>
    <w:semiHidden/>
    <w:unhideWhenUsed/>
    <w:qFormat/>
    <w:rsid w:val="00DC1082"/>
  </w:style>
  <w:style w:type="character" w:customStyle="1" w:styleId="fontstyle01">
    <w:name w:val="fontstyle01"/>
    <w:basedOn w:val="a0"/>
    <w:rsid w:val="00B510E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rsid w:val="00B510E6"/>
    <w:pPr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</cp:revision>
  <cp:lastPrinted>2026-07-14T10:54:00Z</cp:lastPrinted>
  <dcterms:created xsi:type="dcterms:W3CDTF">2026-07-14T10:53:00Z</dcterms:created>
  <dcterms:modified xsi:type="dcterms:W3CDTF">2026-07-14T11:34:00Z</dcterms:modified>
  <dc:language>uk-UA</dc:language>
</cp:coreProperties>
</file>