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94289582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Про продаж  </w:t>
      </w:r>
      <w:r>
        <w:rPr>
          <w:rFonts w:eastAsia="Times New Roman" w:cs="Times New Roman"/>
          <w:sz w:val="28"/>
          <w:szCs w:val="28"/>
          <w:lang w:val="uk-UA" w:eastAsia="zh-CN"/>
        </w:rPr>
        <w:t>громадянину Чорному Р.Б.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у   власність   земельної  ділянки  кому-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нальної власності </w:t>
      </w:r>
      <w:r>
        <w:rPr>
          <w:rFonts w:cs="Times New Roman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sz w:val="28"/>
          <w:szCs w:val="28"/>
          <w:lang w:val="uk-UA" w:eastAsia="zh-CN"/>
        </w:rPr>
        <w:t>вул. Ветеранів, 1-А</w:t>
      </w:r>
      <w:r>
        <w:rPr>
          <w:rFonts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м. Луцьку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громадянина Чорного Руслана Броніславовича</w:t>
      </w:r>
      <w:r>
        <w:rPr>
          <w:rFonts w:eastAsia="Times New Roman" w:cs="Times New Roman"/>
          <w:sz w:val="28"/>
          <w:szCs w:val="28"/>
          <w:lang w:val="uk-UA"/>
        </w:rPr>
        <w:t xml:space="preserve"> про продаж у власність, шляхом викупу,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вул. Ветеранів, 1-А у м. Луцьку, площею 0,0063 га, кадастровим номером 0710100000:22:068:0152,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03.15 − для будівництва та обслуговування інших будівель громадської забудови, на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якій розташований об’єкт нерухомого майна, а саме: приміщення складу, зареєстрований в Державному реєстрі речових прав на нерухоме майно з реєстраційним номером: 1281066007101, який належить на праві приватної власності громадянину Чорному Русланові Броніславовичу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/>
          <w:sz w:val="28"/>
          <w:szCs w:val="28"/>
          <w:lang w:val="uk-UA"/>
        </w:rPr>
        <w:t xml:space="preserve"> звіт про експертну грошову оцінку зазначеної земельної ділянки, керуючись статтями 12, 8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1</w:t>
      </w:r>
      <w:r>
        <w:rPr>
          <w:rFonts w:eastAsia="Times New Roman" w:cs="Times New Roman"/>
          <w:sz w:val="28"/>
          <w:szCs w:val="28"/>
          <w:lang w:val="uk-UA"/>
        </w:rPr>
        <w:t xml:space="preserve">, 91, 120, 127, 128 Земельного кодексу України, статтею 26 Закону України «Про місцеве самоврядування в Україні»,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витягом з Державного  земельного  кадастру про земельну ділянку від 27.01.2026 № НВ-0000117602026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інформаційними довідками з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від 10.07.2026 № 485434779, від 10.07.2026 № 485435005, </w:t>
      </w:r>
      <w:r>
        <w:rPr>
          <w:rFonts w:eastAsia="Times New Roman" w:cs="Times New Roman"/>
          <w:sz w:val="28"/>
          <w:szCs w:val="28"/>
          <w:lang w:val="uk-UA"/>
        </w:rPr>
        <w:t>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firstLine="540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>1. Прод</w:t>
      </w:r>
      <w:r>
        <w:rPr>
          <w:rFonts w:cs="Times New Roman"/>
          <w:sz w:val="28"/>
          <w:szCs w:val="28"/>
          <w:lang w:val="uk-UA"/>
        </w:rPr>
        <w:t xml:space="preserve">ати </w:t>
      </w:r>
      <w:r>
        <w:rPr>
          <w:rFonts w:cs="Times New Roman"/>
          <w:sz w:val="28"/>
          <w:szCs w:val="28"/>
          <w:lang w:val="uk-UA" w:eastAsia="zh-CN"/>
        </w:rPr>
        <w:t>громадянину Чорному Русланові Броніславовичу</w:t>
      </w:r>
      <w:r>
        <w:rPr>
          <w:rFonts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вул. Ветеранів, 1-А у м. Луцьку, площею 0,0063 га, кадастровим номером 0710100000:22:068:0152, видом цільового призначення земельної ділянки: 03.15 − для будівництва та обслуговування інших будівель громадської забудови</w:t>
      </w:r>
      <w:r>
        <w:rPr>
          <w:rFonts w:cs="Times New Roman"/>
          <w:sz w:val="28"/>
          <w:szCs w:val="28"/>
        </w:rPr>
        <w:t>, на затверджених у цьо</w:t>
      </w:r>
      <w:r>
        <w:rPr>
          <w:rFonts w:cs="Times New Roman"/>
          <w:sz w:val="28"/>
          <w:szCs w:val="28"/>
          <w:lang w:val="uk-UA"/>
        </w:rPr>
        <w:t>му</w:t>
      </w:r>
      <w:r>
        <w:rPr>
          <w:rFonts w:cs="Times New Roman"/>
          <w:sz w:val="28"/>
          <w:szCs w:val="28"/>
        </w:rPr>
        <w:t xml:space="preserve"> рішенн</w:t>
      </w:r>
      <w:r>
        <w:rPr>
          <w:rFonts w:cs="Times New Roman"/>
          <w:sz w:val="28"/>
          <w:szCs w:val="28"/>
          <w:lang w:val="uk-UA"/>
        </w:rPr>
        <w:t>і</w:t>
      </w:r>
      <w:r>
        <w:rPr>
          <w:rFonts w:cs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2</w:t>
      </w:r>
      <w:r>
        <w:rPr>
          <w:rFonts w:cs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 Ветеранів, 1-А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sz w:val="28"/>
          <w:szCs w:val="28"/>
          <w:lang w:val="uk-UA"/>
        </w:rPr>
        <w:t>0,0063 га</w:t>
      </w:r>
      <w:r>
        <w:rPr>
          <w:rFonts w:cs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0710100000: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22:068:0152</w:t>
      </w:r>
      <w:r>
        <w:rPr>
          <w:rFonts w:cs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02.02.2026, в сумі 79 740 (сімдесят дев’ять тисяч сімсот сорок) гривень 00 копійок.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en-US"/>
        </w:rPr>
        <w:t>3.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</w:rPr>
        <w:t xml:space="preserve">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громадянина Чорного Руслана Броніславовича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3.1. Укласти з Луцькою міською радою, яка діє від імені Луцької міської територіальної громади, договір купівлі-продажу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 Ветеранів, 1-А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у м. Луцьку, площею 0,0063 га, кадастровим номером 0710100000: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hi-IN"/>
        </w:rPr>
        <w:t>22:068:0152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,</w:t>
      </w:r>
      <w:r>
        <w:rPr>
          <w:rFonts w:cs="Times New Roman"/>
          <w:sz w:val="28"/>
          <w:szCs w:val="28"/>
          <w:lang w:val="uk-UA"/>
        </w:rPr>
        <w:t xml:space="preserve"> не пізніше 45 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firstLine="54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3.2. Сплатити ціну продажу земельної ділянки, зазначену в пункті 2 цього рішення, не пізніше дати укладення договору купівлі-продажу земельної ділянки.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3.3.</w:t>
      </w:r>
      <w:r>
        <w:rPr>
          <w:rFonts w:cs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/>
          <w:sz w:val="28"/>
          <w:szCs w:val="28"/>
          <w:lang w:val="uk-UA"/>
        </w:rPr>
        <w:t xml:space="preserve">чинним </w:t>
      </w:r>
      <w:r>
        <w:rPr>
          <w:rFonts w:cs="Times New Roman"/>
          <w:sz w:val="28"/>
          <w:szCs w:val="28"/>
        </w:rPr>
        <w:t>законодавством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3.5. Виконувати обов’язки землевласника відповідно до вимог статті 91 Земельного кодексу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</w:rPr>
        <w:t xml:space="preserve">4.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                                                Андрій Р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ЗУМОВС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Ь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КИЙ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 w:left="0" w:right="0"/>
        <w:jc w:val="both"/>
        <w:rPr/>
      </w:pPr>
      <w:r>
        <w:rPr>
          <w:rFonts w:eastAsia="Times New Roman" w:cs="Times New Roman"/>
          <w:sz w:val="24"/>
          <w:szCs w:val="24"/>
          <w:lang w:val="uk-UA" w:eastAsia="zh-CN" w:bidi="ar-SA"/>
        </w:rPr>
        <w:t>Гула 777 873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Application>LibreOffice/7.6.2.1$Windows_X86_64 LibreOffice_project/56f7684011345957bbf33a7ee678afaf4d2ba333</Application>
  <AppVersion>15.0000</AppVersion>
  <Pages>2</Pages>
  <Words>449</Words>
  <Characters>3063</Characters>
  <CharactersWithSpaces>3555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dcterms:modified xsi:type="dcterms:W3CDTF">2026-07-30T12:12:08Z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