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color w:val="auto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482639983" r:id="rId2"/>
        </w:object>
      </w:r>
    </w:p>
    <w:p>
      <w:pPr>
        <w:pStyle w:val="Normal"/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left="0" w:hanging="0"/>
        <w:jc w:val="center"/>
        <w:outlineLvl w:val="0"/>
        <w:rPr>
          <w:b/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ЛУЦЬКА  МІСЬКА  РАДА</w:t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left="0" w:hanging="0"/>
        <w:jc w:val="center"/>
        <w:outlineLvl w:val="1"/>
        <w:rPr>
          <w:b/>
          <w:b/>
          <w:bCs/>
          <w:iCs/>
          <w:color w:val="auto"/>
          <w:sz w:val="32"/>
          <w:szCs w:val="32"/>
        </w:rPr>
      </w:pPr>
      <w:r>
        <w:rPr>
          <w:b/>
          <w:bCs/>
          <w:iCs/>
          <w:color w:val="auto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color w:val="auto"/>
          <w:sz w:val="40"/>
          <w:szCs w:val="40"/>
        </w:rPr>
      </w:pPr>
      <w:r>
        <w:rPr>
          <w:b/>
          <w:bCs/>
          <w:color w:val="auto"/>
          <w:sz w:val="40"/>
          <w:szCs w:val="40"/>
        </w:rPr>
      </w:r>
    </w:p>
    <w:p>
      <w:pPr>
        <w:pStyle w:val="Normal"/>
        <w:jc w:val="center"/>
        <w:rPr>
          <w:color w:val="auto"/>
        </w:rPr>
      </w:pPr>
      <w:r>
        <w:rPr>
          <w:color w:val="auto"/>
        </w:rPr>
        <w:t>________________                                     м. Луцьк                                         №_____________</w:t>
      </w:r>
    </w:p>
    <w:p>
      <w:pPr>
        <w:pStyle w:val="Normal"/>
        <w:widowControl/>
        <w:suppressAutoHyphens w:val="true"/>
        <w:bidi w:val="0"/>
        <w:spacing w:before="0" w:after="0"/>
        <w:ind w:left="0" w:right="549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499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присвоєння звання «Почесний громадянин Луцької міської територіальної громади» </w:t>
      </w:r>
    </w:p>
    <w:p>
      <w:pPr>
        <w:pStyle w:val="Normal"/>
        <w:widowControl/>
        <w:suppressAutoHyphens w:val="true"/>
        <w:bidi w:val="0"/>
        <w:spacing w:before="0" w:after="0"/>
        <w:ind w:left="0" w:right="5499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(посмертно)</w:t>
      </w:r>
    </w:p>
    <w:p>
      <w:pPr>
        <w:pStyle w:val="Normal"/>
        <w:widowControl/>
        <w:suppressAutoHyphens w:val="true"/>
        <w:bidi w:val="0"/>
        <w:spacing w:before="0" w:after="0"/>
        <w:ind w:left="0" w:right="549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Положення про присвоєння звання «Почесний громадянин Луцької міської територіальної громади», затвердженого рішенням Луцької міської ради від 23.06.2021 №13/108, зі змінами, міська рада 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1. За вірність військовій присязі, мужність, самовідданість та героїзм, виявлені під час виконання бойових завдань, а також вагомий особистий внесок у забезпечення суверенітету і територіальної цілісності України присвоїти звання «Почесний громадянин Луцької міської територіальної громади» (посмертно): </w:t>
      </w:r>
    </w:p>
    <w:p>
      <w:pPr>
        <w:pStyle w:val="Normal"/>
        <w:widowControl/>
        <w:tabs>
          <w:tab w:val="clear" w:pos="708"/>
          <w:tab w:val="left" w:pos="57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ЛИСЕНКУ Євгену Вадимовичу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sz w:val="28"/>
          <w:szCs w:val="28"/>
        </w:rPr>
        <w:t xml:space="preserve"> майору, </w:t>
      </w:r>
      <w:r>
        <w:rPr>
          <w:sz w:val="28"/>
          <w:szCs w:val="24"/>
        </w:rPr>
        <w:t xml:space="preserve">Герою України, </w:t>
      </w:r>
      <w:r>
        <w:rPr>
          <w:sz w:val="28"/>
          <w:szCs w:val="28"/>
        </w:rPr>
        <w:t xml:space="preserve">військовослужбовцю Повітряних сил </w:t>
      </w:r>
      <w:r>
        <w:rPr>
          <w:sz w:val="28"/>
          <w:szCs w:val="24"/>
        </w:rPr>
        <w:t xml:space="preserve">Збройних </w:t>
      </w:r>
      <w:r>
        <w:rPr>
          <w:sz w:val="28"/>
          <w:szCs w:val="24"/>
          <w:lang w:val="en-US"/>
        </w:rPr>
        <w:t>C</w:t>
      </w:r>
      <w:r>
        <w:rPr>
          <w:sz w:val="28"/>
          <w:szCs w:val="24"/>
        </w:rPr>
        <w:t>ил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widowControl/>
        <w:tabs>
          <w:tab w:val="clear" w:pos="708"/>
          <w:tab w:val="left" w:pos="57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bCs w:val="false"/>
          <w:color w:val="000000"/>
          <w:sz w:val="28"/>
          <w:szCs w:val="24"/>
        </w:rPr>
        <w:t xml:space="preserve">МЕСЮ Олексію Сергійовичу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bCs w:val="false"/>
          <w:color w:val="000000"/>
          <w:sz w:val="28"/>
          <w:szCs w:val="24"/>
        </w:rPr>
        <w:t xml:space="preserve">полковнику, Герою України,  </w:t>
      </w:r>
      <w:r>
        <w:rPr>
          <w:bCs w:val="false"/>
          <w:color w:val="000000"/>
          <w:sz w:val="28"/>
          <w:szCs w:val="28"/>
        </w:rPr>
        <w:t xml:space="preserve">військовослужбовцю Повітряних сил </w:t>
      </w:r>
      <w:r>
        <w:rPr>
          <w:bCs w:val="false"/>
          <w:color w:val="000000"/>
          <w:sz w:val="28"/>
          <w:szCs w:val="24"/>
        </w:rPr>
        <w:t xml:space="preserve">Збройних </w:t>
      </w:r>
      <w:r>
        <w:rPr>
          <w:bCs w:val="false"/>
          <w:color w:val="000000"/>
          <w:sz w:val="28"/>
          <w:szCs w:val="24"/>
          <w:lang w:val="en-US"/>
        </w:rPr>
        <w:t>C</w:t>
      </w:r>
      <w:r>
        <w:rPr>
          <w:bCs w:val="false"/>
          <w:color w:val="000000"/>
          <w:sz w:val="28"/>
          <w:szCs w:val="24"/>
        </w:rPr>
        <w:t>ил України;</w:t>
      </w:r>
    </w:p>
    <w:p>
      <w:pPr>
        <w:pStyle w:val="Normal"/>
        <w:widowControl/>
        <w:tabs>
          <w:tab w:val="clear" w:pos="708"/>
          <w:tab w:val="left" w:pos="57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Appleconvertedspace"/>
          <w:bCs w:val="false"/>
          <w:color w:val="auto"/>
          <w:kern w:val="2"/>
          <w:sz w:val="28"/>
          <w:szCs w:val="28"/>
        </w:rPr>
        <w:t>НЕБОСЮ Ігорю Євгенійовичу 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 xml:space="preserve">капітану, </w:t>
      </w:r>
      <w:r>
        <w:rPr>
          <w:bCs w:val="false"/>
          <w:color w:val="000000"/>
          <w:sz w:val="28"/>
          <w:szCs w:val="24"/>
        </w:rPr>
        <w:t xml:space="preserve">Герою України,  </w:t>
      </w:r>
      <w:r>
        <w:rPr>
          <w:bCs w:val="false"/>
          <w:color w:val="000000"/>
          <w:sz w:val="28"/>
          <w:szCs w:val="24"/>
          <w:lang w:val="uk-UA"/>
        </w:rPr>
        <w:t>співробітнику Служби безпеки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widowControl/>
        <w:tabs>
          <w:tab w:val="clear" w:pos="708"/>
          <w:tab w:val="left" w:pos="57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Appleconvertedspace"/>
          <w:bCs w:val="false"/>
          <w:color w:val="auto"/>
          <w:kern w:val="2"/>
          <w:sz w:val="28"/>
          <w:szCs w:val="28"/>
        </w:rPr>
        <w:tab/>
        <w:t>ПОПОВИЧУ Денису Миколайовичу 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 xml:space="preserve">полковнику, </w:t>
      </w:r>
      <w:r>
        <w:rPr>
          <w:bCs w:val="false"/>
          <w:color w:val="000000"/>
          <w:sz w:val="28"/>
          <w:szCs w:val="24"/>
        </w:rPr>
        <w:t xml:space="preserve">Герою України,  </w:t>
      </w:r>
      <w:r>
        <w:rPr>
          <w:bCs w:val="false"/>
          <w:color w:val="000000"/>
          <w:sz w:val="28"/>
          <w:szCs w:val="24"/>
          <w:lang w:val="uk-UA"/>
        </w:rPr>
        <w:t>співробітнику Служби безпеки України</w:t>
      </w:r>
      <w:r>
        <w:rPr>
          <w:bCs w:val="false"/>
          <w:color w:val="000000"/>
          <w:sz w:val="28"/>
          <w:szCs w:val="24"/>
        </w:rPr>
        <w:t>;</w:t>
      </w:r>
    </w:p>
    <w:p>
      <w:pPr>
        <w:pStyle w:val="Normal"/>
        <w:widowControl/>
        <w:tabs>
          <w:tab w:val="clear" w:pos="708"/>
          <w:tab w:val="left" w:pos="570" w:leader="none"/>
        </w:tabs>
        <w:suppressAutoHyphens w:val="true"/>
        <w:bidi w:val="0"/>
        <w:spacing w:before="0" w:after="0"/>
        <w:ind w:left="0" w:right="0" w:firstLine="510"/>
        <w:jc w:val="both"/>
        <w:rPr/>
      </w:pPr>
      <w:r>
        <w:rPr>
          <w:rStyle w:val="Appleconvertedspace"/>
          <w:bCs w:val="false"/>
          <w:color w:val="auto"/>
          <w:kern w:val="2"/>
          <w:sz w:val="28"/>
          <w:szCs w:val="28"/>
        </w:rPr>
        <w:tab/>
        <w:t>САМУСІКУ Роману Васильовичу –</w:t>
      </w:r>
      <w:r>
        <w:rPr>
          <w:bCs w:val="false"/>
          <w:color w:val="000000"/>
          <w:sz w:val="28"/>
          <w:szCs w:val="28"/>
        </w:rPr>
        <w:t xml:space="preserve"> </w:t>
      </w:r>
      <w:r>
        <w:rPr>
          <w:rStyle w:val="Appleconvertedspace"/>
          <w:bCs w:val="false"/>
          <w:color w:val="auto"/>
          <w:kern w:val="2"/>
          <w:sz w:val="28"/>
          <w:szCs w:val="28"/>
        </w:rPr>
        <w:t>п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8"/>
          <w:lang w:val="uk-UA"/>
        </w:rPr>
        <w:t xml:space="preserve">ідполковнику, </w:t>
      </w:r>
      <w:r>
        <w:rPr>
          <w:bCs w:val="false"/>
          <w:color w:val="000000"/>
          <w:sz w:val="28"/>
          <w:szCs w:val="24"/>
        </w:rPr>
        <w:t xml:space="preserve">Герою України,  </w:t>
      </w:r>
      <w:r>
        <w:rPr>
          <w:bCs w:val="false"/>
          <w:color w:val="000000"/>
          <w:sz w:val="28"/>
          <w:szCs w:val="28"/>
        </w:rPr>
        <w:t xml:space="preserve">військовослужбовцю 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8"/>
          <w:lang w:val="uk-UA"/>
        </w:rPr>
        <w:t>Національної гвардії України</w:t>
      </w:r>
      <w:r>
        <w:rPr>
          <w:rStyle w:val="Appleconvertedspace"/>
          <w:b w:val="false"/>
          <w:bCs w:val="false"/>
          <w:color w:val="000000"/>
          <w:kern w:val="2"/>
          <w:sz w:val="28"/>
          <w:szCs w:val="24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 Контроль за виконанням рішення покласти на керуючого справами виконавчого комітету міської ради Юрія Вербича та постійну комісію міської ради </w:t>
      </w:r>
      <w:r>
        <w:rPr>
          <w:color w:val="000000"/>
          <w:sz w:val="28"/>
          <w:szCs w:val="28"/>
        </w:rPr>
        <w:t>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sz w:val="28"/>
          <w:szCs w:val="28"/>
        </w:rPr>
        <w:t xml:space="preserve">. 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</w:t>
        <w:tab/>
        <w:tab/>
        <w:tab/>
        <w:tab/>
        <w:tab/>
        <w:tab/>
        <w:t>Катерина ШКЛЬОДА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/>
      </w:pPr>
      <w:r>
        <w:rPr/>
        <w:t xml:space="preserve">Гудима 777 942 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4" w:customStyle="1">
    <w:name w:val="Текст у виносці Знак"/>
    <w:basedOn w:val="DefaultParagraphFont"/>
    <w:link w:val="a7"/>
    <w:uiPriority w:val="99"/>
    <w:semiHidden/>
    <w:qFormat/>
    <w:rsid w:val="00e018ed"/>
    <w:rPr>
      <w:rFonts w:ascii="Segoe UI" w:hAnsi="Segoe UI" w:eastAsia="Times New Roman" w:cs="Segoe UI"/>
      <w:color w:val="00000A"/>
      <w:sz w:val="18"/>
      <w:szCs w:val="18"/>
      <w:lang w:eastAsia="ru-RU"/>
    </w:rPr>
  </w:style>
  <w:style w:type="character" w:styleId="12">
    <w:name w:val="Шрифт абзацу за промовчанням1"/>
    <w:qFormat/>
    <w:rPr/>
  </w:style>
  <w:style w:type="character" w:styleId="Appleconvertedspace">
    <w:name w:val="apple-converted-space"/>
    <w:basedOn w:val="12"/>
    <w:qFormat/>
    <w:rPr/>
  </w:style>
  <w:style w:type="paragraph" w:styleId="Style15" w:customStyle="1">
    <w:name w:val="Заголовок"/>
    <w:basedOn w:val="Normal"/>
    <w:next w:val="Style16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rsid w:val="00c7405a"/>
    <w:pPr>
      <w:spacing w:lineRule="auto" w:line="276" w:before="0" w:after="140"/>
    </w:pPr>
    <w:rPr/>
  </w:style>
  <w:style w:type="paragraph" w:styleId="Style17">
    <w:name w:val="List"/>
    <w:basedOn w:val="Style16"/>
    <w:rsid w:val="00c7405a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3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e018e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Application>LibreOffice/7.2.3.2$Windows_X86_64 LibreOffice_project/d166454616c1632304285822f9c83ce2e660fd92</Application>
  <AppVersion>15.0000</AppVersion>
  <Pages>1</Pages>
  <Words>189</Words>
  <Characters>1395</Characters>
  <CharactersWithSpaces>1669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2025-08-21T17:02:13Z</cp:lastPrinted>
  <dcterms:modified xsi:type="dcterms:W3CDTF">2026-07-13T14:35:00Z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