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 проєкту рішення  міської ради</w:t>
      </w:r>
    </w:p>
    <w:p>
      <w:pPr>
        <w:pStyle w:val="Normal"/>
        <w:jc w:val="center"/>
        <w:rPr>
          <w:color w:val="000000"/>
        </w:rPr>
      </w:pPr>
      <w:r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«Про внесення змін до Програми розвитку туризму, </w:t>
      </w: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 xml:space="preserve"> промоції та маркетингу 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>Луцької</w:t>
      </w:r>
      <w:r>
        <w:rPr>
          <w:rFonts w:cs="Times New Roman" w:ascii="Times New Roman" w:hAnsi="Times New Roman"/>
          <w:bCs/>
          <w:color w:val="000000"/>
          <w:spacing w:val="-1"/>
          <w:kern w:val="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>міської</w:t>
      </w:r>
      <w:r>
        <w:rPr>
          <w:rFonts w:cs="Times New Roman" w:ascii="Times New Roman" w:hAnsi="Times New Roman"/>
          <w:bCs/>
          <w:color w:val="000000"/>
          <w:spacing w:val="-5"/>
          <w:kern w:val="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>територіальної громади на 2026–2028 роки</w:t>
      </w:r>
      <w:r>
        <w:rPr>
          <w:rFonts w:ascii="Times New Roman" w:hAnsi="Times New Roman"/>
          <w:bCs/>
          <w:color w:val="000000"/>
          <w:spacing w:val="-1"/>
          <w:sz w:val="28"/>
          <w:szCs w:val="28"/>
        </w:rPr>
        <w:t>»</w:t>
      </w:r>
    </w:p>
    <w:p>
      <w:pPr>
        <w:pStyle w:val="Normal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1. Потреба і мета прийняття рішення</w:t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ab/>
        <w:t>На виконання Програми розвитку туризму, промоції та маркетингу Луцької міської територіальної громади на 202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–2028 роки, з метою забезпечення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якісного виконання п.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eastAsia="uk-UA"/>
        </w:rPr>
        <w:t>2.9. Координація роботи КП «Центр розвитку туризму», узгодження напрямків діяльності, моніторинг якості надання туристичних послуг Центром туристичної інформації та Музейним простором «Окольний замок»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 виникла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 потреба у змістовому уточненні.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  <w:tab/>
      </w:r>
      <w:r>
        <w:rPr>
          <w:rFonts w:ascii="Times New Roman" w:hAnsi="Times New Roman"/>
          <w:sz w:val="28"/>
          <w:szCs w:val="28"/>
          <w:shd w:fill="auto" w:val="clear"/>
        </w:rPr>
        <w:t xml:space="preserve">Запропоновані зміни передбачають доповнення заходу можливістю розроблення проєктно-кошторисної документації на проведення ремонту вхідної частини Центру туристичної інформації із забезпеченням її доступності та безбар’єрності для осіб з інвалідністю та інших маломобільних груп населення. Прийняття рішення створить правові підстави для фінансування розроблення проєктно-кошторисної документації та подальшої реалізації заходів із покращення доступності об’єкта.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>2. Прогнозовані суспільні, економічні, фінансові та юридичні наслідки прийняття рішення: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ab/>
      </w:r>
    </w:p>
    <w:p>
      <w:pPr>
        <w:pStyle w:val="Normal"/>
        <w:jc w:val="both"/>
        <w:rPr>
          <w:rFonts w:ascii="Times New Roman" w:hAnsi="Times New Roman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  <w:tab/>
      </w:r>
      <w:r>
        <w:rPr>
          <w:rFonts w:ascii="Times New Roman" w:hAnsi="Times New Roman"/>
          <w:sz w:val="28"/>
          <w:szCs w:val="28"/>
          <w:shd w:fill="auto" w:val="clear"/>
        </w:rPr>
        <w:t>Зм</w:t>
      </w:r>
      <w:r>
        <w:rPr>
          <w:rFonts w:eastAsia="NSimSun" w:cs="Arial" w:ascii="Times New Roman" w:hAnsi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>іни у Програмі сприятимуть виконанню першого етапу створення архітектурно доступного (безбар'єрного) входу до Центру туристичної інформації та благоустрою прилеглої території, забезпечення рівного доступу до туристичних послуг для осіб з інвалідністю та інших маломобільних груп населення, покращенню якості обслуговування відвідувачів і підвищенню пр</w:t>
      </w:r>
      <w:r>
        <w:rPr>
          <w:rFonts w:ascii="Times New Roman" w:hAnsi="Times New Roman"/>
          <w:sz w:val="28"/>
          <w:szCs w:val="28"/>
          <w:shd w:fill="auto" w:val="clear"/>
        </w:rPr>
        <w:t xml:space="preserve">ивабливості туристичної інфраструктури громади. </w:t>
      </w:r>
    </w:p>
    <w:p>
      <w:pPr>
        <w:pStyle w:val="Normal"/>
        <w:widowControl w:val="false"/>
        <w:rPr>
          <w:rFonts w:ascii="Times New Roman" w:hAnsi="Times New Roman" w:cs="Times New Roman"/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</w:r>
    </w:p>
    <w:p>
      <w:pPr>
        <w:pStyle w:val="Normal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управління туризму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промоції міста</w:t>
        <w:tab/>
        <w:tab/>
        <w:tab/>
        <w:tab/>
        <w:tab/>
        <w:tab/>
        <w:t xml:space="preserve">    </w:t>
        <w:tab/>
        <w:t xml:space="preserve">        Катерина МОЙСІЮК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1134" w:top="1191" w:footer="0" w:bottom="1701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30527140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Header"/>
      <w:tabs>
        <w:tab w:val="clear" w:pos="643"/>
        <w:tab w:val="center" w:pos="5128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643"/>
  <w:autoHyphenation w:val="true"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0a3705"/>
    <w:rPr>
      <w:rFonts w:cs="Mangal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Style17"/>
    <w:pPr/>
    <w:rPr/>
  </w:style>
  <w:style w:type="paragraph" w:styleId="Footer">
    <w:name w:val="Footer"/>
    <w:basedOn w:val="Normal"/>
    <w:link w:val="Style14"/>
    <w:uiPriority w:val="99"/>
    <w:unhideWhenUsed/>
    <w:rsid w:val="000a3705"/>
    <w:pPr>
      <w:tabs>
        <w:tab w:val="clear" w:pos="643"/>
        <w:tab w:val="center" w:pos="4819" w:leader="none"/>
        <w:tab w:val="right" w:pos="9639" w:leader="none"/>
      </w:tabs>
    </w:pPr>
    <w:rPr>
      <w:rFonts w:cs="Mangal"/>
    </w:rPr>
  </w:style>
  <w:style w:type="paragraph" w:styleId="Isselectedend">
    <w:name w:val="isselectedend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Application>LibreOffice/7.6.4.1$Windows_X86_64 LibreOffice_project/e19e193f88cd6c0525a17fb7a176ed8e6a3e2aa1</Application>
  <AppVersion>15.0000</AppVersion>
  <Pages>1</Pages>
  <Words>194</Words>
  <Characters>1450</Characters>
  <CharactersWithSpaces>1658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2016-11-09T09:07:00Z</dcterms:created>
  <dc:creator>Customer</dc:creator>
  <dc:description/>
  <dc:language>uk-UA</dc:language>
  <cp:lastModifiedBy/>
  <cp:lastPrinted>2025-09-12T11:52:46Z</cp:lastPrinted>
  <dcterms:modified xsi:type="dcterms:W3CDTF">2026-07-13T13:55:48Z</dcterms:modified>
  <cp:revision>42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