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Пояснювальна записка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до проєкт</w:t>
      </w:r>
      <w:r>
        <w:rPr>
          <w:rFonts w:cs="Times New Roman" w:ascii="Times New Roman" w:hAnsi="Times New Roman"/>
          <w:b/>
          <w:sz w:val="28"/>
          <w:szCs w:val="28"/>
        </w:rPr>
        <w:t>у</w:t>
      </w:r>
      <w:r>
        <w:rPr>
          <w:rFonts w:cs="Times New Roman" w:ascii="Times New Roman" w:hAnsi="Times New Roman"/>
          <w:b/>
          <w:sz w:val="28"/>
          <w:szCs w:val="28"/>
        </w:rPr>
        <w:t xml:space="preserve"> рішен</w:t>
      </w:r>
      <w:r>
        <w:rPr>
          <w:rFonts w:cs="Times New Roman" w:ascii="Times New Roman" w:hAnsi="Times New Roman"/>
          <w:b/>
          <w:sz w:val="28"/>
          <w:szCs w:val="28"/>
        </w:rPr>
        <w:t>ня</w:t>
      </w:r>
      <w:r>
        <w:rPr>
          <w:rFonts w:cs="Times New Roman" w:ascii="Times New Roman" w:hAnsi="Times New Roman"/>
          <w:b/>
          <w:sz w:val="28"/>
          <w:szCs w:val="28"/>
        </w:rPr>
        <w:t xml:space="preserve"> Луцької міської ради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«Про звільнення Н.Муравйової з посади заступника міського голови з питань діяльності виконавчих органів міської ради»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Style20"/>
        <w:spacing w:before="0" w:after="0"/>
        <w:ind w:firstLine="539"/>
        <w:jc w:val="both"/>
        <w:rPr>
          <w:color w:val="000000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Потреба і мета прийняття рішення</w:t>
      </w:r>
      <w:r>
        <w:rPr>
          <w:sz w:val="28"/>
          <w:szCs w:val="28"/>
          <w:lang w:val="uk-UA"/>
        </w:rPr>
        <w:t xml:space="preserve">: </w:t>
      </w:r>
      <w:r>
        <w:rPr>
          <w:color w:val="000000"/>
          <w:sz w:val="28"/>
          <w:szCs w:val="28"/>
          <w:lang w:val="uk-UA"/>
        </w:rPr>
        <w:t>Відповідно до Закону України «Про службу в органах місцевого самоврядування», на підставі поданої заяви заступника міського голови з питань діяльності виконавчих органів міської ради Н.Муравйової,  керуючись пунктом 5 частини 1 статті 36 Кодексу законів про працю України.</w:t>
      </w:r>
    </w:p>
    <w:p>
      <w:pPr>
        <w:pStyle w:val="Style20"/>
        <w:spacing w:before="0" w:after="0"/>
        <w:ind w:firstLine="539"/>
        <w:jc w:val="both"/>
        <w:rPr>
          <w:lang w:val="uk-UA"/>
        </w:rPr>
      </w:pPr>
      <w:r>
        <w:rPr>
          <w:b/>
          <w:sz w:val="28"/>
          <w:szCs w:val="28"/>
          <w:lang w:val="uk-UA"/>
        </w:rPr>
        <w:t xml:space="preserve">Прогнозовані суспільні, економічні, фінансові та юридичні наслідки прийняття рішення: </w:t>
      </w:r>
      <w:r>
        <w:rPr>
          <w:sz w:val="28"/>
          <w:szCs w:val="28"/>
          <w:lang w:val="uk-UA"/>
        </w:rPr>
        <w:t xml:space="preserve">Звільнення заступника міського голови з </w:t>
      </w:r>
      <w:r>
        <w:rPr>
          <w:color w:val="000000"/>
          <w:sz w:val="28"/>
          <w:szCs w:val="28"/>
          <w:lang w:val="uk-UA"/>
        </w:rPr>
        <w:t xml:space="preserve">питань діяльності виконавчих органів міської ради </w:t>
      </w:r>
      <w:r>
        <w:rPr>
          <w:sz w:val="28"/>
          <w:szCs w:val="28"/>
          <w:lang w:val="uk-UA"/>
        </w:rPr>
        <w:t>з дотриманням вимог чинного законодавства.</w:t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Начальник </w:t>
      </w:r>
      <w:r>
        <w:rPr>
          <w:rFonts w:eastAsia="Calibri" w:cs="Times New Roman" w:ascii="Times New Roman" w:hAnsi="Times New Roman"/>
          <w:color w:val="00000A"/>
          <w:kern w:val="0"/>
          <w:sz w:val="28"/>
          <w:szCs w:val="28"/>
          <w:lang w:val="uk-UA" w:eastAsia="zh-CN" w:bidi="ar-SA"/>
        </w:rPr>
        <w:t xml:space="preserve">управління персоналу </w:t>
      </w: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Віра ГУДИМА</w:t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324" w:top="381" w:footer="0" w:bottom="113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spacing w:before="0" w:after="200"/>
      <w:rPr/>
    </w:pPr>
    <w:r>
      <w:rPr/>
      <mc:AlternateContent>
        <mc:Choice Requires="wps">
          <w:drawing>
            <wp:anchor behindDoc="1" distT="13335" distB="13335" distL="127635" distR="127635" simplePos="0" locked="0" layoutInCell="0" allowOverlap="1" relativeHeight="2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85725" cy="25400"/>
              <wp:effectExtent l="0" t="0" r="0" b="0"/>
              <wp:wrapSquare wrapText="largest"/>
              <wp:docPr id="1" name="Зображення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4960" cy="248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Зображення1" path="m0,0l-2147483645,0l-2147483645,-2147483646l0,-2147483646xe" fillcolor="white" stroked="t" o:allowincell="f" style="position:absolute;margin-left:0pt;margin-top:0.05pt;width:6.65pt;height:1.9pt;mso-wrap-style:none;v-text-anchor:middle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spacing w:before="0" w:after="200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00000A"/>
      <w:kern w:val="0"/>
      <w:sz w:val="22"/>
      <w:szCs w:val="22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шрифт абзаца"/>
    <w:qFormat/>
    <w:rPr/>
  </w:style>
  <w:style w:type="character" w:styleId="Appleconvertedspace" w:customStyle="1">
    <w:name w:val="apple-converted-space"/>
    <w:basedOn w:val="Style14"/>
    <w:qFormat/>
    <w:rPr/>
  </w:style>
  <w:style w:type="character" w:styleId="Pagenumber">
    <w:name w:val="page number"/>
    <w:basedOn w:val="Style14"/>
    <w:qFormat/>
    <w:rPr/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Обычный (веб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val="ru-RU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 w:customStyle="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5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Application>LibreOffice/7.2.0.4$Windows_X86_64 LibreOffice_project/9a9c6381e3f7a62afc1329bd359cc48accb6435b</Application>
  <AppVersion>15.0000</AppVersion>
  <Pages>1</Pages>
  <Words>95</Words>
  <Characters>652</Characters>
  <CharactersWithSpaces>790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2017-01-10T11:54:00Z</dcterms:created>
  <dc:creator>Vira</dc:creator>
  <dc:description/>
  <dc:language>uk-UA</dc:language>
  <cp:lastModifiedBy/>
  <cp:lastPrinted>2026-07-27T09:37:00Z</cp:lastPrinted>
  <dcterms:modified xsi:type="dcterms:W3CDTF">2026-07-28T14:33:51Z</dcterms:modified>
  <cp:revision>19</cp:revision>
  <dc:subject/>
  <dc:title>Пояснювальна записка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