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3F0D" w14:textId="77777777" w:rsidR="00544B5A" w:rsidRPr="009E6A20" w:rsidRDefault="00702DA9">
      <w:pPr>
        <w:jc w:val="center"/>
        <w:rPr>
          <w:sz w:val="28"/>
          <w:szCs w:val="28"/>
          <w:lang w:val="uk-UA"/>
        </w:rPr>
      </w:pPr>
      <w:r w:rsidRPr="009E6A20">
        <w:rPr>
          <w:b/>
          <w:sz w:val="28"/>
          <w:szCs w:val="28"/>
          <w:lang w:val="uk-UA"/>
        </w:rPr>
        <w:t xml:space="preserve">Інформація про фінансово-господарську діяльність </w:t>
      </w:r>
    </w:p>
    <w:p w14:paraId="2F5D8D19" w14:textId="5C88BB0D" w:rsidR="00544B5A" w:rsidRPr="009E6A20" w:rsidRDefault="00702DA9">
      <w:pPr>
        <w:jc w:val="center"/>
        <w:rPr>
          <w:sz w:val="28"/>
          <w:szCs w:val="28"/>
          <w:lang w:val="uk-UA"/>
        </w:rPr>
      </w:pPr>
      <w:r w:rsidRPr="009E6A20">
        <w:rPr>
          <w:b/>
          <w:sz w:val="28"/>
          <w:szCs w:val="28"/>
          <w:lang w:val="uk-UA"/>
        </w:rPr>
        <w:t>КП «</w:t>
      </w:r>
      <w:proofErr w:type="spellStart"/>
      <w:r w:rsidRPr="009E6A20">
        <w:rPr>
          <w:b/>
          <w:sz w:val="28"/>
          <w:szCs w:val="28"/>
          <w:lang w:val="uk-UA"/>
        </w:rPr>
        <w:t>Cтадіон</w:t>
      </w:r>
      <w:proofErr w:type="spellEnd"/>
      <w:r w:rsidRPr="009E6A20">
        <w:rPr>
          <w:b/>
          <w:sz w:val="28"/>
          <w:szCs w:val="28"/>
          <w:lang w:val="uk-UA"/>
        </w:rPr>
        <w:t xml:space="preserve"> Авангард» за 2023</w:t>
      </w:r>
      <w:r w:rsidR="00AB3F8A">
        <w:rPr>
          <w:b/>
          <w:sz w:val="28"/>
          <w:szCs w:val="28"/>
          <w:lang w:val="uk-UA"/>
        </w:rPr>
        <w:t>–2025 роки</w:t>
      </w:r>
      <w:r w:rsidRPr="009E6A20">
        <w:rPr>
          <w:b/>
          <w:sz w:val="28"/>
          <w:szCs w:val="28"/>
          <w:lang w:val="uk-UA"/>
        </w:rPr>
        <w:t xml:space="preserve"> та 6 місяців 2026 року</w:t>
      </w:r>
    </w:p>
    <w:p w14:paraId="32FAB47A" w14:textId="77777777" w:rsidR="00544B5A" w:rsidRPr="009E6A20" w:rsidRDefault="00544B5A">
      <w:pPr>
        <w:ind w:firstLine="567"/>
        <w:jc w:val="center"/>
        <w:rPr>
          <w:b/>
          <w:sz w:val="28"/>
          <w:szCs w:val="28"/>
          <w:lang w:val="uk-UA"/>
        </w:rPr>
      </w:pPr>
    </w:p>
    <w:p w14:paraId="56EA6F3B" w14:textId="77777777" w:rsidR="00544B5A" w:rsidRPr="00AB3F8A" w:rsidRDefault="00702DA9">
      <w:pPr>
        <w:pStyle w:val="western"/>
        <w:suppressAutoHyphens/>
        <w:spacing w:beforeAutospacing="0" w:after="0"/>
        <w:ind w:firstLine="567"/>
        <w:jc w:val="both"/>
        <w:rPr>
          <w:color w:val="auto"/>
          <w:sz w:val="28"/>
          <w:szCs w:val="28"/>
          <w:lang w:val="uk-UA"/>
        </w:rPr>
      </w:pPr>
      <w:r w:rsidRPr="00AB3F8A">
        <w:rPr>
          <w:color w:val="auto"/>
          <w:sz w:val="28"/>
          <w:szCs w:val="28"/>
          <w:lang w:val="uk-UA"/>
        </w:rPr>
        <w:t>Комунальне підприємство «Стадіон Авангард» створене рішенням Луцької міської ради від 28.09.2022 № 35/65 «</w:t>
      </w:r>
      <w:r w:rsidRPr="00AB3F8A">
        <w:rPr>
          <w:color w:val="auto"/>
          <w:spacing w:val="3"/>
          <w:sz w:val="28"/>
          <w:szCs w:val="28"/>
          <w:shd w:val="clear" w:color="auto" w:fill="FFFFFF"/>
          <w:lang w:val="uk-UA"/>
        </w:rPr>
        <w:t>Про створення комунального підприємства «Стадіон Авангард» та затвердження його Статуту» у формі унітарного некомерційного підприємства.</w:t>
      </w:r>
    </w:p>
    <w:p w14:paraId="7ABA0C23" w14:textId="4FE8C6D6" w:rsidR="00544B5A" w:rsidRPr="009E6A20" w:rsidRDefault="00702DA9">
      <w:pPr>
        <w:pStyle w:val="western"/>
        <w:suppressAutoHyphens/>
        <w:spacing w:beforeAutospacing="0" w:after="0"/>
        <w:ind w:firstLine="567"/>
        <w:jc w:val="both"/>
        <w:rPr>
          <w:sz w:val="28"/>
          <w:szCs w:val="28"/>
          <w:lang w:val="uk-UA"/>
        </w:rPr>
      </w:pPr>
      <w:r w:rsidRPr="009E6A20">
        <w:rPr>
          <w:sz w:val="28"/>
          <w:szCs w:val="28"/>
          <w:lang w:val="uk-UA"/>
        </w:rPr>
        <w:t xml:space="preserve">Основними завданнями </w:t>
      </w:r>
      <w:r w:rsidR="00AB3F8A">
        <w:rPr>
          <w:sz w:val="28"/>
          <w:szCs w:val="28"/>
          <w:lang w:val="uk-UA"/>
        </w:rPr>
        <w:t>п</w:t>
      </w:r>
      <w:r w:rsidRPr="009E6A20">
        <w:rPr>
          <w:sz w:val="28"/>
          <w:szCs w:val="28"/>
          <w:lang w:val="uk-UA"/>
        </w:rPr>
        <w:t xml:space="preserve">ідприємства згідно </w:t>
      </w:r>
      <w:r w:rsidR="00AB3F8A">
        <w:rPr>
          <w:sz w:val="28"/>
          <w:szCs w:val="28"/>
          <w:lang w:val="uk-UA"/>
        </w:rPr>
        <w:t xml:space="preserve">зі </w:t>
      </w:r>
      <w:r w:rsidRPr="009E6A20">
        <w:rPr>
          <w:sz w:val="28"/>
          <w:szCs w:val="28"/>
          <w:lang w:val="uk-UA"/>
        </w:rPr>
        <w:t>Статут</w:t>
      </w:r>
      <w:r w:rsidR="00AB3F8A">
        <w:rPr>
          <w:sz w:val="28"/>
          <w:szCs w:val="28"/>
          <w:lang w:val="uk-UA"/>
        </w:rPr>
        <w:t>ом</w:t>
      </w:r>
      <w:r w:rsidRPr="009E6A20">
        <w:rPr>
          <w:sz w:val="28"/>
          <w:szCs w:val="28"/>
          <w:lang w:val="uk-UA"/>
        </w:rPr>
        <w:t xml:space="preserve"> є: створення необхідних умов для залучення </w:t>
      </w:r>
      <w:r w:rsidR="00AB3F8A">
        <w:rPr>
          <w:sz w:val="28"/>
          <w:szCs w:val="28"/>
          <w:lang w:val="uk-UA"/>
        </w:rPr>
        <w:t>жителів</w:t>
      </w:r>
      <w:r w:rsidRPr="009E6A20">
        <w:rPr>
          <w:sz w:val="28"/>
          <w:szCs w:val="28"/>
          <w:lang w:val="uk-UA"/>
        </w:rPr>
        <w:t xml:space="preserve"> Луцької міської територіальної громади до регулярних занять фізичною культурою і спортом</w:t>
      </w:r>
      <w:r w:rsidR="00AB3F8A">
        <w:rPr>
          <w:sz w:val="28"/>
          <w:szCs w:val="28"/>
          <w:lang w:val="uk-UA"/>
        </w:rPr>
        <w:t>,</w:t>
      </w:r>
      <w:r w:rsidRPr="009E6A20">
        <w:rPr>
          <w:sz w:val="28"/>
          <w:szCs w:val="28"/>
          <w:lang w:val="uk-UA"/>
        </w:rPr>
        <w:t xml:space="preserve"> проведення масових спортивних та інших заходів; впровадження та застосування нових, сучасних форм роботи, направлених на оздоровлення населення та надання йому ефективних послуг засобами фізичної культури і спорту; організація та надання населенню (різних вікових категорій) послуг у сфері фізичної культури і спорту, інших видів послуг, з метою забезпечення комфортних умов для перебування на спортивних спорудах під час тренувань, змагань, оздоровлення, проведення масових заходів та відпочинку тощо.</w:t>
      </w:r>
    </w:p>
    <w:p w14:paraId="4E709586" w14:textId="3F280F82" w:rsidR="00544B5A" w:rsidRDefault="00702DA9">
      <w:pPr>
        <w:pStyle w:val="western"/>
        <w:suppressAutoHyphens/>
        <w:spacing w:beforeAutospacing="0" w:after="0"/>
        <w:ind w:firstLine="567"/>
        <w:jc w:val="both"/>
        <w:rPr>
          <w:sz w:val="28"/>
          <w:szCs w:val="28"/>
          <w:lang w:val="uk-UA"/>
        </w:rPr>
      </w:pPr>
      <w:r w:rsidRPr="009E6A20">
        <w:rPr>
          <w:sz w:val="28"/>
          <w:szCs w:val="28"/>
          <w:lang w:val="uk-UA"/>
        </w:rPr>
        <w:t>Статутний капітал підприємства складає 1 000,0 грн, що повністю відповідає інформації, занесеній до Єдиного державного реєстру юридичних осіб, фізичних осіб-підприємців та громадських формувань.</w:t>
      </w:r>
    </w:p>
    <w:p w14:paraId="3A3E9253" w14:textId="5C2E6BCE" w:rsidR="009E6A20" w:rsidRPr="009E6A20" w:rsidRDefault="00702DA9" w:rsidP="009E6A20">
      <w:pPr>
        <w:tabs>
          <w:tab w:val="left" w:pos="9798"/>
        </w:tabs>
        <w:ind w:firstLine="567"/>
        <w:jc w:val="both"/>
        <w:rPr>
          <w:sz w:val="28"/>
          <w:szCs w:val="28"/>
          <w:lang w:val="uk-UA"/>
        </w:rPr>
      </w:pPr>
      <w:r w:rsidRPr="009E6A20">
        <w:rPr>
          <w:sz w:val="28"/>
          <w:szCs w:val="28"/>
          <w:lang w:val="uk-UA"/>
        </w:rPr>
        <w:t xml:space="preserve">Відповідно до звіту про виконання фінансового плану підприємства за 2023 рік та інших форм бухгалтерської і фінансової звітності, КП «Стадіон Авангард» </w:t>
      </w:r>
      <w:r w:rsidR="009E6A20" w:rsidRPr="009E6A20">
        <w:rPr>
          <w:sz w:val="28"/>
          <w:szCs w:val="28"/>
          <w:lang w:val="uk-UA"/>
        </w:rPr>
        <w:t>від надання послуг фізичним та юридичним особам отримано 1 661,0 тис. грн доходів, що на 94,2 тис. грн більше планового показника. Із бюджету громади підприємство отримало 1 146,6 тис. грн фінансової підтримки (план – 1 942,0 тис. грн). Сума інших доходів склали 415,2 тис. грн (благодійна допомога, безоплатно передані основні засоби тощо). Всього</w:t>
      </w:r>
      <w:r w:rsidR="00A11CE1">
        <w:rPr>
          <w:sz w:val="28"/>
          <w:szCs w:val="28"/>
          <w:lang w:val="uk-UA"/>
        </w:rPr>
        <w:t xml:space="preserve"> </w:t>
      </w:r>
      <w:r w:rsidR="009E6A20" w:rsidRPr="009E6A20">
        <w:rPr>
          <w:sz w:val="28"/>
          <w:szCs w:val="28"/>
          <w:lang w:val="uk-UA"/>
        </w:rPr>
        <w:t xml:space="preserve">КП «Стадіон Авангард» за підсумками </w:t>
      </w:r>
      <w:r w:rsidR="009E6A20">
        <w:rPr>
          <w:sz w:val="28"/>
          <w:szCs w:val="28"/>
          <w:lang w:val="uk-UA"/>
        </w:rPr>
        <w:t>року</w:t>
      </w:r>
      <w:r w:rsidR="009E6A20" w:rsidRPr="009E6A20">
        <w:rPr>
          <w:sz w:val="28"/>
          <w:szCs w:val="28"/>
          <w:lang w:val="uk-UA"/>
        </w:rPr>
        <w:t xml:space="preserve"> одержано 3 222,8 тис. грн доходів.</w:t>
      </w:r>
      <w:r w:rsidR="009E6A20">
        <w:rPr>
          <w:sz w:val="28"/>
          <w:szCs w:val="28"/>
          <w:lang w:val="uk-UA"/>
        </w:rPr>
        <w:t xml:space="preserve"> </w:t>
      </w:r>
      <w:r w:rsidR="009E6A20" w:rsidRPr="009E6A20">
        <w:rPr>
          <w:sz w:val="28"/>
          <w:szCs w:val="28"/>
          <w:lang w:val="uk-UA"/>
        </w:rPr>
        <w:t>Загальна сума витрат склала 3 206,2 тис. грн, що на 971,5 тис. грн менше, ніж запланована (за рахунок зменшення витрат на виготовлення технічної документації, скорочення  витрат на оплату праці та комунальних послуг). Фінансовий результат господарської діяльності КП «Стадіон Авангард» </w:t>
      </w:r>
      <w:r w:rsidR="009E6A20">
        <w:rPr>
          <w:sz w:val="28"/>
          <w:szCs w:val="28"/>
          <w:lang w:val="uk-UA"/>
        </w:rPr>
        <w:t>у 2023 році склав</w:t>
      </w:r>
      <w:r w:rsidR="009E6A20" w:rsidRPr="009E6A20">
        <w:rPr>
          <w:sz w:val="28"/>
          <w:szCs w:val="28"/>
          <w:lang w:val="uk-UA"/>
        </w:rPr>
        <w:t> 16,6 тис. грн прибутків, при запланованих 128,3 тис. грн.</w:t>
      </w:r>
    </w:p>
    <w:p w14:paraId="0D805D49" w14:textId="00ADEA41" w:rsidR="009E6A20" w:rsidRPr="009E6A20" w:rsidRDefault="009E6A20" w:rsidP="009E6A20">
      <w:pPr>
        <w:tabs>
          <w:tab w:val="left" w:pos="9798"/>
        </w:tabs>
        <w:ind w:firstLine="567"/>
        <w:jc w:val="both"/>
        <w:rPr>
          <w:sz w:val="28"/>
          <w:szCs w:val="28"/>
          <w:lang w:val="uk-UA"/>
        </w:rPr>
      </w:pPr>
      <w:r w:rsidRPr="009E6A20">
        <w:rPr>
          <w:sz w:val="28"/>
          <w:szCs w:val="28"/>
          <w:lang w:val="uk-UA"/>
        </w:rPr>
        <w:t>Сума дебіторської заборгованості за товари, роботи та послуги на балансі підприємства станом на 31.12.20</w:t>
      </w:r>
      <w:r w:rsidR="00CA073C">
        <w:rPr>
          <w:sz w:val="28"/>
          <w:szCs w:val="28"/>
          <w:lang w:val="uk-UA"/>
        </w:rPr>
        <w:t>2</w:t>
      </w:r>
      <w:r w:rsidRPr="009E6A20">
        <w:rPr>
          <w:sz w:val="28"/>
          <w:szCs w:val="28"/>
          <w:lang w:val="uk-UA"/>
        </w:rPr>
        <w:t>3 складала 115,3 тис. грн, розмір власних фінансових зобов’язань  – 129,1 тис. грн.</w:t>
      </w:r>
    </w:p>
    <w:p w14:paraId="108778E9" w14:textId="4CAD075C" w:rsidR="009E6A20" w:rsidRPr="009E6A20" w:rsidRDefault="009E6A20" w:rsidP="009E6A20">
      <w:pPr>
        <w:tabs>
          <w:tab w:val="left" w:pos="9798"/>
        </w:tabs>
        <w:ind w:firstLine="567"/>
        <w:jc w:val="both"/>
        <w:rPr>
          <w:lang w:val="uk-UA"/>
        </w:rPr>
      </w:pPr>
      <w:r w:rsidRPr="002930E3">
        <w:rPr>
          <w:sz w:val="28"/>
          <w:szCs w:val="28"/>
          <w:lang w:val="uk-UA"/>
        </w:rPr>
        <w:t>Капітальні інвестиції в он</w:t>
      </w:r>
      <w:r w:rsidRPr="009E6A20">
        <w:rPr>
          <w:sz w:val="28"/>
          <w:szCs w:val="28"/>
          <w:lang w:val="uk-UA"/>
        </w:rPr>
        <w:t xml:space="preserve">овлення основних засобів склали </w:t>
      </w:r>
      <w:r w:rsidRPr="0032651D">
        <w:rPr>
          <w:sz w:val="28"/>
          <w:szCs w:val="28"/>
          <w:lang w:val="uk-UA"/>
        </w:rPr>
        <w:t>8</w:t>
      </w:r>
      <w:r w:rsidR="002930E3" w:rsidRPr="0032651D">
        <w:rPr>
          <w:sz w:val="28"/>
          <w:szCs w:val="28"/>
          <w:lang w:val="uk-UA"/>
        </w:rPr>
        <w:t>3</w:t>
      </w:r>
      <w:r w:rsidRPr="0032651D">
        <w:rPr>
          <w:sz w:val="28"/>
          <w:szCs w:val="28"/>
          <w:lang w:val="uk-UA"/>
        </w:rPr>
        <w:t>,</w:t>
      </w:r>
      <w:r w:rsidR="002930E3" w:rsidRPr="0032651D">
        <w:rPr>
          <w:sz w:val="28"/>
          <w:szCs w:val="28"/>
          <w:lang w:val="uk-UA"/>
        </w:rPr>
        <w:t>9</w:t>
      </w:r>
      <w:r w:rsidRPr="0032651D">
        <w:rPr>
          <w:sz w:val="28"/>
          <w:szCs w:val="28"/>
          <w:lang w:val="uk-UA"/>
        </w:rPr>
        <w:t> тис. грн</w:t>
      </w:r>
      <w:r w:rsidRPr="009E6A20">
        <w:rPr>
          <w:sz w:val="28"/>
          <w:szCs w:val="28"/>
          <w:lang w:val="uk-UA"/>
        </w:rPr>
        <w:t xml:space="preserve"> (придбано комп’ютерну техніку, бухгалтерську програму тощо).</w:t>
      </w:r>
    </w:p>
    <w:p w14:paraId="64C2BA8E" w14:textId="75C04CAE" w:rsidR="009E6A20" w:rsidRPr="009E6A20" w:rsidRDefault="009E6A20" w:rsidP="009E6A20">
      <w:pPr>
        <w:tabs>
          <w:tab w:val="left" w:pos="9798"/>
        </w:tabs>
        <w:ind w:firstLine="567"/>
        <w:jc w:val="both"/>
        <w:rPr>
          <w:lang w:val="uk-UA"/>
        </w:rPr>
      </w:pPr>
      <w:r w:rsidRPr="009E6A20">
        <w:rPr>
          <w:sz w:val="28"/>
          <w:szCs w:val="28"/>
          <w:lang w:val="uk-UA"/>
        </w:rPr>
        <w:t>За підсумками діяльності</w:t>
      </w:r>
      <w:r>
        <w:rPr>
          <w:sz w:val="28"/>
          <w:szCs w:val="28"/>
          <w:lang w:val="uk-UA"/>
        </w:rPr>
        <w:t xml:space="preserve"> </w:t>
      </w:r>
      <w:r w:rsidRPr="009E6A20">
        <w:rPr>
          <w:sz w:val="28"/>
          <w:szCs w:val="28"/>
          <w:lang w:val="uk-UA"/>
        </w:rPr>
        <w:t>у 2024</w:t>
      </w:r>
      <w:r w:rsidR="00AB3F8A">
        <w:rPr>
          <w:sz w:val="28"/>
          <w:szCs w:val="28"/>
          <w:lang w:val="uk-UA"/>
        </w:rPr>
        <w:t xml:space="preserve"> </w:t>
      </w:r>
      <w:r w:rsidRPr="009E6A20">
        <w:rPr>
          <w:sz w:val="28"/>
          <w:szCs w:val="28"/>
          <w:lang w:val="uk-UA"/>
        </w:rPr>
        <w:t xml:space="preserve">році </w:t>
      </w:r>
      <w:r>
        <w:rPr>
          <w:sz w:val="28"/>
          <w:szCs w:val="28"/>
          <w:lang w:val="uk-UA"/>
        </w:rPr>
        <w:t>підприємством</w:t>
      </w:r>
      <w:r w:rsidRPr="009E6A20">
        <w:rPr>
          <w:sz w:val="28"/>
          <w:szCs w:val="28"/>
          <w:lang w:val="uk-UA"/>
        </w:rPr>
        <w:t xml:space="preserve"> отримано 3 925,2 тис. грн доходів, що на 29,9 тис. грн більше планового показника. Доходи від надання послуг юридичним особам при запланованих 1 565,7,5 тис. грн, фактично склали 1 795,1 тис. грн, від надання послуг фізичним особам – 186,9 грн, що на 203,1 тис. грн менше планового показника. Із бюджету громади підприємство отримало 1 314,6 тис. грн </w:t>
      </w:r>
      <w:r w:rsidRPr="009E6A20">
        <w:rPr>
          <w:sz w:val="28"/>
          <w:szCs w:val="28"/>
          <w:lang w:val="uk-UA"/>
        </w:rPr>
        <w:lastRenderedPageBreak/>
        <w:t>фінансової підтримки. Інші доходи склали 628,6 тис. грн (благодійна допомога, дохід від здачі майна в оренду, безоплатно передані основні засоби тощо).</w:t>
      </w:r>
      <w:r>
        <w:rPr>
          <w:sz w:val="28"/>
          <w:szCs w:val="28"/>
          <w:lang w:val="uk-UA"/>
        </w:rPr>
        <w:t xml:space="preserve"> </w:t>
      </w:r>
      <w:r w:rsidRPr="009E6A20">
        <w:rPr>
          <w:sz w:val="28"/>
          <w:szCs w:val="28"/>
          <w:lang w:val="uk-UA"/>
        </w:rPr>
        <w:t xml:space="preserve">Витрати комунального підприємства були на 432,0 тис. грн меншими, ніж заплановано, та фактично склали 3 460,6 тис. грн (витрати на паливо та електроенергію були менші від запланованих </w:t>
      </w:r>
      <w:r w:rsidRPr="0032651D">
        <w:rPr>
          <w:sz w:val="28"/>
          <w:szCs w:val="28"/>
          <w:lang w:val="uk-UA"/>
        </w:rPr>
        <w:t>на 51,</w:t>
      </w:r>
      <w:r w:rsidR="00A11CE1" w:rsidRPr="0032651D">
        <w:rPr>
          <w:sz w:val="28"/>
          <w:szCs w:val="28"/>
          <w:lang w:val="uk-UA"/>
        </w:rPr>
        <w:t>5</w:t>
      </w:r>
      <w:r w:rsidRPr="0032651D">
        <w:rPr>
          <w:color w:val="EE0000"/>
          <w:sz w:val="28"/>
          <w:szCs w:val="28"/>
          <w:lang w:val="uk-UA"/>
        </w:rPr>
        <w:t> </w:t>
      </w:r>
      <w:r w:rsidRPr="0032651D">
        <w:rPr>
          <w:sz w:val="28"/>
          <w:szCs w:val="28"/>
          <w:lang w:val="uk-UA"/>
        </w:rPr>
        <w:t>%</w:t>
      </w:r>
      <w:r w:rsidRPr="009E6A20">
        <w:rPr>
          <w:sz w:val="28"/>
          <w:szCs w:val="28"/>
          <w:lang w:val="uk-UA"/>
        </w:rPr>
        <w:t xml:space="preserve"> за рахунок економії газу та електроенергії, також інші матеріальні витрати зменшились на 60,0 % за рахунок зменшення витрат на закупівлю канцелярських товарів, пального тощо).</w:t>
      </w:r>
      <w:r>
        <w:rPr>
          <w:sz w:val="28"/>
          <w:szCs w:val="28"/>
          <w:lang w:val="uk-UA"/>
        </w:rPr>
        <w:t xml:space="preserve"> </w:t>
      </w:r>
      <w:r w:rsidRPr="009E6A20">
        <w:rPr>
          <w:sz w:val="28"/>
          <w:szCs w:val="28"/>
          <w:lang w:val="uk-UA"/>
        </w:rPr>
        <w:t>Фінансовий результат господарської діяльності КП «Стадіон Авангард» – 464,6 тис. грн прибутків (плановий показник – 2,7 тис. грн).</w:t>
      </w:r>
    </w:p>
    <w:p w14:paraId="44505554" w14:textId="1165DD95" w:rsidR="00544B5A" w:rsidRPr="009E6A20" w:rsidRDefault="009E6A20" w:rsidP="00CA073C">
      <w:pPr>
        <w:tabs>
          <w:tab w:val="left" w:pos="979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9E6A20">
        <w:rPr>
          <w:sz w:val="28"/>
          <w:szCs w:val="28"/>
          <w:lang w:val="uk-UA"/>
        </w:rPr>
        <w:t xml:space="preserve"> 2025 році </w:t>
      </w:r>
      <w:r>
        <w:rPr>
          <w:sz w:val="28"/>
          <w:szCs w:val="28"/>
          <w:lang w:val="uk-UA"/>
        </w:rPr>
        <w:t xml:space="preserve">комунальним підприємством </w:t>
      </w:r>
      <w:r w:rsidRPr="009E6A20">
        <w:rPr>
          <w:sz w:val="28"/>
          <w:szCs w:val="28"/>
          <w:lang w:val="uk-UA"/>
        </w:rPr>
        <w:t xml:space="preserve">отримано 3 432,3 тис. грн доходів (план </w:t>
      </w:r>
      <w:bookmarkStart w:id="0" w:name="_Hlk224203188"/>
      <w:r w:rsidRPr="009E6A20">
        <w:rPr>
          <w:sz w:val="28"/>
          <w:szCs w:val="28"/>
          <w:lang w:val="uk-UA"/>
        </w:rPr>
        <w:t>–</w:t>
      </w:r>
      <w:bookmarkEnd w:id="0"/>
      <w:r w:rsidRPr="009E6A20">
        <w:rPr>
          <w:sz w:val="28"/>
          <w:szCs w:val="28"/>
          <w:lang w:val="uk-UA"/>
        </w:rPr>
        <w:t xml:space="preserve"> 3 580,1 тис. грн), в тому числі від надання послуг фізичним та юридичним особам – 1 589,4 тис. грн, фінансова підтримка з бюджету громади </w:t>
      </w:r>
      <w:r w:rsidR="00CA073C">
        <w:rPr>
          <w:sz w:val="28"/>
          <w:szCs w:val="28"/>
          <w:lang w:val="uk-UA"/>
        </w:rPr>
        <w:t xml:space="preserve">становила </w:t>
      </w:r>
      <w:r w:rsidRPr="009E6A20">
        <w:rPr>
          <w:sz w:val="28"/>
          <w:szCs w:val="28"/>
          <w:lang w:val="uk-UA"/>
        </w:rPr>
        <w:t>1 488,6 тис. грн. Інші доходи склали 354,3 тис. грн (благодійна допомога та доходи від здачі майна в оренду).</w:t>
      </w:r>
      <w:r>
        <w:rPr>
          <w:lang w:val="uk-UA"/>
        </w:rPr>
        <w:t xml:space="preserve"> </w:t>
      </w:r>
      <w:r w:rsidRPr="009E6A20">
        <w:rPr>
          <w:sz w:val="28"/>
          <w:szCs w:val="28"/>
          <w:lang w:val="uk-UA"/>
        </w:rPr>
        <w:t xml:space="preserve">Витрати були на 87,7 тис. грн більшими, ніж заплановано, та фактично склали 3 551,9 тис. грн Збільшення витрат </w:t>
      </w:r>
      <w:proofErr w:type="spellStart"/>
      <w:r w:rsidRPr="009E6A20">
        <w:rPr>
          <w:sz w:val="28"/>
          <w:szCs w:val="28"/>
          <w:lang w:val="uk-UA"/>
        </w:rPr>
        <w:t>виникло</w:t>
      </w:r>
      <w:proofErr w:type="spellEnd"/>
      <w:r w:rsidRPr="009E6A20">
        <w:rPr>
          <w:sz w:val="28"/>
          <w:szCs w:val="28"/>
          <w:lang w:val="uk-UA"/>
        </w:rPr>
        <w:t xml:space="preserve"> у частині інших операційних витрат за рахунок того, що КП «Стадіон Авангард» з 11.04.2025 стало платником податку на землю, який не був запланований</w:t>
      </w:r>
      <w:r w:rsidR="00CA073C">
        <w:rPr>
          <w:sz w:val="28"/>
          <w:szCs w:val="28"/>
          <w:lang w:val="uk-UA"/>
        </w:rPr>
        <w:t xml:space="preserve">, що призвело до збиткового результату діяльності в розмірі </w:t>
      </w:r>
      <w:r w:rsidRPr="009E6A20">
        <w:rPr>
          <w:sz w:val="28"/>
          <w:szCs w:val="28"/>
          <w:lang w:val="uk-UA"/>
        </w:rPr>
        <w:t>119,6 тис. грн (плановий показник – 115,9 тис. грн прибутків).</w:t>
      </w:r>
      <w:r>
        <w:rPr>
          <w:sz w:val="28"/>
          <w:szCs w:val="28"/>
          <w:lang w:val="uk-UA"/>
        </w:rPr>
        <w:t xml:space="preserve"> </w:t>
      </w:r>
    </w:p>
    <w:p w14:paraId="3C4D7D74" w14:textId="77777777" w:rsidR="00CA073C" w:rsidRDefault="00CA073C" w:rsidP="00CA073C">
      <w:pPr>
        <w:pStyle w:val="western"/>
        <w:suppressAutoHyphens/>
        <w:spacing w:beforeAutospacing="0"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І</w:t>
      </w:r>
      <w:r w:rsidR="00702DA9" w:rsidRPr="009E6A20">
        <w:rPr>
          <w:sz w:val="28"/>
          <w:szCs w:val="28"/>
          <w:lang w:val="uk-UA"/>
        </w:rPr>
        <w:t xml:space="preserve"> півріччя 2026 р</w:t>
      </w:r>
      <w:r>
        <w:rPr>
          <w:sz w:val="28"/>
          <w:szCs w:val="28"/>
          <w:lang w:val="uk-UA"/>
        </w:rPr>
        <w:t>оку</w:t>
      </w:r>
      <w:r w:rsidR="00702DA9" w:rsidRPr="009E6A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підприємством </w:t>
      </w:r>
      <w:r w:rsidR="00702DA9" w:rsidRPr="009E6A20">
        <w:rPr>
          <w:sz w:val="28"/>
          <w:szCs w:val="28"/>
          <w:lang w:val="uk-UA"/>
        </w:rPr>
        <w:t>фактично отримано д</w:t>
      </w:r>
      <w:r>
        <w:rPr>
          <w:sz w:val="28"/>
          <w:szCs w:val="28"/>
          <w:lang w:val="uk-UA"/>
        </w:rPr>
        <w:t xml:space="preserve">оходів у сумі 2 672,6 тис. грн в тому числі: </w:t>
      </w:r>
      <w:r w:rsidRPr="009E6A20">
        <w:rPr>
          <w:sz w:val="28"/>
          <w:szCs w:val="28"/>
          <w:lang w:val="uk-UA"/>
        </w:rPr>
        <w:t>1 455,5 тис. грн</w:t>
      </w:r>
      <w:r>
        <w:rPr>
          <w:sz w:val="28"/>
          <w:szCs w:val="28"/>
          <w:lang w:val="uk-UA"/>
        </w:rPr>
        <w:t xml:space="preserve"> дотацій із бюджету</w:t>
      </w:r>
      <w:r w:rsidR="00702DA9" w:rsidRPr="009E6A20">
        <w:rPr>
          <w:sz w:val="28"/>
          <w:szCs w:val="28"/>
          <w:lang w:val="uk-UA"/>
        </w:rPr>
        <w:t>. Загальні витрати с</w:t>
      </w:r>
      <w:r>
        <w:rPr>
          <w:sz w:val="28"/>
          <w:szCs w:val="28"/>
          <w:lang w:val="uk-UA"/>
        </w:rPr>
        <w:t xml:space="preserve">клали 2 074,2 тис. грн. Відповідно, фінансовий результат господарської діяльності </w:t>
      </w:r>
      <w:r w:rsidRPr="009E6A20">
        <w:rPr>
          <w:sz w:val="28"/>
          <w:szCs w:val="28"/>
          <w:lang w:val="uk-UA"/>
        </w:rPr>
        <w:t>КП «Стадіон Авангард»</w:t>
      </w:r>
      <w:r>
        <w:rPr>
          <w:sz w:val="28"/>
          <w:szCs w:val="28"/>
          <w:lang w:val="uk-UA"/>
        </w:rPr>
        <w:t xml:space="preserve"> за підсумками півріччя склав 598,4 тис. грн прибутку.</w:t>
      </w:r>
      <w:r w:rsidRPr="00CA073C">
        <w:rPr>
          <w:sz w:val="28"/>
          <w:szCs w:val="28"/>
          <w:lang w:val="uk-UA"/>
        </w:rPr>
        <w:t xml:space="preserve"> </w:t>
      </w:r>
    </w:p>
    <w:p w14:paraId="3702BB41" w14:textId="25B200C4" w:rsidR="00CA073C" w:rsidRDefault="00CA073C" w:rsidP="00CA073C">
      <w:pPr>
        <w:pStyle w:val="western"/>
        <w:suppressAutoHyphens/>
        <w:spacing w:beforeAutospacing="0" w:after="0"/>
        <w:ind w:firstLine="567"/>
        <w:jc w:val="both"/>
        <w:rPr>
          <w:sz w:val="28"/>
          <w:szCs w:val="28"/>
          <w:lang w:val="uk-UA"/>
        </w:rPr>
      </w:pPr>
      <w:r w:rsidRPr="009E6A20">
        <w:rPr>
          <w:sz w:val="28"/>
          <w:szCs w:val="28"/>
          <w:lang w:val="uk-UA"/>
        </w:rPr>
        <w:t xml:space="preserve">Дебіторська </w:t>
      </w:r>
      <w:r>
        <w:rPr>
          <w:sz w:val="28"/>
          <w:szCs w:val="28"/>
          <w:lang w:val="uk-UA"/>
        </w:rPr>
        <w:t>та к</w:t>
      </w:r>
      <w:r w:rsidRPr="009E6A20">
        <w:rPr>
          <w:sz w:val="28"/>
          <w:szCs w:val="28"/>
          <w:lang w:val="uk-UA"/>
        </w:rPr>
        <w:t xml:space="preserve">редиторська заборгованість за товари, роботи, послуги </w:t>
      </w:r>
      <w:r>
        <w:rPr>
          <w:sz w:val="28"/>
          <w:szCs w:val="28"/>
          <w:lang w:val="uk-UA"/>
        </w:rPr>
        <w:t>є незначними та поточними.</w:t>
      </w:r>
    </w:p>
    <w:p w14:paraId="788A2988" w14:textId="50EFB4C2" w:rsidR="004D0640" w:rsidRDefault="004D0640" w:rsidP="004D0640">
      <w:pPr>
        <w:tabs>
          <w:tab w:val="left" w:pos="979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Станом на 30.06.2026 </w:t>
      </w:r>
      <w:proofErr w:type="spellStart"/>
      <w:r>
        <w:rPr>
          <w:sz w:val="28"/>
          <w:szCs w:val="28"/>
          <w:lang w:val="uk-UA"/>
        </w:rPr>
        <w:t>середньоблікова</w:t>
      </w:r>
      <w:proofErr w:type="spellEnd"/>
      <w:r>
        <w:rPr>
          <w:sz w:val="28"/>
          <w:szCs w:val="28"/>
          <w:lang w:val="uk-UA"/>
        </w:rPr>
        <w:t xml:space="preserve"> чисельність працівників </w:t>
      </w:r>
      <w:r w:rsidRPr="009E6A20">
        <w:rPr>
          <w:sz w:val="28"/>
          <w:szCs w:val="28"/>
          <w:lang w:val="uk-UA"/>
        </w:rPr>
        <w:t>КП «Стадіон Авангард»</w:t>
      </w:r>
      <w:r>
        <w:rPr>
          <w:sz w:val="28"/>
          <w:szCs w:val="28"/>
          <w:lang w:val="uk-UA"/>
        </w:rPr>
        <w:t xml:space="preserve"> складала 12 </w:t>
      </w:r>
      <w:r w:rsidR="00AB3F8A">
        <w:rPr>
          <w:sz w:val="28"/>
          <w:szCs w:val="28"/>
          <w:lang w:val="uk-UA"/>
        </w:rPr>
        <w:t>осіб</w:t>
      </w:r>
      <w:r>
        <w:rPr>
          <w:sz w:val="28"/>
          <w:szCs w:val="28"/>
          <w:lang w:val="uk-UA"/>
        </w:rPr>
        <w:t xml:space="preserve">, розмір середньомісячної заробітної плати – 13 459,0 гривень. </w:t>
      </w:r>
    </w:p>
    <w:p w14:paraId="28868064" w14:textId="04670DE2" w:rsidR="00544B5A" w:rsidRDefault="00544B5A" w:rsidP="00CA073C">
      <w:pPr>
        <w:pStyle w:val="western"/>
        <w:suppressAutoHyphens/>
        <w:spacing w:beforeAutospacing="0" w:after="0"/>
        <w:ind w:firstLine="567"/>
        <w:jc w:val="both"/>
        <w:rPr>
          <w:sz w:val="28"/>
          <w:szCs w:val="28"/>
          <w:lang w:val="uk-UA"/>
        </w:rPr>
      </w:pPr>
    </w:p>
    <w:p w14:paraId="17F0E37F" w14:textId="77777777" w:rsidR="00CA073C" w:rsidRPr="009E6A20" w:rsidRDefault="00CA073C" w:rsidP="00CA073C">
      <w:pPr>
        <w:pStyle w:val="western"/>
        <w:suppressAutoHyphens/>
        <w:spacing w:beforeAutospacing="0" w:after="0"/>
        <w:ind w:firstLine="567"/>
        <w:jc w:val="both"/>
        <w:rPr>
          <w:sz w:val="28"/>
          <w:szCs w:val="28"/>
          <w:lang w:val="uk-UA"/>
        </w:rPr>
      </w:pPr>
    </w:p>
    <w:p w14:paraId="22B18044" w14:textId="4AA1D6C4" w:rsidR="00544B5A" w:rsidRPr="009E6A20" w:rsidRDefault="009E6A20">
      <w:pPr>
        <w:rPr>
          <w:sz w:val="28"/>
          <w:szCs w:val="28"/>
          <w:lang w:val="uk-UA"/>
        </w:rPr>
      </w:pPr>
      <w:r w:rsidRPr="009E6A20">
        <w:rPr>
          <w:sz w:val="28"/>
          <w:szCs w:val="28"/>
          <w:lang w:val="uk-UA"/>
        </w:rPr>
        <w:t>Д</w:t>
      </w:r>
      <w:r w:rsidR="00702DA9" w:rsidRPr="009E6A20">
        <w:rPr>
          <w:sz w:val="28"/>
          <w:szCs w:val="28"/>
          <w:lang w:val="uk-UA"/>
        </w:rPr>
        <w:t>иректор департаменту</w:t>
      </w:r>
    </w:p>
    <w:p w14:paraId="0E92666E" w14:textId="38ABF080" w:rsidR="00544B5A" w:rsidRPr="009E6A20" w:rsidRDefault="00702DA9">
      <w:pPr>
        <w:rPr>
          <w:sz w:val="28"/>
          <w:szCs w:val="28"/>
          <w:lang w:val="uk-UA"/>
        </w:rPr>
      </w:pPr>
      <w:r w:rsidRPr="009E6A20">
        <w:rPr>
          <w:sz w:val="28"/>
          <w:szCs w:val="28"/>
          <w:lang w:val="uk-UA"/>
        </w:rPr>
        <w:t xml:space="preserve">економічної політики                                       </w:t>
      </w:r>
      <w:r w:rsidR="009E6A20" w:rsidRPr="009E6A20">
        <w:rPr>
          <w:sz w:val="28"/>
          <w:szCs w:val="28"/>
          <w:lang w:val="uk-UA"/>
        </w:rPr>
        <w:t xml:space="preserve">                        </w:t>
      </w:r>
      <w:r w:rsidR="009E6A20">
        <w:rPr>
          <w:sz w:val="28"/>
          <w:szCs w:val="28"/>
          <w:lang w:val="uk-UA"/>
        </w:rPr>
        <w:t xml:space="preserve">    </w:t>
      </w:r>
      <w:r w:rsidR="009E6A20" w:rsidRPr="009E6A20">
        <w:rPr>
          <w:sz w:val="28"/>
          <w:szCs w:val="28"/>
          <w:lang w:val="uk-UA"/>
        </w:rPr>
        <w:t>Борис СМАЛЬ</w:t>
      </w:r>
    </w:p>
    <w:sectPr w:rsidR="00544B5A" w:rsidRPr="009E6A20" w:rsidSect="00AB3F8A">
      <w:headerReference w:type="default" r:id="rId6"/>
      <w:pgSz w:w="11906" w:h="16838"/>
      <w:pgMar w:top="1134" w:right="566" w:bottom="1134" w:left="198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1AFB9" w14:textId="77777777" w:rsidR="003920AB" w:rsidRDefault="003920AB" w:rsidP="00AB3F8A">
      <w:r>
        <w:separator/>
      </w:r>
    </w:p>
  </w:endnote>
  <w:endnote w:type="continuationSeparator" w:id="0">
    <w:p w14:paraId="0A1D5B6D" w14:textId="77777777" w:rsidR="003920AB" w:rsidRDefault="003920AB" w:rsidP="00AB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203BE" w14:textId="77777777" w:rsidR="003920AB" w:rsidRDefault="003920AB" w:rsidP="00AB3F8A">
      <w:r>
        <w:separator/>
      </w:r>
    </w:p>
  </w:footnote>
  <w:footnote w:type="continuationSeparator" w:id="0">
    <w:p w14:paraId="0DCF6932" w14:textId="77777777" w:rsidR="003920AB" w:rsidRDefault="003920AB" w:rsidP="00AB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4232766"/>
      <w:docPartObj>
        <w:docPartGallery w:val="Page Numbers (Top of Page)"/>
        <w:docPartUnique/>
      </w:docPartObj>
    </w:sdtPr>
    <w:sdtContent>
      <w:p w14:paraId="2D41FFE4" w14:textId="77777777" w:rsidR="00AB3F8A" w:rsidRDefault="00AB3F8A">
        <w:pPr>
          <w:pStyle w:val="ad"/>
          <w:jc w:val="center"/>
          <w:rPr>
            <w:lang w:val="uk-UA"/>
          </w:rPr>
        </w:pPr>
      </w:p>
      <w:p w14:paraId="38B019EE" w14:textId="7E5F68BC" w:rsidR="00AB3F8A" w:rsidRDefault="00AB3F8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38EF681" w14:textId="77777777" w:rsidR="00AB3F8A" w:rsidRDefault="00AB3F8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5A"/>
    <w:rsid w:val="002930E3"/>
    <w:rsid w:val="0032651D"/>
    <w:rsid w:val="003407AF"/>
    <w:rsid w:val="003920AB"/>
    <w:rsid w:val="004522D9"/>
    <w:rsid w:val="004B6608"/>
    <w:rsid w:val="004D0640"/>
    <w:rsid w:val="00544B5A"/>
    <w:rsid w:val="00620FAC"/>
    <w:rsid w:val="00702DA9"/>
    <w:rsid w:val="00742839"/>
    <w:rsid w:val="009E6A20"/>
    <w:rsid w:val="00A11CE1"/>
    <w:rsid w:val="00AB3F8A"/>
    <w:rsid w:val="00CA073C"/>
    <w:rsid w:val="00D15627"/>
    <w:rsid w:val="00EF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D779"/>
  <w15:docId w15:val="{AB049243-1FC1-497D-A802-5F41B2ED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uiPriority w:val="99"/>
    <w:semiHidden/>
    <w:qFormat/>
    <w:rsid w:val="005C0A7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Текст у виносці Знак"/>
    <w:basedOn w:val="a0"/>
    <w:uiPriority w:val="99"/>
    <w:semiHidden/>
    <w:qFormat/>
    <w:rsid w:val="003477E8"/>
    <w:rPr>
      <w:rFonts w:ascii="Segoe UI" w:eastAsia="Times New Roman" w:hAnsi="Segoe UI" w:cs="Segoe UI"/>
      <w:sz w:val="18"/>
      <w:szCs w:val="18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iPriority w:val="99"/>
    <w:rsid w:val="000419F3"/>
    <w:pPr>
      <w:spacing w:after="140" w:line="276" w:lineRule="auto"/>
    </w:pPr>
  </w:style>
  <w:style w:type="paragraph" w:styleId="a7">
    <w:name w:val="List"/>
    <w:basedOn w:val="a6"/>
    <w:uiPriority w:val="99"/>
    <w:rsid w:val="000419F3"/>
    <w:rPr>
      <w:rFonts w:cs="Arial"/>
    </w:rPr>
  </w:style>
  <w:style w:type="paragraph" w:styleId="a8">
    <w:name w:val="caption"/>
    <w:basedOn w:val="a"/>
    <w:uiPriority w:val="99"/>
    <w:qFormat/>
    <w:rsid w:val="000419F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6"/>
    <w:uiPriority w:val="99"/>
    <w:qFormat/>
    <w:rsid w:val="000419F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0419F3"/>
    <w:pPr>
      <w:suppressLineNumbers/>
    </w:pPr>
    <w:rPr>
      <w:rFonts w:cs="Arial"/>
    </w:rPr>
  </w:style>
  <w:style w:type="paragraph" w:customStyle="1" w:styleId="ConsNonformat">
    <w:name w:val="ConsNonformat"/>
    <w:uiPriority w:val="99"/>
    <w:qFormat/>
    <w:pPr>
      <w:widowControl w:val="0"/>
      <w:ind w:right="19772"/>
    </w:pPr>
    <w:rPr>
      <w:rFonts w:ascii="Courier New" w:hAnsi="Courier New" w:cs="Courier New"/>
      <w:kern w:val="2"/>
      <w:sz w:val="20"/>
      <w:szCs w:val="20"/>
      <w:lang w:val="ru-RU" w:eastAsia="ar-SA"/>
    </w:rPr>
  </w:style>
  <w:style w:type="paragraph" w:styleId="aa">
    <w:name w:val="List Paragraph"/>
    <w:basedOn w:val="a"/>
    <w:uiPriority w:val="99"/>
    <w:qFormat/>
    <w:pPr>
      <w:suppressAutoHyphens w:val="0"/>
      <w:ind w:left="720" w:firstLine="709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western">
    <w:name w:val="western"/>
    <w:basedOn w:val="a"/>
    <w:uiPriority w:val="99"/>
    <w:qFormat/>
    <w:pPr>
      <w:suppressAutoHyphens w:val="0"/>
      <w:spacing w:beforeAutospacing="1" w:after="119"/>
    </w:pPr>
    <w:rPr>
      <w:color w:val="00000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3477E8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paragraph" w:styleId="ad">
    <w:name w:val="header"/>
    <w:basedOn w:val="a"/>
    <w:link w:val="ae"/>
    <w:uiPriority w:val="99"/>
    <w:unhideWhenUsed/>
    <w:rsid w:val="00AB3F8A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AB3F8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">
    <w:name w:val="footer"/>
    <w:basedOn w:val="a"/>
    <w:link w:val="af0"/>
    <w:uiPriority w:val="99"/>
    <w:unhideWhenUsed/>
    <w:rsid w:val="00AB3F8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AB3F8A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3184</Words>
  <Characters>1815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Карпук Оксана</dc:creator>
  <dc:description/>
  <cp:lastModifiedBy>Ірина Демидюк</cp:lastModifiedBy>
  <cp:revision>7</cp:revision>
  <cp:lastPrinted>2023-02-10T14:01:00Z</cp:lastPrinted>
  <dcterms:created xsi:type="dcterms:W3CDTF">2026-08-06T07:10:00Z</dcterms:created>
  <dcterms:modified xsi:type="dcterms:W3CDTF">2026-08-06T13:57:00Z</dcterms:modified>
  <dc:language>uk-UA</dc:language>
</cp:coreProperties>
</file>