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19E" w14:textId="77777777" w:rsidR="00FA49E6" w:rsidRDefault="00670415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44EBC44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50033D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23D531A8" wp14:editId="44DEC26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B8538E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5A3EAA">
        <w:pict w14:anchorId="30D52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7B7F2970">
          <v:shape id="ole_rId2" o:spid="_x0000_i1025" type="#_x0000_t75" style="width:57.05pt;height:59.1pt;visibility:visible;mso-wrap-distance-right:0" o:ole="">
            <v:imagedata r:id="rId5" o:title=""/>
          </v:shape>
          <o:OLEObject Type="Embed" ProgID="PBrush" ShapeID="ole_rId2" DrawAspect="Content" ObjectID="_1847881027" r:id="rId6"/>
        </w:object>
      </w:r>
    </w:p>
    <w:p w14:paraId="20D49DFB" w14:textId="77777777" w:rsidR="00FA49E6" w:rsidRDefault="00FA49E6">
      <w:pPr>
        <w:jc w:val="center"/>
        <w:rPr>
          <w:sz w:val="16"/>
          <w:szCs w:val="16"/>
        </w:rPr>
      </w:pPr>
    </w:p>
    <w:p w14:paraId="17BD6906" w14:textId="77777777" w:rsidR="00FA49E6" w:rsidRDefault="0067041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872BF8E" w14:textId="77777777" w:rsidR="00FA49E6" w:rsidRDefault="00FA49E6">
      <w:pPr>
        <w:rPr>
          <w:color w:val="FF0000"/>
          <w:sz w:val="20"/>
          <w:szCs w:val="20"/>
        </w:rPr>
      </w:pPr>
    </w:p>
    <w:p w14:paraId="452B8327" w14:textId="77777777" w:rsidR="00FA49E6" w:rsidRDefault="0067041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1533D78" w14:textId="77777777" w:rsidR="00FA49E6" w:rsidRDefault="00FA49E6">
      <w:pPr>
        <w:jc w:val="center"/>
        <w:rPr>
          <w:bCs/>
          <w:sz w:val="40"/>
          <w:szCs w:val="40"/>
        </w:rPr>
      </w:pPr>
    </w:p>
    <w:p w14:paraId="6169F750" w14:textId="77777777" w:rsidR="00FA49E6" w:rsidRDefault="0067041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3941A648" w14:textId="77777777" w:rsidR="00FA49E6" w:rsidRDefault="00FA49E6">
      <w:pPr>
        <w:spacing w:line="360" w:lineRule="auto"/>
        <w:ind w:right="4959"/>
        <w:jc w:val="both"/>
        <w:rPr>
          <w:sz w:val="28"/>
          <w:szCs w:val="28"/>
        </w:rPr>
      </w:pPr>
    </w:p>
    <w:p w14:paraId="054163C2" w14:textId="77777777" w:rsidR="00F67D3E" w:rsidRPr="00F67D3E" w:rsidRDefault="00F67D3E" w:rsidP="002419F7">
      <w:pPr>
        <w:ind w:right="4959"/>
        <w:jc w:val="both"/>
        <w:rPr>
          <w:sz w:val="28"/>
          <w:szCs w:val="28"/>
        </w:rPr>
      </w:pPr>
      <w:r w:rsidRPr="00F67D3E">
        <w:rPr>
          <w:sz w:val="28"/>
          <w:szCs w:val="28"/>
        </w:rPr>
        <w:t xml:space="preserve">Про внесення змін до Програми забезпечення виконання рішень суду та виконавчих документів на </w:t>
      </w:r>
      <w:r w:rsidRPr="00F67D3E">
        <w:rPr>
          <w:sz w:val="28"/>
          <w:szCs w:val="28"/>
          <w:lang w:eastAsia="uk-UA"/>
        </w:rPr>
        <w:t>2024–2028 роки та продовження терміну її дії на 2029–2030 роки</w:t>
      </w:r>
    </w:p>
    <w:p w14:paraId="2694F96A" w14:textId="77777777" w:rsidR="00FA49E6" w:rsidRPr="00F67D3E" w:rsidRDefault="00FA49E6">
      <w:pPr>
        <w:tabs>
          <w:tab w:val="left" w:pos="6615"/>
        </w:tabs>
        <w:jc w:val="both"/>
        <w:rPr>
          <w:sz w:val="16"/>
          <w:szCs w:val="16"/>
        </w:rPr>
      </w:pPr>
    </w:p>
    <w:p w14:paraId="50935D8C" w14:textId="77777777" w:rsidR="00F67D3E" w:rsidRPr="00F67D3E" w:rsidRDefault="00F67D3E" w:rsidP="00F67D3E">
      <w:pPr>
        <w:ind w:firstLine="567"/>
        <w:jc w:val="both"/>
        <w:rPr>
          <w:sz w:val="28"/>
          <w:szCs w:val="28"/>
        </w:rPr>
      </w:pPr>
      <w:r w:rsidRPr="00F67D3E">
        <w:rPr>
          <w:sz w:val="28"/>
          <w:szCs w:val="28"/>
        </w:rPr>
        <w:t xml:space="preserve">Керуючись законами України </w:t>
      </w:r>
      <w:r w:rsidRPr="00F67D3E">
        <w:rPr>
          <w:sz w:val="28"/>
          <w:szCs w:val="28"/>
          <w:lang w:eastAsia="uk-UA"/>
        </w:rPr>
        <w:t>«Про місцеве самоврядування в Україні»,</w:t>
      </w:r>
      <w:r w:rsidRPr="00F67D3E">
        <w:rPr>
          <w:sz w:val="28"/>
          <w:szCs w:val="28"/>
        </w:rPr>
        <w:t xml:space="preserve"> «Про гарантії держави щодо виконання судових рішень», Порядком виконання рішень про стягнення коштів державного та місцевих бюджетів або боржників, який затверджений постановою Кабінету Міністрів України від 03.08.2011 № 845, зі змінами,</w:t>
      </w:r>
      <w:r w:rsidRPr="00F67D3E">
        <w:rPr>
          <w:sz w:val="28"/>
          <w:szCs w:val="28"/>
          <w:lang w:eastAsia="uk-UA"/>
        </w:rPr>
        <w:t xml:space="preserve"> </w:t>
      </w:r>
      <w:r w:rsidRPr="00F67D3E">
        <w:rPr>
          <w:sz w:val="28"/>
          <w:szCs w:val="28"/>
        </w:rPr>
        <w:t>з метою забезпечення виконання рішень</w:t>
      </w:r>
      <w:r w:rsidRPr="00F67D3E">
        <w:rPr>
          <w:color w:val="444444"/>
          <w:sz w:val="28"/>
          <w:szCs w:val="28"/>
          <w:shd w:val="clear" w:color="auto" w:fill="FFFFFF"/>
        </w:rPr>
        <w:t xml:space="preserve"> </w:t>
      </w:r>
      <w:r w:rsidRPr="00F67D3E">
        <w:rPr>
          <w:sz w:val="28"/>
          <w:szCs w:val="28"/>
        </w:rPr>
        <w:t>суду, міська рада</w:t>
      </w:r>
    </w:p>
    <w:p w14:paraId="40789947" w14:textId="77777777" w:rsidR="00F67D3E" w:rsidRPr="00F67D3E" w:rsidRDefault="00F67D3E" w:rsidP="00F67D3E">
      <w:pPr>
        <w:ind w:firstLine="708"/>
        <w:jc w:val="both"/>
        <w:rPr>
          <w:sz w:val="16"/>
          <w:szCs w:val="16"/>
        </w:rPr>
      </w:pPr>
    </w:p>
    <w:p w14:paraId="6D9D1554" w14:textId="77777777" w:rsidR="00F67D3E" w:rsidRPr="00F67D3E" w:rsidRDefault="00F67D3E" w:rsidP="00F67D3E">
      <w:pPr>
        <w:jc w:val="both"/>
        <w:rPr>
          <w:sz w:val="28"/>
          <w:szCs w:val="28"/>
        </w:rPr>
      </w:pPr>
      <w:r w:rsidRPr="00F67D3E">
        <w:rPr>
          <w:sz w:val="28"/>
          <w:szCs w:val="28"/>
        </w:rPr>
        <w:t>ВИРІШИЛА:</w:t>
      </w:r>
    </w:p>
    <w:p w14:paraId="3E481DDE" w14:textId="77777777" w:rsidR="00F67D3E" w:rsidRPr="00F67D3E" w:rsidRDefault="00F67D3E" w:rsidP="00F67D3E">
      <w:pPr>
        <w:jc w:val="both"/>
        <w:rPr>
          <w:sz w:val="16"/>
          <w:szCs w:val="16"/>
        </w:rPr>
      </w:pPr>
    </w:p>
    <w:p w14:paraId="6FAEAC48" w14:textId="56C0A540" w:rsidR="00F67D3E" w:rsidRPr="00F67D3E" w:rsidRDefault="00F67D3E" w:rsidP="002419F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67D3E">
        <w:rPr>
          <w:rFonts w:ascii="Times New Roman" w:hAnsi="Times New Roman"/>
          <w:sz w:val="28"/>
          <w:szCs w:val="28"/>
        </w:rPr>
        <w:t>1.</w:t>
      </w:r>
      <w:r w:rsidRPr="00F67D3E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F67D3E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F67D3E"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r w:rsidRPr="00F67D3E">
        <w:rPr>
          <w:rFonts w:ascii="Times New Roman" w:hAnsi="Times New Roman"/>
          <w:sz w:val="28"/>
          <w:szCs w:val="28"/>
        </w:rPr>
        <w:t xml:space="preserve">Програми </w:t>
      </w:r>
      <w:r w:rsidRPr="00F67D3E">
        <w:rPr>
          <w:rFonts w:ascii="Times New Roman" w:hAnsi="Times New Roman"/>
          <w:sz w:val="28"/>
          <w:szCs w:val="28"/>
          <w:lang w:val="uk-UA"/>
        </w:rPr>
        <w:t xml:space="preserve">забезпечення виконання рішень суду та виконавчих документів </w:t>
      </w:r>
      <w:r w:rsidRPr="00F67D3E">
        <w:rPr>
          <w:rFonts w:ascii="Times New Roman" w:hAnsi="Times New Roman"/>
          <w:sz w:val="28"/>
          <w:szCs w:val="28"/>
        </w:rPr>
        <w:t>на 202</w:t>
      </w:r>
      <w:r w:rsidRPr="00F67D3E">
        <w:rPr>
          <w:rFonts w:ascii="Times New Roman" w:hAnsi="Times New Roman"/>
          <w:sz w:val="28"/>
          <w:szCs w:val="28"/>
          <w:lang w:val="uk-UA"/>
        </w:rPr>
        <w:t>4</w:t>
      </w:r>
      <w:r w:rsidRPr="00F67D3E">
        <w:rPr>
          <w:sz w:val="28"/>
          <w:szCs w:val="28"/>
          <w:lang w:eastAsia="uk-UA"/>
        </w:rPr>
        <w:t>–</w:t>
      </w:r>
      <w:r w:rsidRPr="00F67D3E">
        <w:rPr>
          <w:rFonts w:ascii="Times New Roman" w:hAnsi="Times New Roman"/>
          <w:sz w:val="28"/>
          <w:szCs w:val="28"/>
        </w:rPr>
        <w:t>202</w:t>
      </w:r>
      <w:r w:rsidRPr="00F67D3E">
        <w:rPr>
          <w:rFonts w:ascii="Times New Roman" w:hAnsi="Times New Roman"/>
          <w:sz w:val="28"/>
          <w:szCs w:val="28"/>
          <w:lang w:val="uk-UA"/>
        </w:rPr>
        <w:t>8</w:t>
      </w:r>
      <w:r w:rsidRPr="00F67D3E">
        <w:rPr>
          <w:rFonts w:ascii="Times New Roman" w:hAnsi="Times New Roman"/>
          <w:sz w:val="28"/>
          <w:szCs w:val="28"/>
        </w:rPr>
        <w:t xml:space="preserve"> роки, затвердженої рішенням міської ради </w:t>
      </w:r>
      <w:r w:rsidR="00547969">
        <w:rPr>
          <w:rFonts w:ascii="Times New Roman" w:hAnsi="Times New Roman"/>
          <w:sz w:val="28"/>
          <w:szCs w:val="28"/>
          <w:lang w:val="uk-UA"/>
        </w:rPr>
        <w:t>від 26.05.2021 №12/24</w:t>
      </w:r>
      <w:r w:rsidR="00BF07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790" w:rsidRPr="00AA2546">
        <w:rPr>
          <w:rFonts w:ascii="Times New Roman" w:hAnsi="Times New Roman"/>
          <w:sz w:val="28"/>
          <w:szCs w:val="28"/>
          <w:lang w:val="uk-UA"/>
        </w:rPr>
        <w:t>зі змінами від 29.11.2023 № 53/73, від 27.03.2024 №</w:t>
      </w:r>
      <w:r w:rsidR="00BF0790">
        <w:rPr>
          <w:rFonts w:ascii="Times New Roman" w:hAnsi="Times New Roman"/>
          <w:sz w:val="28"/>
          <w:szCs w:val="28"/>
          <w:lang w:val="uk-UA"/>
        </w:rPr>
        <w:t> </w:t>
      </w:r>
      <w:r w:rsidR="00BF0790" w:rsidRPr="00AA2546">
        <w:rPr>
          <w:rFonts w:ascii="Times New Roman" w:hAnsi="Times New Roman"/>
          <w:sz w:val="28"/>
          <w:szCs w:val="28"/>
          <w:lang w:val="uk-UA"/>
        </w:rPr>
        <w:t>57/100, від 26.02.2025 № 71/103</w:t>
      </w:r>
      <w:r w:rsidR="00BF0790">
        <w:rPr>
          <w:rFonts w:ascii="Times New Roman" w:hAnsi="Times New Roman"/>
          <w:sz w:val="28"/>
          <w:szCs w:val="28"/>
          <w:lang w:val="uk-UA"/>
        </w:rPr>
        <w:t>, від 24.09.2025 № </w:t>
      </w:r>
      <w:r w:rsidR="00BF0790" w:rsidRPr="00BC691D">
        <w:rPr>
          <w:rFonts w:ascii="Times New Roman" w:hAnsi="Times New Roman"/>
          <w:sz w:val="28"/>
          <w:szCs w:val="28"/>
          <w:lang w:val="ru-RU"/>
        </w:rPr>
        <w:t>81/72</w:t>
      </w:r>
      <w:r w:rsidR="00547969">
        <w:rPr>
          <w:rFonts w:ascii="Times New Roman" w:hAnsi="Times New Roman"/>
          <w:sz w:val="28"/>
          <w:szCs w:val="28"/>
          <w:lang w:val="ru-RU"/>
        </w:rPr>
        <w:t>,</w:t>
      </w:r>
      <w:r w:rsidR="00BF07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D3E">
        <w:rPr>
          <w:rFonts w:ascii="Times New Roman" w:hAnsi="Times New Roman"/>
          <w:sz w:val="28"/>
          <w:szCs w:val="28"/>
          <w:lang w:val="uk-UA"/>
        </w:rPr>
        <w:t>та продовжити термін її дії на 2029</w:t>
      </w:r>
      <w:r w:rsidRPr="00F67D3E">
        <w:rPr>
          <w:sz w:val="28"/>
          <w:szCs w:val="28"/>
          <w:lang w:eastAsia="uk-UA"/>
        </w:rPr>
        <w:t>–</w:t>
      </w:r>
      <w:r w:rsidRPr="00F67D3E">
        <w:rPr>
          <w:rFonts w:ascii="Times New Roman" w:hAnsi="Times New Roman"/>
          <w:sz w:val="28"/>
          <w:szCs w:val="28"/>
          <w:lang w:val="uk-UA"/>
        </w:rPr>
        <w:t>2030 роки</w:t>
      </w:r>
      <w:r w:rsidRPr="00F67D3E">
        <w:rPr>
          <w:rFonts w:ascii="Times New Roman" w:hAnsi="Times New Roman"/>
          <w:sz w:val="28"/>
          <w:szCs w:val="28"/>
        </w:rPr>
        <w:t>.</w:t>
      </w:r>
    </w:p>
    <w:p w14:paraId="1B142FCF" w14:textId="77777777" w:rsidR="00F67D3E" w:rsidRPr="00F67D3E" w:rsidRDefault="00F67D3E" w:rsidP="002419F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67D3E">
        <w:rPr>
          <w:rFonts w:ascii="Times New Roman" w:hAnsi="Times New Roman"/>
          <w:sz w:val="28"/>
          <w:szCs w:val="28"/>
        </w:rPr>
        <w:t>2.</w:t>
      </w:r>
      <w:r w:rsidRPr="00F67D3E">
        <w:rPr>
          <w:rFonts w:ascii="Times New Roman" w:hAnsi="Times New Roman"/>
          <w:sz w:val="28"/>
          <w:szCs w:val="28"/>
          <w:lang w:val="uk-UA"/>
        </w:rPr>
        <w:t> </w:t>
      </w:r>
      <w:r w:rsidRPr="00F67D3E">
        <w:rPr>
          <w:rFonts w:ascii="Times New Roman" w:hAnsi="Times New Roman"/>
          <w:sz w:val="28"/>
          <w:szCs w:val="28"/>
        </w:rPr>
        <w:t xml:space="preserve">Вказати назву Програми – «Програма </w:t>
      </w:r>
      <w:r w:rsidRPr="00F67D3E">
        <w:rPr>
          <w:rFonts w:ascii="Times New Roman" w:hAnsi="Times New Roman"/>
          <w:sz w:val="28"/>
          <w:szCs w:val="28"/>
          <w:lang w:val="uk-UA"/>
        </w:rPr>
        <w:t>забезпечення виконання рішень суду та виконавчих документів</w:t>
      </w:r>
      <w:r w:rsidRPr="00F67D3E">
        <w:rPr>
          <w:rFonts w:ascii="Times New Roman" w:hAnsi="Times New Roman"/>
          <w:sz w:val="28"/>
          <w:szCs w:val="28"/>
        </w:rPr>
        <w:t xml:space="preserve"> на 2024</w:t>
      </w:r>
      <w:r w:rsidRPr="00F67D3E">
        <w:rPr>
          <w:sz w:val="28"/>
          <w:szCs w:val="28"/>
          <w:lang w:eastAsia="uk-UA"/>
        </w:rPr>
        <w:t>–</w:t>
      </w:r>
      <w:r w:rsidRPr="00F67D3E">
        <w:rPr>
          <w:rFonts w:ascii="Times New Roman" w:hAnsi="Times New Roman"/>
          <w:sz w:val="28"/>
          <w:szCs w:val="28"/>
        </w:rPr>
        <w:t>20</w:t>
      </w:r>
      <w:r w:rsidRPr="00F67D3E">
        <w:rPr>
          <w:rFonts w:ascii="Times New Roman" w:hAnsi="Times New Roman"/>
          <w:sz w:val="28"/>
          <w:szCs w:val="28"/>
          <w:lang w:val="uk-UA"/>
        </w:rPr>
        <w:t xml:space="preserve">30 </w:t>
      </w:r>
      <w:r w:rsidRPr="00F67D3E">
        <w:rPr>
          <w:rFonts w:ascii="Times New Roman" w:hAnsi="Times New Roman"/>
          <w:sz w:val="28"/>
          <w:szCs w:val="28"/>
        </w:rPr>
        <w:t>роки» (далі – Програма).</w:t>
      </w:r>
    </w:p>
    <w:p w14:paraId="707AD02B" w14:textId="77777777" w:rsidR="00F67D3E" w:rsidRPr="00F67D3E" w:rsidRDefault="00F67D3E" w:rsidP="002419F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67D3E">
        <w:rPr>
          <w:rFonts w:ascii="Times New Roman" w:hAnsi="Times New Roman"/>
          <w:sz w:val="28"/>
          <w:szCs w:val="28"/>
        </w:rPr>
        <w:t>3.</w:t>
      </w:r>
      <w:r w:rsidRPr="00F67D3E">
        <w:rPr>
          <w:rFonts w:ascii="Times New Roman" w:hAnsi="Times New Roman"/>
          <w:sz w:val="28"/>
          <w:szCs w:val="28"/>
          <w:lang w:val="uk-UA"/>
        </w:rPr>
        <w:t> </w:t>
      </w:r>
      <w:r w:rsidRPr="00F67D3E">
        <w:rPr>
          <w:rFonts w:ascii="Times New Roman" w:hAnsi="Times New Roman"/>
          <w:sz w:val="28"/>
          <w:szCs w:val="28"/>
        </w:rPr>
        <w:t>Викласти у новій редакції Паспорт Програми</w:t>
      </w:r>
      <w:r w:rsidRPr="00F67D3E">
        <w:rPr>
          <w:rFonts w:ascii="Times New Roman" w:hAnsi="Times New Roman"/>
          <w:sz w:val="28"/>
          <w:szCs w:val="28"/>
          <w:lang w:val="uk-UA"/>
        </w:rPr>
        <w:t xml:space="preserve">, текст Програми, </w:t>
      </w:r>
      <w:r w:rsidRPr="00F67D3E">
        <w:rPr>
          <w:rFonts w:ascii="Times New Roman" w:hAnsi="Times New Roman"/>
          <w:sz w:val="28"/>
          <w:szCs w:val="28"/>
        </w:rPr>
        <w:t>додатки 1 та 2 до Програми (додаються).</w:t>
      </w:r>
    </w:p>
    <w:p w14:paraId="3290F5C3" w14:textId="1EB2325B" w:rsidR="00F67D3E" w:rsidRPr="00F67D3E" w:rsidRDefault="00F67D3E" w:rsidP="002419F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67D3E">
        <w:rPr>
          <w:rFonts w:ascii="Times New Roman" w:hAnsi="Times New Roman"/>
          <w:spacing w:val="-1"/>
          <w:sz w:val="28"/>
          <w:szCs w:val="28"/>
          <w:lang w:val="uk-UA"/>
        </w:rPr>
        <w:t>4. </w:t>
      </w:r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Контроль за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виконанням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рішення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покласти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на </w:t>
      </w:r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заступника м</w:t>
      </w:r>
      <w:proofErr w:type="spellStart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іського</w:t>
      </w:r>
      <w:proofErr w:type="spellEnd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голови</w:t>
      </w:r>
      <w:proofErr w:type="spellEnd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 xml:space="preserve"> з </w:t>
      </w:r>
      <w:proofErr w:type="spellStart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питань</w:t>
      </w:r>
      <w:proofErr w:type="spellEnd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діяльності</w:t>
      </w:r>
      <w:proofErr w:type="spellEnd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виконавчих</w:t>
      </w:r>
      <w:proofErr w:type="spellEnd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органів</w:t>
      </w:r>
      <w:proofErr w:type="spellEnd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міської</w:t>
      </w:r>
      <w:proofErr w:type="spellEnd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 xml:space="preserve"> ради </w:t>
      </w:r>
      <w:proofErr w:type="spellStart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>Юлію</w:t>
      </w:r>
      <w:proofErr w:type="spellEnd"/>
      <w:r w:rsidR="0057054E" w:rsidRPr="0057054E">
        <w:rPr>
          <w:rFonts w:ascii="Times New Roman" w:hAnsi="Times New Roman"/>
          <w:spacing w:val="-1"/>
          <w:sz w:val="28"/>
          <w:szCs w:val="28"/>
          <w:lang w:val="ru-RU"/>
        </w:rPr>
        <w:t xml:space="preserve"> Дацюк</w:t>
      </w:r>
      <w:r w:rsidRPr="00F67D3E">
        <w:rPr>
          <w:rFonts w:ascii="Times New Roman" w:hAnsi="Times New Roman"/>
          <w:spacing w:val="-1"/>
          <w:sz w:val="28"/>
          <w:szCs w:val="28"/>
          <w:lang w:val="uk-UA"/>
        </w:rPr>
        <w:t>,</w:t>
      </w:r>
      <w:r w:rsidRPr="00F67D3E">
        <w:rPr>
          <w:rFonts w:ascii="Times New Roman" w:hAnsi="Times New Roman"/>
          <w:spacing w:val="-1"/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Pr="00F67D3E">
        <w:rPr>
          <w:rFonts w:ascii="Times New Roman" w:hAnsi="Times New Roman"/>
          <w:spacing w:val="-1"/>
          <w:sz w:val="28"/>
          <w:szCs w:val="28"/>
          <w:lang w:val="uk-UA"/>
        </w:rPr>
        <w:t xml:space="preserve"> та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постійну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комісію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міської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ради з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питань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планування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соціально-економічного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розвитку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бюджету та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фінансів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дотримання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прав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людини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законності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боротьби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зі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злочинністю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та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корупцією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депутатської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діяльності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етики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та регламенту.</w:t>
      </w:r>
    </w:p>
    <w:p w14:paraId="2B4D31A3" w14:textId="77777777" w:rsidR="002419F7" w:rsidRDefault="002419F7" w:rsidP="00F67D3E">
      <w:pPr>
        <w:jc w:val="both"/>
        <w:rPr>
          <w:sz w:val="28"/>
          <w:szCs w:val="28"/>
        </w:rPr>
      </w:pPr>
    </w:p>
    <w:p w14:paraId="09E1064C" w14:textId="77777777" w:rsidR="002419F7" w:rsidRPr="00F67D3E" w:rsidRDefault="002419F7" w:rsidP="00F67D3E">
      <w:pPr>
        <w:jc w:val="both"/>
        <w:rPr>
          <w:sz w:val="28"/>
          <w:szCs w:val="28"/>
        </w:rPr>
      </w:pPr>
    </w:p>
    <w:p w14:paraId="4AE68002" w14:textId="77777777" w:rsidR="00F67D3E" w:rsidRPr="00F67D3E" w:rsidRDefault="00F67D3E" w:rsidP="00F67D3E">
      <w:pPr>
        <w:tabs>
          <w:tab w:val="left" w:pos="6096"/>
        </w:tabs>
        <w:jc w:val="both"/>
        <w:rPr>
          <w:sz w:val="28"/>
          <w:szCs w:val="28"/>
        </w:rPr>
      </w:pPr>
      <w:r w:rsidRPr="00F67D3E">
        <w:rPr>
          <w:sz w:val="28"/>
          <w:szCs w:val="28"/>
        </w:rPr>
        <w:t>Секретар міської ради</w:t>
      </w:r>
      <w:r w:rsidRPr="00F67D3E">
        <w:rPr>
          <w:sz w:val="28"/>
          <w:szCs w:val="28"/>
        </w:rPr>
        <w:tab/>
        <w:t>Андрій РАЗУМОВСЬКИЙ</w:t>
      </w:r>
    </w:p>
    <w:p w14:paraId="5C37B8B2" w14:textId="77777777" w:rsidR="002419F7" w:rsidRDefault="002419F7" w:rsidP="00F67D3E">
      <w:pPr>
        <w:jc w:val="both"/>
        <w:rPr>
          <w:szCs w:val="28"/>
        </w:rPr>
      </w:pPr>
    </w:p>
    <w:p w14:paraId="336EF334" w14:textId="5FAC4C30" w:rsidR="00F67D3E" w:rsidRPr="00945CA4" w:rsidRDefault="00F67D3E" w:rsidP="00F67D3E">
      <w:pPr>
        <w:jc w:val="both"/>
        <w:rPr>
          <w:sz w:val="22"/>
          <w:szCs w:val="22"/>
        </w:rPr>
      </w:pPr>
      <w:r>
        <w:rPr>
          <w:sz w:val="22"/>
          <w:szCs w:val="22"/>
        </w:rPr>
        <w:t>Майборода 284 177</w:t>
      </w:r>
    </w:p>
    <w:p w14:paraId="3C312881" w14:textId="77777777" w:rsidR="00FA49E6" w:rsidRDefault="00FA49E6">
      <w:pPr>
        <w:ind w:right="4677"/>
        <w:jc w:val="both"/>
        <w:rPr>
          <w:sz w:val="28"/>
          <w:szCs w:val="28"/>
        </w:rPr>
      </w:pPr>
    </w:p>
    <w:sectPr w:rsidR="00FA49E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9E6"/>
    <w:rsid w:val="0007009C"/>
    <w:rsid w:val="002419F7"/>
    <w:rsid w:val="004E5BAE"/>
    <w:rsid w:val="00547969"/>
    <w:rsid w:val="0057054E"/>
    <w:rsid w:val="00670415"/>
    <w:rsid w:val="00BD7D38"/>
    <w:rsid w:val="00BF0790"/>
    <w:rsid w:val="00E05228"/>
    <w:rsid w:val="00F67D3E"/>
    <w:rsid w:val="00FA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F96EED"/>
  <w15:docId w15:val="{3B251EBD-5627-4B1D-A321-8A0524DD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1">
    <w:name w:val="Без маркерів"/>
    <w:uiPriority w:val="99"/>
    <w:semiHidden/>
    <w:unhideWhenUsed/>
    <w:qFormat/>
  </w:style>
  <w:style w:type="paragraph" w:styleId="HTML">
    <w:name w:val="HTML Preformatted"/>
    <w:basedOn w:val="a"/>
    <w:link w:val="HTML0"/>
    <w:rsid w:val="00F67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F67D3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56181-8D9F-4A09-A196-A6B9B1E5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1143</Words>
  <Characters>653</Characters>
  <Application>Microsoft Office Word</Application>
  <DocSecurity>0</DocSecurity>
  <Lines>5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k2123</cp:lastModifiedBy>
  <cp:revision>64</cp:revision>
  <cp:lastPrinted>2022-05-30T14:19:00Z</cp:lastPrinted>
  <dcterms:created xsi:type="dcterms:W3CDTF">2022-06-06T08:38:00Z</dcterms:created>
  <dcterms:modified xsi:type="dcterms:W3CDTF">2026-08-10T12:31:00Z</dcterms:modified>
  <dc:language>uk-UA</dc:language>
</cp:coreProperties>
</file>