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D23CB" w14:textId="77777777" w:rsidR="0016217B" w:rsidRPr="00E30DE2" w:rsidRDefault="0016217B" w:rsidP="0016217B">
      <w:pPr>
        <w:pStyle w:val="a4"/>
        <w:spacing w:line="276" w:lineRule="auto"/>
        <w:jc w:val="both"/>
        <w:rPr>
          <w:rFonts w:ascii="Arial" w:hAnsi="Arial"/>
          <w:sz w:val="24"/>
          <w:lang w:val="uk-UA"/>
        </w:rPr>
      </w:pPr>
    </w:p>
    <w:p w14:paraId="199E3C65" w14:textId="77777777" w:rsidR="009608DF" w:rsidRPr="00526CAA" w:rsidRDefault="009608DF" w:rsidP="009608DF">
      <w:pPr>
        <w:spacing w:after="0" w:line="276" w:lineRule="auto"/>
        <w:ind w:left="4320" w:firstLine="720"/>
        <w:contextualSpacing/>
        <w:rPr>
          <w:rFonts w:ascii="Times New Roman" w:hAnsi="Times New Roman"/>
          <w:bCs/>
          <w:kern w:val="0"/>
          <w:sz w:val="28"/>
          <w:szCs w:val="28"/>
        </w:rPr>
      </w:pPr>
      <w:r w:rsidRPr="00526CAA">
        <w:rPr>
          <w:rFonts w:ascii="Times New Roman" w:hAnsi="Times New Roman"/>
          <w:bCs/>
          <w:kern w:val="0"/>
          <w:sz w:val="28"/>
          <w:szCs w:val="28"/>
        </w:rPr>
        <w:t>Додаток</w:t>
      </w:r>
    </w:p>
    <w:p w14:paraId="667FC0D0" w14:textId="77777777" w:rsidR="009608DF" w:rsidRPr="00526CAA" w:rsidRDefault="009608DF" w:rsidP="009608DF">
      <w:pPr>
        <w:spacing w:after="0" w:line="276" w:lineRule="auto"/>
        <w:ind w:left="4320" w:firstLine="720"/>
        <w:contextualSpacing/>
        <w:rPr>
          <w:rFonts w:ascii="Times New Roman" w:hAnsi="Times New Roman"/>
          <w:bCs/>
          <w:kern w:val="0"/>
          <w:sz w:val="28"/>
          <w:szCs w:val="28"/>
        </w:rPr>
      </w:pPr>
      <w:r w:rsidRPr="00526CAA">
        <w:rPr>
          <w:rFonts w:ascii="Times New Roman" w:hAnsi="Times New Roman"/>
          <w:bCs/>
          <w:kern w:val="0"/>
          <w:sz w:val="28"/>
          <w:szCs w:val="28"/>
        </w:rPr>
        <w:t>до рішення міської ради</w:t>
      </w:r>
    </w:p>
    <w:p w14:paraId="6BB0FA3A" w14:textId="4E14C866" w:rsidR="0016217B" w:rsidRPr="009608DF" w:rsidRDefault="009608DF" w:rsidP="009608DF">
      <w:pPr>
        <w:pStyle w:val="a4"/>
        <w:spacing w:line="276" w:lineRule="auto"/>
        <w:ind w:left="5103"/>
        <w:rPr>
          <w:sz w:val="24"/>
          <w:lang w:val="uk-UA"/>
        </w:rPr>
      </w:pPr>
      <w:r w:rsidRPr="00526CAA">
        <w:rPr>
          <w:bCs/>
          <w:kern w:val="0"/>
          <w:szCs w:val="28"/>
        </w:rPr>
        <w:t>____________ № _______</w:t>
      </w:r>
    </w:p>
    <w:p w14:paraId="7F7C8332" w14:textId="77777777" w:rsidR="0016217B" w:rsidRPr="009608DF" w:rsidRDefault="0016217B" w:rsidP="0016217B">
      <w:pPr>
        <w:pStyle w:val="a4"/>
        <w:spacing w:line="276" w:lineRule="auto"/>
        <w:ind w:left="5103"/>
        <w:rPr>
          <w:sz w:val="24"/>
          <w:lang w:val="uk-UA"/>
        </w:rPr>
      </w:pPr>
    </w:p>
    <w:p w14:paraId="09FF057C" w14:textId="77777777" w:rsidR="009608DF" w:rsidRPr="00131583" w:rsidRDefault="009608DF" w:rsidP="009608DF">
      <w:pPr>
        <w:spacing w:after="0" w:line="276" w:lineRule="auto"/>
        <w:contextualSpacing/>
        <w:jc w:val="center"/>
        <w:rPr>
          <w:rFonts w:ascii="Times New Roman" w:hAnsi="Times New Roman"/>
          <w:b/>
          <w:bCs/>
          <w:kern w:val="0"/>
          <w:sz w:val="28"/>
          <w:szCs w:val="28"/>
        </w:rPr>
      </w:pPr>
      <w:r w:rsidRPr="00131583">
        <w:rPr>
          <w:rFonts w:ascii="Times New Roman" w:hAnsi="Times New Roman"/>
          <w:b/>
          <w:bCs/>
          <w:kern w:val="0"/>
          <w:sz w:val="28"/>
          <w:szCs w:val="28"/>
        </w:rPr>
        <w:t>ЗВЕРНЕННЯ</w:t>
      </w:r>
    </w:p>
    <w:p w14:paraId="3DC34718" w14:textId="5572D99E" w:rsidR="003A628B" w:rsidRPr="003A628B" w:rsidRDefault="003A628B" w:rsidP="003A628B">
      <w:pPr>
        <w:spacing w:after="0" w:line="276" w:lineRule="auto"/>
        <w:contextualSpacing/>
        <w:jc w:val="center"/>
        <w:rPr>
          <w:rFonts w:ascii="Times New Roman" w:hAnsi="Times New Roman"/>
          <w:b/>
          <w:kern w:val="0"/>
          <w:sz w:val="28"/>
          <w:szCs w:val="28"/>
        </w:rPr>
      </w:pPr>
      <w:r w:rsidRPr="003A628B">
        <w:rPr>
          <w:rFonts w:ascii="Times New Roman" w:hAnsi="Times New Roman"/>
          <w:b/>
          <w:kern w:val="0"/>
          <w:sz w:val="28"/>
          <w:szCs w:val="28"/>
        </w:rPr>
        <w:t xml:space="preserve">до </w:t>
      </w:r>
      <w:r w:rsidR="004F788A">
        <w:rPr>
          <w:rFonts w:ascii="Times New Roman" w:hAnsi="Times New Roman"/>
          <w:b/>
          <w:kern w:val="0"/>
          <w:sz w:val="28"/>
          <w:szCs w:val="28"/>
        </w:rPr>
        <w:t>Г</w:t>
      </w:r>
      <w:bookmarkStart w:id="0" w:name="_GoBack"/>
      <w:bookmarkEnd w:id="0"/>
      <w:r w:rsidRPr="003A628B">
        <w:rPr>
          <w:rFonts w:ascii="Times New Roman" w:hAnsi="Times New Roman"/>
          <w:b/>
          <w:kern w:val="0"/>
          <w:sz w:val="28"/>
          <w:szCs w:val="28"/>
        </w:rPr>
        <w:t xml:space="preserve">олови Верховної Ради України, </w:t>
      </w:r>
      <w:r w:rsidR="00EA3319">
        <w:rPr>
          <w:rFonts w:ascii="Times New Roman" w:hAnsi="Times New Roman"/>
          <w:b/>
          <w:kern w:val="0"/>
          <w:sz w:val="28"/>
          <w:szCs w:val="28"/>
        </w:rPr>
        <w:t>П</w:t>
      </w:r>
      <w:r w:rsidRPr="003A628B">
        <w:rPr>
          <w:rFonts w:ascii="Times New Roman" w:hAnsi="Times New Roman"/>
          <w:b/>
          <w:kern w:val="0"/>
          <w:sz w:val="28"/>
          <w:szCs w:val="28"/>
        </w:rPr>
        <w:t>рем’єр-міністра України</w:t>
      </w:r>
    </w:p>
    <w:p w14:paraId="17822CC8" w14:textId="078B37B8" w:rsidR="009608DF" w:rsidRPr="00131583" w:rsidRDefault="003A628B" w:rsidP="003A628B">
      <w:pPr>
        <w:spacing w:after="0" w:line="276" w:lineRule="auto"/>
        <w:contextualSpacing/>
        <w:jc w:val="center"/>
        <w:rPr>
          <w:rFonts w:ascii="Times New Roman" w:hAnsi="Times New Roman"/>
          <w:b/>
          <w:kern w:val="0"/>
          <w:sz w:val="28"/>
          <w:szCs w:val="28"/>
        </w:rPr>
      </w:pPr>
      <w:r w:rsidRPr="003A628B">
        <w:rPr>
          <w:rFonts w:ascii="Times New Roman" w:hAnsi="Times New Roman"/>
          <w:b/>
          <w:kern w:val="0"/>
          <w:sz w:val="28"/>
          <w:szCs w:val="28"/>
        </w:rPr>
        <w:t>щодо посилення безпеки дорожнього руху та підвищення ефективності правових механізмів запобігання найбільш небезпечних порушень правил дорожнього руху</w:t>
      </w:r>
    </w:p>
    <w:p w14:paraId="09D5FCB1" w14:textId="77777777" w:rsidR="003A628B" w:rsidRDefault="003A628B" w:rsidP="0016217B">
      <w:pPr>
        <w:pStyle w:val="a4"/>
        <w:spacing w:line="276" w:lineRule="auto"/>
        <w:jc w:val="center"/>
        <w:rPr>
          <w:szCs w:val="28"/>
          <w:lang w:val="uk-UA"/>
        </w:rPr>
      </w:pPr>
    </w:p>
    <w:p w14:paraId="3C7BA2C3" w14:textId="25069D87" w:rsidR="0016217B" w:rsidRPr="009608DF" w:rsidRDefault="0016217B" w:rsidP="0016217B">
      <w:pPr>
        <w:pStyle w:val="a4"/>
        <w:spacing w:line="276" w:lineRule="auto"/>
        <w:jc w:val="center"/>
        <w:rPr>
          <w:szCs w:val="28"/>
          <w:lang w:val="uk-UA"/>
        </w:rPr>
      </w:pPr>
      <w:r w:rsidRPr="009608DF">
        <w:rPr>
          <w:szCs w:val="28"/>
          <w:lang w:val="uk-UA"/>
        </w:rPr>
        <w:t>Шановний пане Голово!</w:t>
      </w:r>
    </w:p>
    <w:p w14:paraId="6E1FDF6A" w14:textId="263B403A" w:rsidR="0016217B" w:rsidRPr="009608DF" w:rsidRDefault="0016217B" w:rsidP="0016217B">
      <w:pPr>
        <w:pStyle w:val="a4"/>
        <w:spacing w:line="276" w:lineRule="auto"/>
        <w:jc w:val="center"/>
        <w:rPr>
          <w:szCs w:val="28"/>
          <w:lang w:val="uk-UA"/>
        </w:rPr>
      </w:pPr>
      <w:r w:rsidRPr="009608DF">
        <w:rPr>
          <w:szCs w:val="28"/>
          <w:lang w:val="uk-UA"/>
        </w:rPr>
        <w:t>Шановний пане Прем’єр-міністре!</w:t>
      </w:r>
    </w:p>
    <w:p w14:paraId="57CAD7C6" w14:textId="77777777" w:rsidR="0016217B" w:rsidRPr="009608DF" w:rsidRDefault="0016217B" w:rsidP="0016217B">
      <w:pPr>
        <w:pStyle w:val="a4"/>
        <w:spacing w:line="276" w:lineRule="auto"/>
        <w:ind w:firstLine="567"/>
        <w:jc w:val="center"/>
        <w:rPr>
          <w:szCs w:val="28"/>
          <w:lang w:val="uk-UA"/>
        </w:rPr>
      </w:pPr>
    </w:p>
    <w:p w14:paraId="749E2054" w14:textId="77777777" w:rsidR="006F4859" w:rsidRPr="009608DF" w:rsidRDefault="006F4859" w:rsidP="006F4859">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Ми, депутати Луцької міської ради, звертаємося до Вас із закликом ініціювати та підтримати комплексні зміни до законодавства України, які дозволять суттєво підвищити рівень безпеки на дорогах та впровадити дієві правові інструменти для протидії найнебезпечнішим правопорушенням.</w:t>
      </w:r>
    </w:p>
    <w:p w14:paraId="714B25DC" w14:textId="77777777" w:rsidR="006F4859" w:rsidRPr="009608DF" w:rsidRDefault="006F4859" w:rsidP="006F4859">
      <w:pPr>
        <w:spacing w:after="0" w:line="276" w:lineRule="auto"/>
        <w:ind w:firstLine="567"/>
        <w:contextualSpacing/>
        <w:jc w:val="both"/>
        <w:rPr>
          <w:rFonts w:ascii="Times New Roman" w:hAnsi="Times New Roman"/>
          <w:sz w:val="28"/>
          <w:szCs w:val="28"/>
          <w:shd w:val="clear" w:color="auto" w:fill="FFFFFF"/>
        </w:rPr>
      </w:pPr>
    </w:p>
    <w:p w14:paraId="6AF84B27" w14:textId="77777777" w:rsidR="006F4859" w:rsidRPr="009608DF" w:rsidRDefault="006F4859" w:rsidP="006F4859">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Останнім часом як у Луцьку, так і в інших українських містах критично загострилася проблема відверто зухвалої та небезпечної поведінки на дорогах. Особливу тривогу викликають факти проведення нелегальних вуличних перегонів, умисний «</w:t>
      </w:r>
      <w:proofErr w:type="spellStart"/>
      <w:r w:rsidRPr="009608DF">
        <w:rPr>
          <w:rFonts w:ascii="Times New Roman" w:hAnsi="Times New Roman"/>
          <w:sz w:val="28"/>
          <w:szCs w:val="28"/>
          <w:shd w:val="clear" w:color="auto" w:fill="FFFFFF"/>
        </w:rPr>
        <w:t>дрифтинг</w:t>
      </w:r>
      <w:proofErr w:type="spellEnd"/>
      <w:r w:rsidRPr="009608DF">
        <w:rPr>
          <w:rFonts w:ascii="Times New Roman" w:hAnsi="Times New Roman"/>
          <w:sz w:val="28"/>
          <w:szCs w:val="28"/>
          <w:shd w:val="clear" w:color="auto" w:fill="FFFFFF"/>
        </w:rPr>
        <w:t xml:space="preserve">» на автошляхах загального користування, </w:t>
      </w:r>
      <w:proofErr w:type="spellStart"/>
      <w:r w:rsidRPr="009608DF">
        <w:rPr>
          <w:rFonts w:ascii="Times New Roman" w:hAnsi="Times New Roman"/>
          <w:sz w:val="28"/>
          <w:szCs w:val="28"/>
          <w:shd w:val="clear" w:color="auto" w:fill="FFFFFF"/>
        </w:rPr>
        <w:t>паркувальних</w:t>
      </w:r>
      <w:proofErr w:type="spellEnd"/>
      <w:r w:rsidRPr="009608DF">
        <w:rPr>
          <w:rFonts w:ascii="Times New Roman" w:hAnsi="Times New Roman"/>
          <w:sz w:val="28"/>
          <w:szCs w:val="28"/>
          <w:shd w:val="clear" w:color="auto" w:fill="FFFFFF"/>
        </w:rPr>
        <w:t xml:space="preserve"> майданчиках і в житлових зонах, а також випадки керування транспортом у стані сп'яніння (алкогольного, наркотичного чи під впливом сильнодіючих препаратів). Така безвідповідальність не лише нівелює громадський порядок, а й створює пряму загрозу для життя і здоров'я пішоходів та водіїв, регулярно призводячи до масштабних ДТП із важкими наслідками.</w:t>
      </w:r>
    </w:p>
    <w:p w14:paraId="5267F61A" w14:textId="77777777" w:rsidR="006F4859" w:rsidRPr="009608DF" w:rsidRDefault="006F4859" w:rsidP="006F4859">
      <w:pPr>
        <w:spacing w:after="0" w:line="276" w:lineRule="auto"/>
        <w:ind w:firstLine="567"/>
        <w:contextualSpacing/>
        <w:jc w:val="both"/>
        <w:rPr>
          <w:rFonts w:ascii="Times New Roman" w:hAnsi="Times New Roman"/>
          <w:sz w:val="28"/>
          <w:szCs w:val="28"/>
          <w:shd w:val="clear" w:color="auto" w:fill="FFFFFF"/>
        </w:rPr>
      </w:pPr>
    </w:p>
    <w:p w14:paraId="795922AD" w14:textId="77777777" w:rsidR="006F4859" w:rsidRPr="009608DF" w:rsidRDefault="006F4859" w:rsidP="006F4859">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Окремим деструктивним чинником є системне ігнорування закону особами, які сідають за кермо, вже будучи позбавленими судом права керування. Наявні на сьогодні механізми адміністративного впливу виявилися неефективними проти таких злісних порушників, що вимагає негайного перегляду та жорсткішого правового реагування.</w:t>
      </w:r>
    </w:p>
    <w:p w14:paraId="6B9441E1" w14:textId="77777777" w:rsidR="006F4859" w:rsidRPr="009608DF" w:rsidRDefault="006F4859" w:rsidP="006F4859">
      <w:pPr>
        <w:spacing w:after="0" w:line="276" w:lineRule="auto"/>
        <w:ind w:firstLine="567"/>
        <w:contextualSpacing/>
        <w:jc w:val="both"/>
        <w:rPr>
          <w:rFonts w:ascii="Times New Roman" w:hAnsi="Times New Roman"/>
          <w:sz w:val="28"/>
          <w:szCs w:val="28"/>
          <w:shd w:val="clear" w:color="auto" w:fill="FFFFFF"/>
        </w:rPr>
      </w:pPr>
    </w:p>
    <w:p w14:paraId="6C49DC83" w14:textId="2AD717E6" w:rsidR="006F4859" w:rsidRPr="009608DF" w:rsidRDefault="00027F87" w:rsidP="006F4859">
      <w:pPr>
        <w:spacing w:after="0" w:line="276" w:lineRule="auto"/>
        <w:ind w:firstLine="567"/>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6F4859" w:rsidRPr="009608DF">
        <w:rPr>
          <w:rFonts w:ascii="Times New Roman" w:hAnsi="Times New Roman"/>
          <w:sz w:val="28"/>
          <w:szCs w:val="28"/>
          <w:shd w:val="clear" w:color="auto" w:fill="FFFFFF"/>
        </w:rPr>
        <w:t>татист</w:t>
      </w:r>
      <w:r w:rsidR="004F2FB6" w:rsidRPr="009608DF">
        <w:rPr>
          <w:rFonts w:ascii="Times New Roman" w:hAnsi="Times New Roman"/>
          <w:sz w:val="28"/>
          <w:szCs w:val="28"/>
          <w:shd w:val="clear" w:color="auto" w:fill="FFFFFF"/>
        </w:rPr>
        <w:t>и</w:t>
      </w:r>
      <w:r>
        <w:rPr>
          <w:rFonts w:ascii="Times New Roman" w:hAnsi="Times New Roman"/>
          <w:sz w:val="28"/>
          <w:szCs w:val="28"/>
          <w:shd w:val="clear" w:color="auto" w:fill="FFFFFF"/>
        </w:rPr>
        <w:t>ка</w:t>
      </w:r>
      <w:r w:rsidR="006D3047">
        <w:rPr>
          <w:rFonts w:ascii="Times New Roman" w:hAnsi="Times New Roman"/>
          <w:sz w:val="28"/>
          <w:szCs w:val="28"/>
          <w:shd w:val="clear" w:color="auto" w:fill="FFFFFF"/>
        </w:rPr>
        <w:t xml:space="preserve"> </w:t>
      </w:r>
      <w:r w:rsidR="006F4859" w:rsidRPr="009608DF">
        <w:rPr>
          <w:rFonts w:ascii="Times New Roman" w:hAnsi="Times New Roman"/>
          <w:sz w:val="28"/>
          <w:szCs w:val="28"/>
          <w:shd w:val="clear" w:color="auto" w:fill="FFFFFF"/>
        </w:rPr>
        <w:t>є вражаюч</w:t>
      </w:r>
      <w:r>
        <w:rPr>
          <w:rFonts w:ascii="Times New Roman" w:hAnsi="Times New Roman"/>
          <w:sz w:val="28"/>
          <w:szCs w:val="28"/>
          <w:shd w:val="clear" w:color="auto" w:fill="FFFFFF"/>
        </w:rPr>
        <w:t>а</w:t>
      </w:r>
      <w:r w:rsidR="006F4859" w:rsidRPr="009608DF">
        <w:rPr>
          <w:rFonts w:ascii="Times New Roman" w:hAnsi="Times New Roman"/>
          <w:sz w:val="28"/>
          <w:szCs w:val="28"/>
          <w:shd w:val="clear" w:color="auto" w:fill="FFFFFF"/>
        </w:rPr>
        <w:t xml:space="preserve">. За офіційними даними Патрульної поліції України, лише протягом 2025 року в країні зафіксовано 25 934 дорожньо-транспортні пригоди з потерпілими. Ці аварії забрали життя 3 249 людей, а ще 31 898 </w:t>
      </w:r>
      <w:r w:rsidR="006F4859" w:rsidRPr="009608DF">
        <w:rPr>
          <w:rFonts w:ascii="Times New Roman" w:hAnsi="Times New Roman"/>
          <w:sz w:val="28"/>
          <w:szCs w:val="28"/>
          <w:shd w:val="clear" w:color="auto" w:fill="FFFFFF"/>
        </w:rPr>
        <w:lastRenderedPageBreak/>
        <w:t>громадян зазнали травм різного ступеня тяжкості. Зокрема, через нетверезих водіїв трапилося 643 автопригоди (73 загиблих та 857 поранених). Ба більше, за цей же рік поліцейські склали рекордні 138 047 адміністративних протоколів за статтею 130 КУпАП.</w:t>
      </w:r>
    </w:p>
    <w:p w14:paraId="7EA33E82" w14:textId="61820A39" w:rsidR="006F4859" w:rsidRPr="009608DF" w:rsidRDefault="006F4859" w:rsidP="006F4859">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Ці цифри є беззаперечним доказом високої суспільної небезпеки та свідчать про те, що чинна система штрафів і обмежень втратила свій превентивний ефект. Однією з головних причин такої ситуації є правовий вакуум: у чинному законодавстві досі відсутній окремий склад правопорушення, який би чітко кваліфікував умисне небезпечне водіння, «стрітрейсинг» чи участь у нелегальних перегонах, що суттєво ускладнює роботу правоохоронних органів.</w:t>
      </w:r>
    </w:p>
    <w:p w14:paraId="79B61F92" w14:textId="50732471" w:rsidR="0016217B" w:rsidRPr="009608DF" w:rsidRDefault="0016217B" w:rsidP="006F4859">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 xml:space="preserve">У зв’язку з викладеним, ми, депутати </w:t>
      </w:r>
      <w:r w:rsidR="00E6718D" w:rsidRPr="009608DF">
        <w:rPr>
          <w:rFonts w:ascii="Times New Roman" w:hAnsi="Times New Roman"/>
          <w:sz w:val="28"/>
          <w:szCs w:val="28"/>
          <w:shd w:val="clear" w:color="auto" w:fill="FFFFFF"/>
        </w:rPr>
        <w:t>Луцької</w:t>
      </w:r>
      <w:r w:rsidRPr="009608DF">
        <w:rPr>
          <w:rFonts w:ascii="Times New Roman" w:hAnsi="Times New Roman"/>
          <w:sz w:val="28"/>
          <w:szCs w:val="28"/>
          <w:shd w:val="clear" w:color="auto" w:fill="FFFFFF"/>
        </w:rPr>
        <w:t xml:space="preserve"> міської ради, звертаємося з пропозиціями підготовки та підтримки законодавчих змін, які передбачатимуть:</w:t>
      </w:r>
    </w:p>
    <w:p w14:paraId="5AE622D1" w14:textId="285954B0" w:rsidR="0016217B" w:rsidRPr="009608DF" w:rsidRDefault="0016217B" w:rsidP="0016217B">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 xml:space="preserve">1. </w:t>
      </w:r>
      <w:r w:rsidR="00E6718D" w:rsidRPr="009608DF">
        <w:rPr>
          <w:rFonts w:ascii="Times New Roman" w:hAnsi="Times New Roman"/>
          <w:sz w:val="28"/>
          <w:szCs w:val="28"/>
          <w:shd w:val="clear" w:color="auto" w:fill="FFFFFF"/>
        </w:rPr>
        <w:t>Внесення змін до Кодексу України про адміністративні правопорушення</w:t>
      </w:r>
      <w:r w:rsidR="00C75775" w:rsidRPr="009608DF">
        <w:rPr>
          <w:rFonts w:ascii="Times New Roman" w:hAnsi="Times New Roman"/>
          <w:sz w:val="28"/>
          <w:szCs w:val="28"/>
          <w:shd w:val="clear" w:color="auto" w:fill="FFFFFF"/>
        </w:rPr>
        <w:t xml:space="preserve"> в частині</w:t>
      </w:r>
      <w:r w:rsidRPr="009608DF">
        <w:rPr>
          <w:rFonts w:ascii="Times New Roman" w:hAnsi="Times New Roman"/>
          <w:sz w:val="28"/>
          <w:szCs w:val="28"/>
          <w:shd w:val="clear" w:color="auto" w:fill="FFFFFF"/>
        </w:rPr>
        <w:t xml:space="preserve"> адміністративної відповідальності за умисне небезпечне керування транспортними засобами, зокрема “</w:t>
      </w:r>
      <w:proofErr w:type="spellStart"/>
      <w:r w:rsidRPr="009608DF">
        <w:rPr>
          <w:rFonts w:ascii="Times New Roman" w:hAnsi="Times New Roman"/>
          <w:sz w:val="28"/>
          <w:szCs w:val="28"/>
          <w:shd w:val="clear" w:color="auto" w:fill="FFFFFF"/>
        </w:rPr>
        <w:t>дрифтинг</w:t>
      </w:r>
      <w:proofErr w:type="spellEnd"/>
      <w:r w:rsidRPr="009608DF">
        <w:rPr>
          <w:rFonts w:ascii="Times New Roman" w:hAnsi="Times New Roman"/>
          <w:sz w:val="28"/>
          <w:szCs w:val="28"/>
          <w:shd w:val="clear" w:color="auto" w:fill="FFFFFF"/>
        </w:rPr>
        <w:t>”, “</w:t>
      </w:r>
      <w:proofErr w:type="spellStart"/>
      <w:r w:rsidRPr="009608DF">
        <w:rPr>
          <w:rFonts w:ascii="Times New Roman" w:hAnsi="Times New Roman"/>
          <w:sz w:val="28"/>
          <w:szCs w:val="28"/>
          <w:shd w:val="clear" w:color="auto" w:fill="FFFFFF"/>
        </w:rPr>
        <w:t>стрітрейсинг</w:t>
      </w:r>
      <w:proofErr w:type="spellEnd"/>
      <w:r w:rsidRPr="009608DF">
        <w:rPr>
          <w:rFonts w:ascii="Times New Roman" w:hAnsi="Times New Roman"/>
          <w:sz w:val="28"/>
          <w:szCs w:val="28"/>
          <w:shd w:val="clear" w:color="auto" w:fill="FFFFFF"/>
        </w:rPr>
        <w:t>”</w:t>
      </w:r>
      <w:r w:rsidR="00891A89" w:rsidRPr="009608DF">
        <w:rPr>
          <w:rFonts w:ascii="Times New Roman" w:hAnsi="Times New Roman"/>
          <w:sz w:val="28"/>
          <w:szCs w:val="28"/>
          <w:shd w:val="clear" w:color="auto" w:fill="FFFFFF"/>
        </w:rPr>
        <w:t xml:space="preserve"> </w:t>
      </w:r>
      <w:r w:rsidRPr="009608DF">
        <w:rPr>
          <w:rFonts w:ascii="Times New Roman" w:hAnsi="Times New Roman"/>
          <w:sz w:val="28"/>
          <w:szCs w:val="28"/>
          <w:shd w:val="clear" w:color="auto" w:fill="FFFFFF"/>
        </w:rPr>
        <w:t>та участь у незаконних вуличних перегонах, із встановленням ефективних санкцій за такі порушення, у тому числі позбавлення права керування транспортними засобами, тимчасове затримання та конфіскація транспортних засобів.</w:t>
      </w:r>
    </w:p>
    <w:p w14:paraId="49D292A7" w14:textId="11A9A39D" w:rsidR="0016217B" w:rsidRPr="009608DF" w:rsidRDefault="0016217B" w:rsidP="0016217B">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2</w:t>
      </w:r>
      <w:r w:rsidR="00F86412" w:rsidRPr="009608DF">
        <w:rPr>
          <w:rFonts w:ascii="Times New Roman" w:hAnsi="Times New Roman"/>
          <w:sz w:val="28"/>
          <w:szCs w:val="28"/>
          <w:shd w:val="clear" w:color="auto" w:fill="FFFFFF"/>
        </w:rPr>
        <w:t>. Посилення каральних заходів</w:t>
      </w:r>
      <w:r w:rsidRPr="009608DF">
        <w:rPr>
          <w:rFonts w:ascii="Times New Roman" w:hAnsi="Times New Roman"/>
          <w:sz w:val="28"/>
          <w:szCs w:val="28"/>
          <w:shd w:val="clear" w:color="auto" w:fill="FFFFFF"/>
        </w:rPr>
        <w:t xml:space="preserve"> за керування транспортними засобами у стані алкогольного, наркотичного чи іншого сп’яніння, а також за керування транспортними засобами особами, позбавленими права керування, зокрема шляхом встановлення більш суворих санкцій за повторне або систематичне вчинення таких правопорушень та можливості застосування конфіскації транспортного засобу за керування транспортними засобами особами, позбавленими права керування.</w:t>
      </w:r>
    </w:p>
    <w:p w14:paraId="2E50EBA2" w14:textId="77777777" w:rsidR="0016217B" w:rsidRPr="009608DF" w:rsidRDefault="0016217B" w:rsidP="0016217B">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3. Посилення відповідальності за найбільш небезпечні порушення Правил дорожнього руху, зокрема за значне перевищення встановленої швидкості руху, проїзд на заборонний сигнал світлофора, порушення вимог дорожніх знаків і розмітки, ненадання переваги пішоходам та інші порушення, що створюють підвищену небезпеку для учасників дорожнього руху.</w:t>
      </w:r>
    </w:p>
    <w:p w14:paraId="716C6CF5" w14:textId="77777777" w:rsidR="0016217B" w:rsidRPr="009608DF" w:rsidRDefault="0016217B" w:rsidP="0016217B">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Ми переконані, що вдосконалення законодавства у зазначеній сфері сприятиме підвищенню рівня безпеки дорожнього руху, зміцненню правопорядку, зниженню аварійності та збереженню життя і здоров’я громадян.</w:t>
      </w:r>
    </w:p>
    <w:p w14:paraId="00828C8E" w14:textId="3F347F16" w:rsidR="00F86412" w:rsidRPr="009608DF" w:rsidRDefault="00F86412" w:rsidP="00F86412">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t>Ми глибоко переконані, що модернізація законодавчого поля у сфері дорожнього руху дозволить знизити рівень аварійності, дисциплінує водіїв та, головне, збереже тисячі життів наших співгромадян.</w:t>
      </w:r>
    </w:p>
    <w:p w14:paraId="679CDB4D" w14:textId="64BD2CA2" w:rsidR="0016217B" w:rsidRDefault="00F86412" w:rsidP="00F86412">
      <w:pPr>
        <w:spacing w:after="0" w:line="276" w:lineRule="auto"/>
        <w:ind w:firstLine="567"/>
        <w:contextualSpacing/>
        <w:jc w:val="both"/>
        <w:rPr>
          <w:rFonts w:ascii="Times New Roman" w:hAnsi="Times New Roman"/>
          <w:sz w:val="28"/>
          <w:szCs w:val="28"/>
          <w:shd w:val="clear" w:color="auto" w:fill="FFFFFF"/>
        </w:rPr>
      </w:pPr>
      <w:r w:rsidRPr="009608DF">
        <w:rPr>
          <w:rFonts w:ascii="Times New Roman" w:hAnsi="Times New Roman"/>
          <w:sz w:val="28"/>
          <w:szCs w:val="28"/>
          <w:shd w:val="clear" w:color="auto" w:fill="FFFFFF"/>
        </w:rPr>
        <w:lastRenderedPageBreak/>
        <w:t>Просимо Вас розглянути це звернення, про результати розгляду просимо поінформувати Луцьку міську раду у встановлений законом строк,</w:t>
      </w:r>
      <w:r w:rsidR="0016217B" w:rsidRPr="009608DF">
        <w:rPr>
          <w:rFonts w:ascii="Times New Roman" w:hAnsi="Times New Roman"/>
          <w:sz w:val="28"/>
          <w:szCs w:val="28"/>
          <w:shd w:val="clear" w:color="auto" w:fill="FFFFFF"/>
        </w:rPr>
        <w:t xml:space="preserve"> а також </w:t>
      </w:r>
      <w:r w:rsidRPr="009608DF">
        <w:rPr>
          <w:rFonts w:ascii="Times New Roman" w:hAnsi="Times New Roman"/>
          <w:sz w:val="28"/>
          <w:szCs w:val="28"/>
          <w:shd w:val="clear" w:color="auto" w:fill="FFFFFF"/>
        </w:rPr>
        <w:t xml:space="preserve">повідомити </w:t>
      </w:r>
      <w:r w:rsidR="0016217B" w:rsidRPr="009608DF">
        <w:rPr>
          <w:rFonts w:ascii="Times New Roman" w:hAnsi="Times New Roman"/>
          <w:sz w:val="28"/>
          <w:szCs w:val="28"/>
          <w:shd w:val="clear" w:color="auto" w:fill="FFFFFF"/>
        </w:rPr>
        <w:t xml:space="preserve">про можливість ініціювання відповідних законодавчих змін або врахування викладених пропозицій під час підготовки чи доопрацювання </w:t>
      </w:r>
      <w:proofErr w:type="spellStart"/>
      <w:r w:rsidR="0016217B" w:rsidRPr="009608DF">
        <w:rPr>
          <w:rFonts w:ascii="Times New Roman" w:hAnsi="Times New Roman"/>
          <w:sz w:val="28"/>
          <w:szCs w:val="28"/>
          <w:shd w:val="clear" w:color="auto" w:fill="FFFFFF"/>
        </w:rPr>
        <w:t>законопроєктів</w:t>
      </w:r>
      <w:proofErr w:type="spellEnd"/>
      <w:r w:rsidR="0016217B" w:rsidRPr="009608DF">
        <w:rPr>
          <w:rFonts w:ascii="Times New Roman" w:hAnsi="Times New Roman"/>
          <w:sz w:val="28"/>
          <w:szCs w:val="28"/>
          <w:shd w:val="clear" w:color="auto" w:fill="FFFFFF"/>
        </w:rPr>
        <w:t xml:space="preserve"> у сфері безпеки дорожнього руху.</w:t>
      </w:r>
    </w:p>
    <w:p w14:paraId="03D85932" w14:textId="77777777" w:rsidR="001621C5" w:rsidRDefault="001621C5" w:rsidP="00F86412">
      <w:pPr>
        <w:spacing w:after="0" w:line="276" w:lineRule="auto"/>
        <w:ind w:firstLine="567"/>
        <w:contextualSpacing/>
        <w:jc w:val="both"/>
        <w:rPr>
          <w:rFonts w:ascii="Times New Roman" w:hAnsi="Times New Roman"/>
          <w:sz w:val="28"/>
          <w:szCs w:val="28"/>
          <w:shd w:val="clear" w:color="auto" w:fill="FFFFFF"/>
        </w:rPr>
      </w:pPr>
    </w:p>
    <w:p w14:paraId="1DE279FB" w14:textId="77777777" w:rsidR="001621C5" w:rsidRPr="009608DF" w:rsidRDefault="001621C5" w:rsidP="00F86412">
      <w:pPr>
        <w:spacing w:after="0" w:line="276" w:lineRule="auto"/>
        <w:ind w:firstLine="567"/>
        <w:contextualSpacing/>
        <w:jc w:val="both"/>
        <w:rPr>
          <w:rFonts w:ascii="Times New Roman" w:hAnsi="Times New Roman"/>
          <w:sz w:val="28"/>
          <w:szCs w:val="28"/>
          <w:shd w:val="clear" w:color="auto" w:fill="FFFFFF"/>
        </w:rPr>
      </w:pPr>
    </w:p>
    <w:p w14:paraId="2F737886" w14:textId="55F71B1F" w:rsidR="0080339D" w:rsidRDefault="001621C5" w:rsidP="009608DF">
      <w:pPr>
        <w:pStyle w:val="a3"/>
        <w:spacing w:before="0" w:beforeAutospacing="0" w:after="0" w:afterAutospacing="0"/>
        <w:jc w:val="both"/>
        <w:rPr>
          <w:rFonts w:ascii="Arial" w:hAnsi="Arial"/>
        </w:rPr>
      </w:pPr>
      <w:r>
        <w:rPr>
          <w:kern w:val="0"/>
          <w:sz w:val="28"/>
          <w:szCs w:val="28"/>
        </w:rPr>
        <w:t>Секретар міської ради</w:t>
      </w:r>
      <w:r>
        <w:rPr>
          <w:kern w:val="0"/>
          <w:sz w:val="28"/>
          <w:szCs w:val="28"/>
        </w:rPr>
        <w:tab/>
      </w:r>
      <w:r>
        <w:rPr>
          <w:kern w:val="0"/>
          <w:sz w:val="28"/>
          <w:szCs w:val="28"/>
        </w:rPr>
        <w:tab/>
      </w:r>
      <w:r>
        <w:rPr>
          <w:kern w:val="0"/>
          <w:sz w:val="28"/>
          <w:szCs w:val="28"/>
        </w:rPr>
        <w:tab/>
      </w:r>
      <w:r>
        <w:rPr>
          <w:kern w:val="0"/>
          <w:sz w:val="28"/>
          <w:szCs w:val="28"/>
        </w:rPr>
        <w:tab/>
      </w:r>
      <w:r>
        <w:rPr>
          <w:kern w:val="0"/>
          <w:sz w:val="28"/>
          <w:szCs w:val="28"/>
        </w:rPr>
        <w:tab/>
      </w:r>
      <w:r w:rsidR="009608DF">
        <w:rPr>
          <w:kern w:val="0"/>
          <w:sz w:val="28"/>
          <w:szCs w:val="28"/>
        </w:rPr>
        <w:t>Андрій Р</w:t>
      </w:r>
      <w:r>
        <w:rPr>
          <w:kern w:val="0"/>
          <w:sz w:val="28"/>
          <w:szCs w:val="28"/>
        </w:rPr>
        <w:t>АЗУМОВСЬКИЙ</w:t>
      </w:r>
    </w:p>
    <w:sectPr w:rsidR="0080339D" w:rsidSect="004B624F">
      <w:pgSz w:w="11906" w:h="16838"/>
      <w:pgMar w:top="1134" w:right="567" w:bottom="1701"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17B"/>
    <w:rsid w:val="00027F87"/>
    <w:rsid w:val="000440B1"/>
    <w:rsid w:val="0016217B"/>
    <w:rsid w:val="001621C5"/>
    <w:rsid w:val="001F6E1A"/>
    <w:rsid w:val="003A628B"/>
    <w:rsid w:val="004F2FB6"/>
    <w:rsid w:val="004F788A"/>
    <w:rsid w:val="006D3047"/>
    <w:rsid w:val="006F4859"/>
    <w:rsid w:val="0080339D"/>
    <w:rsid w:val="00891A89"/>
    <w:rsid w:val="009608DF"/>
    <w:rsid w:val="00C75775"/>
    <w:rsid w:val="00E6718D"/>
    <w:rsid w:val="00EA3319"/>
    <w:rsid w:val="00F86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A2C6"/>
  <w15:chartTrackingRefBased/>
  <w15:docId w15:val="{0CFBA8C4-FF85-C042-8124-5EF780E3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17B"/>
    <w:pPr>
      <w:spacing w:after="160" w:line="259" w:lineRule="auto"/>
    </w:pPr>
    <w:rPr>
      <w:rFonts w:ascii="Calibri" w:eastAsia="Times New Roman" w:hAnsi="Calibri" w:cs="Times New Roman"/>
      <w:kern w:val="2"/>
      <w:sz w:val="22"/>
      <w:szCs w:val="22"/>
      <w:lang w:val="uk-UA"/>
    </w:rPr>
  </w:style>
  <w:style w:type="paragraph" w:styleId="2">
    <w:name w:val="heading 2"/>
    <w:basedOn w:val="a"/>
    <w:next w:val="a"/>
    <w:link w:val="20"/>
    <w:uiPriority w:val="9"/>
    <w:unhideWhenUsed/>
    <w:qFormat/>
    <w:rsid w:val="009608DF"/>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eastAsia="uk-U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6217B"/>
    <w:pPr>
      <w:spacing w:before="100" w:beforeAutospacing="1" w:after="100" w:afterAutospacing="1" w:line="240" w:lineRule="auto"/>
    </w:pPr>
    <w:rPr>
      <w:rFonts w:ascii="Times New Roman" w:hAnsi="Times New Roman"/>
      <w:sz w:val="24"/>
      <w:szCs w:val="24"/>
      <w:lang w:eastAsia="uk-UA"/>
    </w:rPr>
  </w:style>
  <w:style w:type="paragraph" w:styleId="a4">
    <w:name w:val="No Spacing"/>
    <w:qFormat/>
    <w:rsid w:val="0016217B"/>
    <w:rPr>
      <w:rFonts w:ascii="Times New Roman" w:eastAsia="Times New Roman" w:hAnsi="Times New Roman" w:cs="Times New Roman"/>
      <w:kern w:val="2"/>
      <w:sz w:val="28"/>
    </w:rPr>
  </w:style>
  <w:style w:type="character" w:customStyle="1" w:styleId="20">
    <w:name w:val="Заголовок 2 Знак"/>
    <w:basedOn w:val="a0"/>
    <w:link w:val="2"/>
    <w:uiPriority w:val="9"/>
    <w:rsid w:val="009608DF"/>
    <w:rPr>
      <w:rFonts w:asciiTheme="majorHAnsi" w:eastAsiaTheme="majorEastAsia" w:hAnsiTheme="majorHAnsi" w:cstheme="majorBidi"/>
      <w:color w:val="2F5496" w:themeColor="accent1" w:themeShade="BF"/>
      <w:kern w:val="2"/>
      <w:sz w:val="32"/>
      <w:szCs w:val="32"/>
      <w:lang w:val="uk-UA" w:eastAsia="uk-U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07585">
      <w:bodyDiv w:val="1"/>
      <w:marLeft w:val="0"/>
      <w:marRight w:val="0"/>
      <w:marTop w:val="0"/>
      <w:marBottom w:val="0"/>
      <w:divBdr>
        <w:top w:val="none" w:sz="0" w:space="0" w:color="auto"/>
        <w:left w:val="none" w:sz="0" w:space="0" w:color="auto"/>
        <w:bottom w:val="none" w:sz="0" w:space="0" w:color="auto"/>
        <w:right w:val="none" w:sz="0" w:space="0" w:color="auto"/>
      </w:divBdr>
    </w:div>
    <w:div w:id="1442996127">
      <w:bodyDiv w:val="1"/>
      <w:marLeft w:val="0"/>
      <w:marRight w:val="0"/>
      <w:marTop w:val="0"/>
      <w:marBottom w:val="0"/>
      <w:divBdr>
        <w:top w:val="none" w:sz="0" w:space="0" w:color="auto"/>
        <w:left w:val="none" w:sz="0" w:space="0" w:color="auto"/>
        <w:bottom w:val="none" w:sz="0" w:space="0" w:color="auto"/>
        <w:right w:val="none" w:sz="0" w:space="0" w:color="auto"/>
      </w:divBdr>
    </w:div>
    <w:div w:id="208406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2906</TotalTime>
  <Pages>3</Pages>
  <Words>2943</Words>
  <Characters>1678</Characters>
  <Application>Microsoft Office Word</Application>
  <DocSecurity>0</DocSecurity>
  <Lines>13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Шеремета Олександр</cp:lastModifiedBy>
  <cp:revision>7</cp:revision>
  <dcterms:created xsi:type="dcterms:W3CDTF">2026-08-04T12:26:00Z</dcterms:created>
  <dcterms:modified xsi:type="dcterms:W3CDTF">2026-08-10T05:26:00Z</dcterms:modified>
</cp:coreProperties>
</file>