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8CC0D" w14:textId="77777777" w:rsidR="00E6253C" w:rsidRDefault="00E6253C" w:rsidP="00E6253C">
      <w:pPr>
        <w:tabs>
          <w:tab w:val="left" w:pos="709"/>
          <w:tab w:val="left" w:pos="8789"/>
        </w:tabs>
        <w:ind w:right="-234"/>
        <w:jc w:val="center"/>
        <w:rPr>
          <w:color w:val="000000"/>
          <w:szCs w:val="28"/>
        </w:rPr>
      </w:pPr>
      <w:r>
        <w:rPr>
          <w:b/>
          <w:color w:val="000000"/>
          <w:szCs w:val="28"/>
        </w:rPr>
        <w:t>ПОЯСНЮВАЛЬНА ЗАПИСКА</w:t>
      </w:r>
    </w:p>
    <w:p w14:paraId="25F8D84E" w14:textId="77777777" w:rsidR="00E6253C" w:rsidRDefault="00E6253C" w:rsidP="00E6253C">
      <w:pPr>
        <w:jc w:val="center"/>
        <w:rPr>
          <w:color w:val="000000"/>
          <w:szCs w:val="28"/>
        </w:rPr>
      </w:pPr>
      <w:r>
        <w:rPr>
          <w:color w:val="000000"/>
          <w:szCs w:val="28"/>
        </w:rPr>
        <w:t xml:space="preserve">до </w:t>
      </w:r>
      <w:proofErr w:type="spellStart"/>
      <w:r>
        <w:rPr>
          <w:color w:val="000000"/>
          <w:szCs w:val="28"/>
        </w:rPr>
        <w:t>проєкту</w:t>
      </w:r>
      <w:proofErr w:type="spellEnd"/>
      <w:r>
        <w:rPr>
          <w:color w:val="000000"/>
          <w:szCs w:val="28"/>
        </w:rPr>
        <w:t xml:space="preserve"> рішення Луцької міської ради</w:t>
      </w:r>
    </w:p>
    <w:p w14:paraId="4E622DA1" w14:textId="77777777" w:rsidR="0030035F" w:rsidRDefault="00E6253C" w:rsidP="0030035F">
      <w:pPr>
        <w:suppressAutoHyphens w:val="0"/>
        <w:jc w:val="center"/>
        <w:rPr>
          <w:szCs w:val="28"/>
          <w:shd w:val="clear" w:color="auto" w:fill="FFFFFF"/>
          <w:lang w:val="ru-RU"/>
        </w:rPr>
      </w:pPr>
      <w:r>
        <w:rPr>
          <w:szCs w:val="28"/>
        </w:rPr>
        <w:t xml:space="preserve">«Про </w:t>
      </w:r>
      <w:r>
        <w:rPr>
          <w:color w:val="000000"/>
          <w:szCs w:val="28"/>
          <w:lang w:eastAsia="ru-RU"/>
        </w:rPr>
        <w:t xml:space="preserve">внесення змін до </w:t>
      </w:r>
      <w:r>
        <w:rPr>
          <w:szCs w:val="28"/>
          <w:shd w:val="clear" w:color="auto" w:fill="FFFFFF"/>
        </w:rPr>
        <w:t>Програми підтримки</w:t>
      </w:r>
      <w:r w:rsidR="0030035F">
        <w:rPr>
          <w:szCs w:val="28"/>
          <w:shd w:val="clear" w:color="auto" w:fill="FFFFFF"/>
        </w:rPr>
        <w:t xml:space="preserve"> </w:t>
      </w:r>
      <w:r>
        <w:rPr>
          <w:szCs w:val="28"/>
          <w:shd w:val="clear" w:color="auto" w:fill="FFFFFF"/>
        </w:rPr>
        <w:t xml:space="preserve">ДКП </w:t>
      </w:r>
      <w:r w:rsidRPr="00E6253C">
        <w:rPr>
          <w:szCs w:val="28"/>
          <w:shd w:val="clear" w:color="auto" w:fill="FFFFFF"/>
          <w:lang w:val="ru-RU"/>
        </w:rPr>
        <w:t>“</w:t>
      </w:r>
      <w:r>
        <w:rPr>
          <w:szCs w:val="28"/>
          <w:shd w:val="clear" w:color="auto" w:fill="FFFFFF"/>
        </w:rPr>
        <w:t>Луцьктепло</w:t>
      </w:r>
      <w:r w:rsidRPr="00E6253C">
        <w:rPr>
          <w:szCs w:val="28"/>
          <w:shd w:val="clear" w:color="auto" w:fill="FFFFFF"/>
          <w:lang w:val="ru-RU"/>
        </w:rPr>
        <w:t xml:space="preserve">” </w:t>
      </w:r>
    </w:p>
    <w:p w14:paraId="43B5B3AA" w14:textId="110D82DE" w:rsidR="00E6253C" w:rsidRPr="0030035F" w:rsidRDefault="00E6253C" w:rsidP="0030035F">
      <w:pPr>
        <w:suppressAutoHyphens w:val="0"/>
        <w:jc w:val="center"/>
        <w:rPr>
          <w:szCs w:val="28"/>
          <w:shd w:val="clear" w:color="auto" w:fill="FFFFFF"/>
        </w:rPr>
      </w:pPr>
      <w:r>
        <w:rPr>
          <w:szCs w:val="28"/>
          <w:shd w:val="clear" w:color="auto" w:fill="FFFFFF"/>
        </w:rPr>
        <w:t>на 2024-202</w:t>
      </w:r>
      <w:r w:rsidR="00DB6B64">
        <w:rPr>
          <w:szCs w:val="28"/>
          <w:shd w:val="clear" w:color="auto" w:fill="FFFFFF"/>
        </w:rPr>
        <w:t>8</w:t>
      </w:r>
      <w:r>
        <w:rPr>
          <w:szCs w:val="28"/>
          <w:shd w:val="clear" w:color="auto" w:fill="FFFFFF"/>
        </w:rPr>
        <w:t xml:space="preserve"> роки</w:t>
      </w:r>
      <w:r w:rsidR="00C23ECA" w:rsidRPr="00C23ECA">
        <w:t xml:space="preserve"> </w:t>
      </w:r>
      <w:r w:rsidR="00C23ECA" w:rsidRPr="00C23ECA">
        <w:rPr>
          <w:szCs w:val="28"/>
          <w:shd w:val="clear" w:color="auto" w:fill="FFFFFF"/>
        </w:rPr>
        <w:t>та продовження терміну її дії на 2029 рік</w:t>
      </w:r>
      <w:r>
        <w:rPr>
          <w:szCs w:val="28"/>
        </w:rPr>
        <w:t>»</w:t>
      </w:r>
    </w:p>
    <w:p w14:paraId="0C19C6EC" w14:textId="77777777" w:rsidR="00E310C1" w:rsidRDefault="00E310C1" w:rsidP="00E6253C">
      <w:pPr>
        <w:tabs>
          <w:tab w:val="left" w:pos="567"/>
        </w:tabs>
        <w:jc w:val="both"/>
        <w:rPr>
          <w:color w:val="000000"/>
          <w:sz w:val="20"/>
          <w:szCs w:val="20"/>
        </w:rPr>
      </w:pPr>
    </w:p>
    <w:p w14:paraId="12C64B9F" w14:textId="77777777" w:rsidR="00E6253C" w:rsidRDefault="00E6253C" w:rsidP="00E6253C">
      <w:pPr>
        <w:tabs>
          <w:tab w:val="left" w:pos="567"/>
        </w:tabs>
        <w:ind w:firstLine="567"/>
        <w:jc w:val="both"/>
        <w:rPr>
          <w:b/>
          <w:color w:val="000000"/>
          <w:szCs w:val="28"/>
        </w:rPr>
      </w:pPr>
      <w:r>
        <w:rPr>
          <w:b/>
          <w:color w:val="000000"/>
          <w:szCs w:val="28"/>
        </w:rPr>
        <w:t xml:space="preserve">Потреба і мета прийняття рішення: </w:t>
      </w:r>
    </w:p>
    <w:p w14:paraId="22D7F5CE" w14:textId="77777777" w:rsidR="00E310C1" w:rsidRDefault="00E310C1" w:rsidP="00FC35EF">
      <w:pPr>
        <w:ind w:right="49" w:firstLine="567"/>
        <w:jc w:val="both"/>
      </w:pPr>
    </w:p>
    <w:p w14:paraId="4C4AE90D" w14:textId="5A17C1A1" w:rsidR="00DB4DE6" w:rsidRDefault="00DB4DE6" w:rsidP="00FC35EF">
      <w:pPr>
        <w:ind w:right="49" w:firstLine="567"/>
        <w:jc w:val="both"/>
      </w:pPr>
      <w:r w:rsidRPr="00DB4DE6">
        <w:t>Потребою та метою в прийнятті рішення «Про внесення змін до Програми підтримки ДКП «Луцьктепло» на 2024-2028 роки</w:t>
      </w:r>
      <w:r w:rsidR="003B6274" w:rsidRPr="003B6274">
        <w:t xml:space="preserve"> та продовження терміну її дії на 2029 рік</w:t>
      </w:r>
      <w:r w:rsidRPr="00DB4DE6">
        <w:t>» є створення умов, що сприятимуть сталому функціонуванню підприємства: забезпечення якісної роботи системи теплопостачання, безперебійне надання послуг з постачання теплової енергії та постачання гарячої води споживачам підприємства, вчасне виконання поточних договірних зобов’язань за договорами розподілу природного газу, розподілу електричної енергії та за спожиту електроенергію, за використання холодної води, відведення стічних вод та плати за абонентське обслуговування (водовідведення), а також</w:t>
      </w:r>
      <w:r w:rsidR="00502100">
        <w:t>,</w:t>
      </w:r>
      <w:r w:rsidRPr="00DB4DE6">
        <w:t xml:space="preserve"> своєчасна сплата податків та зборів до бюджету згідно із чинним законодавством України та виплата заробітної плати працівникам підприємства</w:t>
      </w:r>
      <w:r w:rsidR="0010785A">
        <w:t>.</w:t>
      </w:r>
      <w:r w:rsidR="00E256AE">
        <w:t xml:space="preserve"> </w:t>
      </w:r>
    </w:p>
    <w:p w14:paraId="47CB7F3C" w14:textId="7792E398" w:rsidR="00E256AE" w:rsidRDefault="00BC52B8" w:rsidP="005D4805">
      <w:pPr>
        <w:ind w:right="49" w:firstLine="567"/>
        <w:jc w:val="both"/>
      </w:pPr>
      <w:r>
        <w:t>Разом з цим, ф</w:t>
      </w:r>
      <w:r w:rsidR="00E256AE">
        <w:t>інансовий лізинг на</w:t>
      </w:r>
      <w:r w:rsidR="00E256AE" w:rsidRPr="00E256AE">
        <w:t xml:space="preserve"> «Нове будівництво комплексних установок  </w:t>
      </w:r>
      <w:proofErr w:type="spellStart"/>
      <w:r w:rsidR="00E256AE" w:rsidRPr="00E256AE">
        <w:t>водопідготовки</w:t>
      </w:r>
      <w:proofErr w:type="spellEnd"/>
      <w:r w:rsidR="00E256AE" w:rsidRPr="00E256AE">
        <w:t xml:space="preserve"> ВП1- ВП9 на існуючих квартальних котельнях централізованого теплопостачання</w:t>
      </w:r>
      <w:r w:rsidR="00E256AE">
        <w:t>»</w:t>
      </w:r>
      <w:r w:rsidR="00E256AE" w:rsidRPr="00E256AE">
        <w:t xml:space="preserve"> </w:t>
      </w:r>
      <w:r w:rsidR="00390C8C">
        <w:t xml:space="preserve">забезпечить </w:t>
      </w:r>
      <w:r w:rsidR="001E3450">
        <w:t>зменшення витрат хімічних реагентів</w:t>
      </w:r>
      <w:r w:rsidR="005D4805">
        <w:t xml:space="preserve"> </w:t>
      </w:r>
      <w:r w:rsidR="005D4805" w:rsidRPr="005D4805">
        <w:t>на очистку води в теплових мережах</w:t>
      </w:r>
      <w:r w:rsidR="001E3450">
        <w:t>,</w:t>
      </w:r>
      <w:r w:rsidR="005D4805">
        <w:t xml:space="preserve"> дасть можливість зекономити на вартості холодної води та електроенергії</w:t>
      </w:r>
      <w:r w:rsidR="007E0734">
        <w:t>.</w:t>
      </w:r>
    </w:p>
    <w:p w14:paraId="42DAE596" w14:textId="6E938389" w:rsidR="00EA4F8C" w:rsidRDefault="00DA31C3" w:rsidP="00FC35EF">
      <w:pPr>
        <w:ind w:right="49" w:firstLine="567"/>
        <w:jc w:val="both"/>
      </w:pPr>
      <w:r>
        <w:t xml:space="preserve">Враховуючи </w:t>
      </w:r>
      <w:r w:rsidR="00EA4F8C">
        <w:t>з</w:t>
      </w:r>
      <w:r w:rsidRPr="00E6253C">
        <w:t>ношеність фондів</w:t>
      </w:r>
      <w:r w:rsidR="00EA4F8C">
        <w:t>, де</w:t>
      </w:r>
      <w:r w:rsidRPr="00E6253C">
        <w:t xml:space="preserve"> </w:t>
      </w:r>
      <w:r w:rsidR="00EA4F8C">
        <w:t>б</w:t>
      </w:r>
      <w:r w:rsidRPr="00E6253C">
        <w:t xml:space="preserve">ільшість обладнання та теплових мереж </w:t>
      </w:r>
      <w:r w:rsidR="002F3DD1">
        <w:t>знаходяться в експлуатації</w:t>
      </w:r>
      <w:r w:rsidRPr="00E6253C">
        <w:t xml:space="preserve"> </w:t>
      </w:r>
      <w:r>
        <w:t>більше 40 рокі</w:t>
      </w:r>
      <w:r w:rsidR="00AE7FB2">
        <w:t>в</w:t>
      </w:r>
      <w:r w:rsidR="002F3DD1">
        <w:t xml:space="preserve"> та</w:t>
      </w:r>
      <w:r w:rsidR="007D7244">
        <w:t>,</w:t>
      </w:r>
      <w:r w:rsidRPr="00E6253C">
        <w:t xml:space="preserve"> маю</w:t>
      </w:r>
      <w:r w:rsidR="00EA4F8C">
        <w:t>чи</w:t>
      </w:r>
      <w:r w:rsidRPr="00E6253C">
        <w:t xml:space="preserve"> високий</w:t>
      </w:r>
      <w:r w:rsidR="002F3DD1">
        <w:t>, майже критичний,</w:t>
      </w:r>
      <w:r w:rsidRPr="00E6253C">
        <w:t xml:space="preserve"> ступінь фізичного зносу</w:t>
      </w:r>
      <w:r w:rsidR="00905595">
        <w:t>,</w:t>
      </w:r>
      <w:r w:rsidR="007D7244">
        <w:t xml:space="preserve"> виникла необхідність</w:t>
      </w:r>
      <w:r w:rsidR="004A0B37" w:rsidRPr="004A0B37">
        <w:t xml:space="preserve"> </w:t>
      </w:r>
      <w:r w:rsidR="004A0B37">
        <w:t>о</w:t>
      </w:r>
      <w:r w:rsidR="004A0B37" w:rsidRPr="004A0B37">
        <w:t>нов</w:t>
      </w:r>
      <w:r w:rsidR="004A0B37">
        <w:t>ити</w:t>
      </w:r>
      <w:r w:rsidR="004A0B37" w:rsidRPr="004A0B37">
        <w:t xml:space="preserve"> застаріл</w:t>
      </w:r>
      <w:r w:rsidR="004A0B37">
        <w:t>е</w:t>
      </w:r>
      <w:r w:rsidR="004A0B37" w:rsidRPr="004A0B37">
        <w:t xml:space="preserve"> обладнання</w:t>
      </w:r>
      <w:r w:rsidR="007D7244">
        <w:t>. З</w:t>
      </w:r>
      <w:r w:rsidRPr="00E6253C">
        <w:t xml:space="preserve">начна частина тепла втрачається під час </w:t>
      </w:r>
      <w:r w:rsidR="00EA4F8C">
        <w:t xml:space="preserve">виробництва та </w:t>
      </w:r>
      <w:r w:rsidRPr="00E6253C">
        <w:t>транспортування через</w:t>
      </w:r>
      <w:r w:rsidR="00EA4F8C">
        <w:t xml:space="preserve"> застаріле обладнання,</w:t>
      </w:r>
      <w:r w:rsidRPr="00E6253C">
        <w:t xml:space="preserve"> пошкоджену чи застарілу ізоляцію труб</w:t>
      </w:r>
      <w:r w:rsidR="00EA4F8C">
        <w:t>,</w:t>
      </w:r>
      <w:r w:rsidR="00EA4F8C" w:rsidRPr="00EA4F8C">
        <w:t xml:space="preserve"> </w:t>
      </w:r>
      <w:r w:rsidR="00EA4F8C">
        <w:t>що</w:t>
      </w:r>
      <w:r w:rsidR="007D7244">
        <w:t>,</w:t>
      </w:r>
      <w:r w:rsidR="00EA4F8C">
        <w:t xml:space="preserve"> в свою чергу</w:t>
      </w:r>
      <w:r w:rsidR="007D7244">
        <w:t>,</w:t>
      </w:r>
      <w:r w:rsidR="00EA4F8C">
        <w:t xml:space="preserve"> приводить до великих </w:t>
      </w:r>
      <w:r w:rsidR="00EA4F8C" w:rsidRPr="00E6253C">
        <w:t>втрат енергі</w:t>
      </w:r>
      <w:r w:rsidR="00EA4F8C">
        <w:t>ї.</w:t>
      </w:r>
      <w:r w:rsidR="00FC35EF">
        <w:t xml:space="preserve"> </w:t>
      </w:r>
      <w:r w:rsidR="00EA4F8C">
        <w:t>Спираючись на е</w:t>
      </w:r>
      <w:r w:rsidRPr="00E6253C">
        <w:t>кологічні</w:t>
      </w:r>
      <w:r w:rsidR="00EA4F8C">
        <w:t xml:space="preserve"> та економічні </w:t>
      </w:r>
      <w:r w:rsidRPr="00E6253C">
        <w:t xml:space="preserve"> вимоги: </w:t>
      </w:r>
      <w:r w:rsidR="00EA4F8C">
        <w:t>с</w:t>
      </w:r>
      <w:r w:rsidRPr="00E6253C">
        <w:t>тарі котли спалюють забагато палива і забруднюють повітря, що суперечить сучасним екологічним нормам</w:t>
      </w:r>
      <w:r w:rsidR="00EA4F8C">
        <w:t>, а в</w:t>
      </w:r>
      <w:r w:rsidR="00EA4F8C" w:rsidRPr="00EA4F8C">
        <w:t>исока витрата газу призводить до великих фінансових збитків підприємств</w:t>
      </w:r>
      <w:r w:rsidR="00EA4F8C">
        <w:t>а.</w:t>
      </w:r>
    </w:p>
    <w:p w14:paraId="7A923527" w14:textId="2553D05B" w:rsidR="00E6253C" w:rsidRDefault="00EA4F8C" w:rsidP="00DA31C3">
      <w:pPr>
        <w:ind w:right="49" w:firstLine="567"/>
        <w:jc w:val="both"/>
      </w:pPr>
      <w:r>
        <w:t xml:space="preserve">На </w:t>
      </w:r>
      <w:r w:rsidR="00502100">
        <w:t>цей</w:t>
      </w:r>
      <w:r>
        <w:t xml:space="preserve"> час необхідно враховувати і в</w:t>
      </w:r>
      <w:r w:rsidR="00DA31C3" w:rsidRPr="00E6253C">
        <w:t>ійськові ризики</w:t>
      </w:r>
      <w:r>
        <w:t>.</w:t>
      </w:r>
      <w:r w:rsidR="00DA31C3" w:rsidRPr="00E6253C">
        <w:t xml:space="preserve"> Руйнування інфраструктури вимагає створення децентралізованих</w:t>
      </w:r>
      <w:r w:rsidR="002F3DD1">
        <w:t>, автоматизованих</w:t>
      </w:r>
      <w:r w:rsidR="00DA31C3" w:rsidRPr="00E6253C">
        <w:t>, гнучких та стійких до обстрілів систем тепла.</w:t>
      </w:r>
    </w:p>
    <w:p w14:paraId="41AE9365" w14:textId="77777777" w:rsidR="002F3DD1" w:rsidRDefault="002F3DD1" w:rsidP="00DA31C3">
      <w:pPr>
        <w:ind w:right="49" w:firstLine="567"/>
        <w:jc w:val="both"/>
        <w:rPr>
          <w:bCs w:val="0"/>
          <w:szCs w:val="28"/>
        </w:rPr>
      </w:pPr>
    </w:p>
    <w:p w14:paraId="560E0C55" w14:textId="77777777" w:rsidR="00E6253C" w:rsidRDefault="00E6253C" w:rsidP="00E6253C">
      <w:pPr>
        <w:ind w:right="49" w:firstLine="567"/>
        <w:jc w:val="both"/>
        <w:rPr>
          <w:b/>
          <w:szCs w:val="28"/>
        </w:rPr>
      </w:pPr>
      <w:r>
        <w:rPr>
          <w:b/>
          <w:szCs w:val="28"/>
        </w:rPr>
        <w:lastRenderedPageBreak/>
        <w:t>Прогнозовані суспільні, економічні, фінансові та юридичні наслідки прийняття рішення:</w:t>
      </w:r>
    </w:p>
    <w:p w14:paraId="60110590" w14:textId="77777777" w:rsidR="00E310C1" w:rsidRDefault="00E310C1" w:rsidP="00E6253C">
      <w:pPr>
        <w:ind w:firstLine="567"/>
        <w:jc w:val="both"/>
        <w:rPr>
          <w:szCs w:val="28"/>
        </w:rPr>
      </w:pPr>
    </w:p>
    <w:p w14:paraId="1895DFDE" w14:textId="53F1031B" w:rsidR="005457AA" w:rsidRDefault="005457AA" w:rsidP="00E6253C">
      <w:pPr>
        <w:ind w:firstLine="567"/>
        <w:jc w:val="both"/>
        <w:rPr>
          <w:szCs w:val="28"/>
        </w:rPr>
      </w:pPr>
      <w:r w:rsidRPr="005457AA">
        <w:rPr>
          <w:szCs w:val="28"/>
        </w:rPr>
        <w:t>Оновлення застарілого обладнання дозволить зменшити  величезні втрати палива, знизити  викиди шкідливих речовин в атмосферу, адаптувати  систему до кризових умов, підвищити надійність централізованого опалення міста Луцька</w:t>
      </w:r>
      <w:r>
        <w:rPr>
          <w:szCs w:val="28"/>
        </w:rPr>
        <w:t xml:space="preserve">, </w:t>
      </w:r>
      <w:r w:rsidRPr="005457AA">
        <w:rPr>
          <w:szCs w:val="28"/>
        </w:rPr>
        <w:t>а також прозоре та ефективне використання коштів, спрямованих на виконання заходів.</w:t>
      </w:r>
    </w:p>
    <w:p w14:paraId="5DBE9978" w14:textId="77777777" w:rsidR="00790A4B" w:rsidRDefault="00790A4B" w:rsidP="00E6253C">
      <w:pPr>
        <w:jc w:val="both"/>
        <w:rPr>
          <w:color w:val="000000"/>
          <w:szCs w:val="28"/>
        </w:rPr>
      </w:pPr>
    </w:p>
    <w:p w14:paraId="01B23431" w14:textId="77777777" w:rsidR="00790A4B" w:rsidRDefault="00790A4B" w:rsidP="00E6253C">
      <w:pPr>
        <w:jc w:val="both"/>
        <w:rPr>
          <w:color w:val="000000"/>
          <w:szCs w:val="28"/>
        </w:rPr>
      </w:pPr>
    </w:p>
    <w:p w14:paraId="19596A9D" w14:textId="77777777" w:rsidR="00790A4B" w:rsidRDefault="00790A4B" w:rsidP="00E6253C">
      <w:pPr>
        <w:jc w:val="both"/>
        <w:rPr>
          <w:color w:val="000000"/>
          <w:szCs w:val="28"/>
        </w:rPr>
      </w:pPr>
    </w:p>
    <w:p w14:paraId="0A775A8F" w14:textId="0FDAF1CE" w:rsidR="00E6253C" w:rsidRDefault="00E6253C" w:rsidP="00E6253C">
      <w:pPr>
        <w:jc w:val="both"/>
        <w:rPr>
          <w:color w:val="000000"/>
          <w:szCs w:val="28"/>
        </w:rPr>
      </w:pPr>
      <w:r>
        <w:rPr>
          <w:color w:val="000000"/>
          <w:szCs w:val="28"/>
        </w:rPr>
        <w:t>Директор ДКП «</w:t>
      </w:r>
      <w:proofErr w:type="spellStart"/>
      <w:r>
        <w:rPr>
          <w:color w:val="000000"/>
          <w:szCs w:val="28"/>
        </w:rPr>
        <w:t>Луцьктепло</w:t>
      </w:r>
      <w:proofErr w:type="spellEnd"/>
      <w:r>
        <w:rPr>
          <w:color w:val="000000"/>
          <w:szCs w:val="28"/>
        </w:rPr>
        <w:t>»</w:t>
      </w:r>
      <w:r>
        <w:rPr>
          <w:color w:val="000000"/>
          <w:szCs w:val="28"/>
        </w:rPr>
        <w:tab/>
      </w:r>
      <w:r>
        <w:rPr>
          <w:color w:val="000000"/>
          <w:szCs w:val="28"/>
        </w:rPr>
        <w:tab/>
      </w:r>
      <w:r>
        <w:rPr>
          <w:color w:val="000000"/>
          <w:szCs w:val="28"/>
        </w:rPr>
        <w:tab/>
      </w:r>
      <w:r w:rsidR="00502100">
        <w:rPr>
          <w:color w:val="000000"/>
          <w:szCs w:val="28"/>
        </w:rPr>
        <w:tab/>
      </w:r>
      <w:r>
        <w:rPr>
          <w:color w:val="000000"/>
          <w:szCs w:val="28"/>
        </w:rPr>
        <w:t>Іван СКОРУПСЬКИЙ</w:t>
      </w:r>
    </w:p>
    <w:p w14:paraId="1FD9CABC" w14:textId="77777777" w:rsidR="00E6253C" w:rsidRDefault="00E6253C" w:rsidP="00E6253C">
      <w:pPr>
        <w:jc w:val="both"/>
        <w:rPr>
          <w:color w:val="000000"/>
          <w:szCs w:val="28"/>
        </w:rPr>
      </w:pPr>
    </w:p>
    <w:p w14:paraId="01435D47" w14:textId="77777777" w:rsidR="00E6253C" w:rsidRDefault="00E6253C" w:rsidP="00E6253C">
      <w:pPr>
        <w:jc w:val="both"/>
        <w:rPr>
          <w:color w:val="000000"/>
          <w:szCs w:val="28"/>
        </w:rPr>
      </w:pPr>
    </w:p>
    <w:sectPr w:rsidR="00E6253C" w:rsidSect="00502100">
      <w:pgSz w:w="11906" w:h="16838"/>
      <w:pgMar w:top="1134" w:right="707" w:bottom="297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AB"/>
    <w:rsid w:val="0010785A"/>
    <w:rsid w:val="00146858"/>
    <w:rsid w:val="001E2AD8"/>
    <w:rsid w:val="001E3450"/>
    <w:rsid w:val="002F3DD1"/>
    <w:rsid w:val="0030035F"/>
    <w:rsid w:val="0030636C"/>
    <w:rsid w:val="00390C8C"/>
    <w:rsid w:val="003B6274"/>
    <w:rsid w:val="004A0B37"/>
    <w:rsid w:val="004E4A9D"/>
    <w:rsid w:val="00502100"/>
    <w:rsid w:val="005457AA"/>
    <w:rsid w:val="005D4805"/>
    <w:rsid w:val="00690460"/>
    <w:rsid w:val="00733665"/>
    <w:rsid w:val="00790A4B"/>
    <w:rsid w:val="007D7244"/>
    <w:rsid w:val="007E0734"/>
    <w:rsid w:val="008225C7"/>
    <w:rsid w:val="00905595"/>
    <w:rsid w:val="00AE7FB2"/>
    <w:rsid w:val="00B41024"/>
    <w:rsid w:val="00BC52B8"/>
    <w:rsid w:val="00BE66F6"/>
    <w:rsid w:val="00C21EAB"/>
    <w:rsid w:val="00C23ECA"/>
    <w:rsid w:val="00C65F16"/>
    <w:rsid w:val="00CC3E97"/>
    <w:rsid w:val="00DA31C3"/>
    <w:rsid w:val="00DA657C"/>
    <w:rsid w:val="00DB4DE6"/>
    <w:rsid w:val="00DB6B64"/>
    <w:rsid w:val="00E256AE"/>
    <w:rsid w:val="00E310C1"/>
    <w:rsid w:val="00E6253C"/>
    <w:rsid w:val="00EA4F8C"/>
    <w:rsid w:val="00FC3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A4311"/>
  <w15:chartTrackingRefBased/>
  <w15:docId w15:val="{B4DE4A35-4384-4325-9CAB-1ED3AC8FE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253C"/>
    <w:pPr>
      <w:suppressAutoHyphens/>
      <w:spacing w:after="0" w:line="240" w:lineRule="auto"/>
    </w:pPr>
    <w:rPr>
      <w:rFonts w:ascii="Times New Roman" w:eastAsia="Times New Roman" w:hAnsi="Times New Roman" w:cs="Times New Roman"/>
      <w:bCs/>
      <w:sz w:val="28"/>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3024">
      <w:bodyDiv w:val="1"/>
      <w:marLeft w:val="0"/>
      <w:marRight w:val="0"/>
      <w:marTop w:val="0"/>
      <w:marBottom w:val="0"/>
      <w:divBdr>
        <w:top w:val="none" w:sz="0" w:space="0" w:color="auto"/>
        <w:left w:val="none" w:sz="0" w:space="0" w:color="auto"/>
        <w:bottom w:val="none" w:sz="0" w:space="0" w:color="auto"/>
        <w:right w:val="none" w:sz="0" w:space="0" w:color="auto"/>
      </w:divBdr>
      <w:divsChild>
        <w:div w:id="454180031">
          <w:marLeft w:val="0"/>
          <w:marRight w:val="0"/>
          <w:marTop w:val="0"/>
          <w:marBottom w:val="150"/>
          <w:divBdr>
            <w:top w:val="none" w:sz="0" w:space="0" w:color="auto"/>
            <w:left w:val="none" w:sz="0" w:space="0" w:color="auto"/>
            <w:bottom w:val="none" w:sz="0" w:space="0" w:color="auto"/>
            <w:right w:val="none" w:sz="0" w:space="0" w:color="auto"/>
          </w:divBdr>
        </w:div>
      </w:divsChild>
    </w:div>
    <w:div w:id="502207658">
      <w:bodyDiv w:val="1"/>
      <w:marLeft w:val="0"/>
      <w:marRight w:val="0"/>
      <w:marTop w:val="0"/>
      <w:marBottom w:val="0"/>
      <w:divBdr>
        <w:top w:val="none" w:sz="0" w:space="0" w:color="auto"/>
        <w:left w:val="none" w:sz="0" w:space="0" w:color="auto"/>
        <w:bottom w:val="none" w:sz="0" w:space="0" w:color="auto"/>
        <w:right w:val="none" w:sz="0" w:space="0" w:color="auto"/>
      </w:divBdr>
    </w:div>
    <w:div w:id="1062173079">
      <w:bodyDiv w:val="1"/>
      <w:marLeft w:val="0"/>
      <w:marRight w:val="0"/>
      <w:marTop w:val="0"/>
      <w:marBottom w:val="0"/>
      <w:divBdr>
        <w:top w:val="none" w:sz="0" w:space="0" w:color="auto"/>
        <w:left w:val="none" w:sz="0" w:space="0" w:color="auto"/>
        <w:bottom w:val="none" w:sz="0" w:space="0" w:color="auto"/>
        <w:right w:val="none" w:sz="0" w:space="0" w:color="auto"/>
      </w:divBdr>
    </w:div>
    <w:div w:id="1902328764">
      <w:bodyDiv w:val="1"/>
      <w:marLeft w:val="0"/>
      <w:marRight w:val="0"/>
      <w:marTop w:val="0"/>
      <w:marBottom w:val="0"/>
      <w:divBdr>
        <w:top w:val="none" w:sz="0" w:space="0" w:color="auto"/>
        <w:left w:val="none" w:sz="0" w:space="0" w:color="auto"/>
        <w:bottom w:val="none" w:sz="0" w:space="0" w:color="auto"/>
        <w:right w:val="none" w:sz="0" w:space="0" w:color="auto"/>
      </w:divBdr>
      <w:divsChild>
        <w:div w:id="718627677">
          <w:marLeft w:val="0"/>
          <w:marRight w:val="0"/>
          <w:marTop w:val="0"/>
          <w:marBottom w:val="0"/>
          <w:divBdr>
            <w:top w:val="none" w:sz="0" w:space="0" w:color="auto"/>
            <w:left w:val="none" w:sz="0" w:space="0" w:color="auto"/>
            <w:bottom w:val="none" w:sz="0" w:space="0" w:color="auto"/>
            <w:right w:val="none" w:sz="0" w:space="0" w:color="auto"/>
          </w:divBdr>
        </w:div>
        <w:div w:id="144275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44546A"/>
      </a:dk2>
      <a:lt2>
        <a:srgbClr val="E7E6E6"/>
      </a:lt2>
      <a:accent1>
        <a:srgbClr val="00B050"/>
      </a:accent1>
      <a:accent2>
        <a:srgbClr val="ED7D31"/>
      </a:accent2>
      <a:accent3>
        <a:srgbClr val="4472C4"/>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Задимлене скло">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2D4F5-EE8D-48B9-BCCC-FAC62C101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1667</Words>
  <Characters>951</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31</cp:revision>
  <cp:lastPrinted>2026-08-10T09:35:00Z</cp:lastPrinted>
  <dcterms:created xsi:type="dcterms:W3CDTF">2026-08-07T06:51:00Z</dcterms:created>
  <dcterms:modified xsi:type="dcterms:W3CDTF">2026-08-10T09:36:00Z</dcterms:modified>
</cp:coreProperties>
</file>