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6A81A" w14:textId="77777777" w:rsidR="00827CE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49216A18" wp14:editId="21EFFD8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5E0B819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EDED41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57BC709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7859467" r:id="rId7"/>
        </w:object>
      </w:r>
      <w:bookmarkStart w:id="0" w:name="_Hlk217458160"/>
    </w:p>
    <w:p w14:paraId="3F1BB4DA" w14:textId="77777777" w:rsidR="00827CE5" w:rsidRDefault="00827CE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4F5ED02" w14:textId="77777777" w:rsidR="00827CE5" w:rsidRDefault="00827CE5">
      <w:pPr>
        <w:rPr>
          <w:sz w:val="8"/>
          <w:szCs w:val="8"/>
        </w:rPr>
      </w:pPr>
    </w:p>
    <w:p w14:paraId="09922917" w14:textId="77777777" w:rsidR="00827CE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73F1625" w14:textId="77777777" w:rsidR="00827CE5" w:rsidRDefault="00827C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A416B85" w14:textId="77777777" w:rsidR="00827CE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AC6C49B" w14:textId="77777777" w:rsidR="00827CE5" w:rsidRDefault="00827C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712861" w14:textId="77777777" w:rsidR="00827CE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End w:id="0"/>
    </w:p>
    <w:p w14:paraId="4E26E24F" w14:textId="77777777" w:rsidR="00827CE5" w:rsidRDefault="00827CE5">
      <w:pPr>
        <w:tabs>
          <w:tab w:val="left" w:pos="1701"/>
        </w:tabs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4C4DF12" w14:textId="77777777" w:rsidR="00827CE5" w:rsidRDefault="00000000" w:rsidP="00302D6D">
      <w:pPr>
        <w:ind w:right="48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внесення змін до розпорядження міського голови від 15.01.2026 № 22 «Про встановлення розміру виплат ветеранам / ветеранкам війни та членам їх сімей Луцької міської територіальної громади»</w:t>
      </w:r>
    </w:p>
    <w:p w14:paraId="4FAE7E5E" w14:textId="77777777" w:rsidR="00827CE5" w:rsidRDefault="00827CE5">
      <w:pPr>
        <w:ind w:right="5385"/>
        <w:jc w:val="both"/>
        <w:rPr>
          <w:color w:val="000000" w:themeColor="text1"/>
          <w:szCs w:val="28"/>
        </w:rPr>
      </w:pPr>
    </w:p>
    <w:p w14:paraId="7432CB44" w14:textId="77777777" w:rsidR="00827CE5" w:rsidRDefault="00827CE5">
      <w:pPr>
        <w:jc w:val="both"/>
        <w:rPr>
          <w:color w:val="000000" w:themeColor="text1"/>
          <w:szCs w:val="28"/>
        </w:rPr>
      </w:pPr>
    </w:p>
    <w:p w14:paraId="5BACD7DA" w14:textId="77777777" w:rsidR="00827C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статті 34 Закону України «Про місцеве самоврядування в Україні», на виконання Комплексної програми підтримки ветеранів / ветеранок війни та членів їх сімей </w:t>
      </w:r>
      <w:r>
        <w:rPr>
          <w:rFonts w:ascii="Times New Roman" w:hAnsi="Times New Roman"/>
          <w:color w:val="000000"/>
          <w:sz w:val="28"/>
          <w:szCs w:val="28"/>
        </w:rPr>
        <w:t>на 2024–2028 ро</w:t>
      </w:r>
      <w:r>
        <w:rPr>
          <w:rFonts w:ascii="Times New Roman" w:hAnsi="Times New Roman"/>
          <w:color w:val="000000" w:themeColor="text1"/>
          <w:sz w:val="28"/>
          <w:szCs w:val="28"/>
        </w:rPr>
        <w:t>ки, затвердженої рішенням міської ради від 24.12.2019 № 68/62, зі змінами:</w:t>
      </w:r>
    </w:p>
    <w:p w14:paraId="10E1B29F" w14:textId="77777777" w:rsidR="00827CE5" w:rsidRDefault="00827CE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D8E2ADE" w14:textId="7FA8A6D0" w:rsidR="00827C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 Внести зміни до розпорядження міського голови від 15.01.2026 № 22 «Про встановлення розміру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виплат ветеранам / ветеранкам війни та членам їх сімей Луцької міської територіальної громади»</w:t>
      </w:r>
      <w:r>
        <w:rPr>
          <w:rFonts w:ascii="Times New Roman" w:hAnsi="Times New Roman"/>
          <w:color w:val="000000" w:themeColor="text1"/>
          <w:sz w:val="28"/>
          <w:szCs w:val="28"/>
        </w:rPr>
        <w:t>, доповнивши пункт 1 підпунктом 1.10 у такій редакції:</w:t>
      </w:r>
    </w:p>
    <w:p w14:paraId="120F6DD4" w14:textId="77777777" w:rsidR="00827C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«1.10. Одноразова грошова допомога в розмірі 3 000 (три тисячі) гривень ветеранам війни</w:t>
      </w:r>
      <w:r>
        <w:rPr>
          <w:rFonts w:ascii="Times New Roman" w:hAnsi="Times New Roman"/>
          <w:color w:val="000000"/>
          <w:sz w:val="28"/>
          <w:szCs w:val="28"/>
        </w:rPr>
        <w:t xml:space="preserve">, діти яких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вступають до 1, 5 та 9 класів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4F5160F" w14:textId="77777777" w:rsidR="00827CE5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 Контроль за виконанням розпорядження покласти на першого заступника міського голови Ірину Чебелюк.</w:t>
      </w:r>
    </w:p>
    <w:p w14:paraId="795C388E" w14:textId="77777777" w:rsidR="00827CE5" w:rsidRDefault="00827CE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1F28A35" w14:textId="77777777" w:rsidR="00827CE5" w:rsidRDefault="00827CE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0ACFF60" w14:textId="77777777" w:rsidR="00827CE5" w:rsidRDefault="00827CE5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7CDE3D5" w14:textId="77777777" w:rsidR="00827CE5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Секретар міської ради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Андрій РАЗУМОВСЬКИЙ</w:t>
      </w:r>
    </w:p>
    <w:p w14:paraId="30AA5A0A" w14:textId="77777777" w:rsidR="00827CE5" w:rsidRDefault="00827CE5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24D0E9F" w14:textId="77777777" w:rsidR="00827CE5" w:rsidRDefault="00827CE5">
      <w:pPr>
        <w:jc w:val="both"/>
        <w:rPr>
          <w:color w:val="000000" w:themeColor="text1"/>
        </w:rPr>
      </w:pPr>
    </w:p>
    <w:p w14:paraId="3136AD33" w14:textId="77777777" w:rsidR="00827CE5" w:rsidRDefault="00000000">
      <w:pPr>
        <w:jc w:val="both"/>
        <w:rPr>
          <w:color w:val="000000" w:themeColor="text1"/>
          <w:szCs w:val="28"/>
        </w:rPr>
      </w:pPr>
      <w:r>
        <w:rPr>
          <w:rFonts w:ascii="Times New Roman" w:hAnsi="Times New Roman" w:cs="Times New Roman"/>
          <w:color w:val="000000" w:themeColor="text1"/>
          <w:szCs w:val="28"/>
        </w:rPr>
        <w:t>Кобилинський 739 900</w:t>
      </w:r>
    </w:p>
    <w:p w14:paraId="199F434A" w14:textId="77777777" w:rsidR="00827CE5" w:rsidRDefault="00827C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E5257C" w14:textId="77777777" w:rsidR="00827CE5" w:rsidRDefault="00827CE5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ADBB0FB" w14:textId="77777777" w:rsidR="00827CE5" w:rsidRDefault="00827CE5">
      <w:pPr>
        <w:rPr>
          <w:rFonts w:ascii="Times New Roman" w:hAnsi="Times New Roman" w:cs="Times New Roman"/>
          <w:sz w:val="28"/>
          <w:szCs w:val="28"/>
        </w:rPr>
      </w:pPr>
    </w:p>
    <w:sectPr w:rsidR="00827CE5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30393" w14:textId="77777777" w:rsidR="00B60C92" w:rsidRDefault="00B60C92">
      <w:r>
        <w:separator/>
      </w:r>
    </w:p>
  </w:endnote>
  <w:endnote w:type="continuationSeparator" w:id="0">
    <w:p w14:paraId="3398E880" w14:textId="77777777" w:rsidR="00B60C92" w:rsidRDefault="00B6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9AD50" w14:textId="77777777" w:rsidR="00B60C92" w:rsidRDefault="00B60C92">
      <w:r>
        <w:separator/>
      </w:r>
    </w:p>
  </w:footnote>
  <w:footnote w:type="continuationSeparator" w:id="0">
    <w:p w14:paraId="1E6A03AF" w14:textId="77777777" w:rsidR="00B60C92" w:rsidRDefault="00B60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BDE2" w14:textId="77777777" w:rsidR="00827CE5" w:rsidRDefault="00827C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894116"/>
      <w:docPartObj>
        <w:docPartGallery w:val="Page Numbers (Top of Page)"/>
        <w:docPartUnique/>
      </w:docPartObj>
    </w:sdtPr>
    <w:sdtContent>
      <w:p w14:paraId="4ABB3AFE" w14:textId="77777777" w:rsidR="00827CE5" w:rsidRDefault="00000000">
        <w:pPr>
          <w:pStyle w:val="a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BD2F30D" w14:textId="77777777" w:rsidR="00827CE5" w:rsidRDefault="00827C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8DBDF" w14:textId="77777777" w:rsidR="00827CE5" w:rsidRDefault="00827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CE5"/>
    <w:rsid w:val="00302D6D"/>
    <w:rsid w:val="004B4BFE"/>
    <w:rsid w:val="00827CE5"/>
    <w:rsid w:val="00B6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EA2B0D"/>
  <w15:docId w15:val="{3F20C97C-68D0-4731-A7F9-0479959C2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F1"/>
  </w:style>
  <w:style w:type="paragraph" w:styleId="1">
    <w:name w:val="heading 1"/>
    <w:basedOn w:val="a"/>
    <w:next w:val="a"/>
    <w:link w:val="10"/>
    <w:uiPriority w:val="99"/>
    <w:qFormat/>
    <w:rsid w:val="005C18F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800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qFormat/>
    <w:rsid w:val="00263ADC"/>
    <w:rPr>
      <w:rFonts w:ascii="Times New Roman" w:hAnsi="Times New Roman" w:cs="Times New Roman"/>
      <w:sz w:val="26"/>
      <w:szCs w:val="26"/>
    </w:rPr>
  </w:style>
  <w:style w:type="character" w:customStyle="1" w:styleId="a7">
    <w:name w:val="Текст у виносці Знак"/>
    <w:basedOn w:val="a0"/>
    <w:link w:val="a8"/>
    <w:uiPriority w:val="99"/>
    <w:semiHidden/>
    <w:qFormat/>
    <w:rsid w:val="003C3D18"/>
    <w:rPr>
      <w:rFonts w:ascii="Tahoma" w:hAnsi="Tahoma" w:cs="Mangal"/>
      <w:sz w:val="16"/>
      <w:szCs w:val="14"/>
    </w:rPr>
  </w:style>
  <w:style w:type="character" w:customStyle="1" w:styleId="10">
    <w:name w:val="Заголовок 1 Знак"/>
    <w:link w:val="1"/>
    <w:uiPriority w:val="99"/>
    <w:qFormat/>
    <w:locked/>
    <w:rsid w:val="00CF52BF"/>
    <w:rPr>
      <w:rFonts w:ascii="Arial" w:hAnsi="Arial" w:cs="Arial"/>
      <w:b/>
      <w:bCs/>
      <w:sz w:val="32"/>
      <w:szCs w:val="32"/>
    </w:rPr>
  </w:style>
  <w:style w:type="character" w:customStyle="1" w:styleId="a9">
    <w:name w:val="Выделение жирным"/>
    <w:qFormat/>
    <w:rsid w:val="004218BB"/>
    <w:rPr>
      <w:b/>
      <w:bCs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Body Text"/>
    <w:basedOn w:val="a"/>
    <w:rsid w:val="005C18F1"/>
    <w:pPr>
      <w:spacing w:after="140" w:line="276" w:lineRule="auto"/>
    </w:pPr>
  </w:style>
  <w:style w:type="paragraph" w:styleId="ac">
    <w:name w:val="List"/>
    <w:basedOn w:val="ab"/>
    <w:rsid w:val="005C18F1"/>
  </w:style>
  <w:style w:type="paragraph" w:styleId="ad">
    <w:name w:val="caption"/>
    <w:basedOn w:val="a"/>
    <w:qFormat/>
    <w:rsid w:val="005C18F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b"/>
    <w:qFormat/>
    <w:rsid w:val="005C18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rsid w:val="005C18F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8">
    <w:name w:val="Balloon Text"/>
    <w:basedOn w:val="a"/>
    <w:link w:val="a7"/>
    <w:uiPriority w:val="99"/>
    <w:semiHidden/>
    <w:unhideWhenUsed/>
    <w:qFormat/>
    <w:rsid w:val="003C3D18"/>
    <w:rPr>
      <w:rFonts w:ascii="Tahoma" w:hAnsi="Tahoma" w:cs="Mangal"/>
      <w:sz w:val="16"/>
      <w:szCs w:val="14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722</Words>
  <Characters>413</Characters>
  <Application>Microsoft Office Word</Application>
  <DocSecurity>0</DocSecurity>
  <Lines>3</Lines>
  <Paragraphs>2</Paragraphs>
  <ScaleCrop>false</ScaleCrop>
  <Company>ДСП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14</cp:revision>
  <cp:lastPrinted>2026-03-23T12:51:00Z</cp:lastPrinted>
  <dcterms:created xsi:type="dcterms:W3CDTF">2026-03-23T08:35:00Z</dcterms:created>
  <dcterms:modified xsi:type="dcterms:W3CDTF">2026-08-10T06:31:00Z</dcterms:modified>
  <dc:language>uk-UA</dc:language>
</cp:coreProperties>
</file>