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6534" w14:textId="77777777" w:rsidR="00801FF2" w:rsidRDefault="00E716B9">
      <w:pPr>
        <w:ind w:left="4248"/>
      </w:pPr>
      <w:r>
        <w:tab/>
      </w:r>
      <w:r>
        <w:tab/>
        <w:t>Додаток</w:t>
      </w:r>
    </w:p>
    <w:p w14:paraId="4E2D4D56" w14:textId="77777777" w:rsidR="00801FF2" w:rsidRDefault="00E716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розпорядження міського голови</w:t>
      </w:r>
    </w:p>
    <w:p w14:paraId="3AFCC717" w14:textId="77777777" w:rsidR="00801FF2" w:rsidRDefault="00E716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 №________</w:t>
      </w:r>
    </w:p>
    <w:p w14:paraId="0E6E97F2" w14:textId="77777777" w:rsidR="00801FF2" w:rsidRDefault="00801FF2">
      <w:pPr>
        <w:jc w:val="center"/>
      </w:pPr>
    </w:p>
    <w:p w14:paraId="43C7E98B" w14:textId="77777777" w:rsidR="00801FF2" w:rsidRDefault="00801FF2"/>
    <w:p w14:paraId="67575009" w14:textId="77777777" w:rsidR="00801FF2" w:rsidRDefault="00E716B9">
      <w:pPr>
        <w:tabs>
          <w:tab w:val="left" w:pos="7410"/>
        </w:tabs>
        <w:jc w:val="center"/>
      </w:pPr>
      <w:r>
        <w:t>Кошторис видатків</w:t>
      </w:r>
    </w:p>
    <w:p w14:paraId="1BA6619B" w14:textId="77777777" w:rsidR="00801FF2" w:rsidRDefault="000A0638">
      <w:pPr>
        <w:jc w:val="center"/>
      </w:pPr>
      <w:r w:rsidRPr="00D568E9">
        <w:rPr>
          <w:color w:val="000000"/>
          <w:szCs w:val="28"/>
          <w:lang w:eastAsia="uk-UA"/>
        </w:rPr>
        <w:t>на прийом</w:t>
      </w:r>
      <w:r>
        <w:rPr>
          <w:color w:val="000000"/>
          <w:szCs w:val="28"/>
          <w:lang w:eastAsia="uk-UA"/>
        </w:rPr>
        <w:t xml:space="preserve"> </w:t>
      </w:r>
      <w:r w:rsidRPr="00D568E9">
        <w:t>делегації народних депутатів України та Міністра у справах громад, територій та внутрішньо переміщених осіб України</w:t>
      </w:r>
    </w:p>
    <w:p w14:paraId="58FB4635" w14:textId="77777777" w:rsidR="000A0638" w:rsidRDefault="000A0638">
      <w:pPr>
        <w:jc w:val="center"/>
      </w:pPr>
    </w:p>
    <w:tbl>
      <w:tblPr>
        <w:tblW w:w="9360" w:type="dxa"/>
        <w:tblInd w:w="52" w:type="dxa"/>
        <w:tblLayout w:type="fixed"/>
        <w:tblCellMar>
          <w:left w:w="48" w:type="dxa"/>
        </w:tblCellMar>
        <w:tblLook w:val="0000" w:firstRow="0" w:lastRow="0" w:firstColumn="0" w:lastColumn="0" w:noHBand="0" w:noVBand="0"/>
      </w:tblPr>
      <w:tblGrid>
        <w:gridCol w:w="706"/>
        <w:gridCol w:w="5758"/>
        <w:gridCol w:w="2896"/>
      </w:tblGrid>
      <w:tr w:rsidR="00801FF2" w14:paraId="632D04D9" w14:textId="77777777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AC1435C" w14:textId="77777777" w:rsidR="00801FF2" w:rsidRDefault="00E716B9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41EDAD" w14:textId="77777777" w:rsidR="00801FF2" w:rsidRDefault="00E716B9">
            <w:pPr>
              <w:widowControl w:val="0"/>
              <w:jc w:val="center"/>
            </w:pPr>
            <w:r>
              <w:t>Перелік видатків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347C3BD" w14:textId="77777777" w:rsidR="00801FF2" w:rsidRDefault="00E716B9">
            <w:pPr>
              <w:widowControl w:val="0"/>
              <w:jc w:val="center"/>
            </w:pPr>
            <w:r>
              <w:t>Загальна сума, грн</w:t>
            </w:r>
          </w:p>
        </w:tc>
      </w:tr>
      <w:tr w:rsidR="00801FF2" w14:paraId="5BCBCED7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11FD4D8" w14:textId="77777777" w:rsidR="00801FF2" w:rsidRDefault="00E716B9">
            <w:pPr>
              <w:widowControl w:val="0"/>
              <w:jc w:val="center"/>
            </w:pPr>
            <w:r>
              <w:t>1.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D353E68" w14:textId="77777777" w:rsidR="00801FF2" w:rsidRDefault="000A0638" w:rsidP="000A063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Рушники обрядові «Дерево життя», 4 шт.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A7F0C1" w14:textId="77777777" w:rsidR="00801FF2" w:rsidRDefault="000A0638" w:rsidP="000A063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2 716,6</w:t>
            </w:r>
          </w:p>
        </w:tc>
      </w:tr>
      <w:tr w:rsidR="000A0638" w14:paraId="36562049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4CAE6D2" w14:textId="77777777" w:rsidR="000A0638" w:rsidRDefault="000A0638" w:rsidP="0038066F">
            <w:pPr>
              <w:widowControl w:val="0"/>
              <w:jc w:val="center"/>
            </w:pPr>
            <w:r>
              <w:t>2.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705E286" w14:textId="77777777" w:rsidR="000A0638" w:rsidRDefault="000A0638" w:rsidP="000A063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Коробки з логотипом, 4 шт.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7D01F85" w14:textId="77777777" w:rsidR="000A0638" w:rsidRDefault="000A063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144,0</w:t>
            </w:r>
          </w:p>
        </w:tc>
      </w:tr>
      <w:tr w:rsidR="000A0638" w14:paraId="213DC06A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1216ABC" w14:textId="77777777" w:rsidR="000A0638" w:rsidRDefault="000A0638" w:rsidP="0038066F">
            <w:pPr>
              <w:widowControl w:val="0"/>
              <w:jc w:val="center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  <w:lang w:val="en-US"/>
              </w:rPr>
              <w:t>3.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A087C73" w14:textId="77777777" w:rsidR="000A0638" w:rsidRDefault="000A0638" w:rsidP="000A063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Набір медів, 4 шт.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29B0C90" w14:textId="77777777" w:rsidR="000A0638" w:rsidRDefault="000A063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3 040,0</w:t>
            </w:r>
          </w:p>
        </w:tc>
      </w:tr>
      <w:tr w:rsidR="000A0638" w14:paraId="42CEAB92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90B5CA7" w14:textId="77777777" w:rsidR="000A0638" w:rsidRDefault="000A0638" w:rsidP="0038066F">
            <w:pPr>
              <w:widowControl w:val="0"/>
              <w:jc w:val="center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  <w:lang w:val="en-US"/>
              </w:rPr>
              <w:t>4.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EE4AB6" w14:textId="77777777" w:rsidR="000A0638" w:rsidRDefault="000A0638" w:rsidP="000A063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Медак «Старий Луцьк», 4 шт.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B4EC02" w14:textId="77777777" w:rsidR="000A0638" w:rsidRDefault="000A063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1 800,0</w:t>
            </w:r>
          </w:p>
        </w:tc>
      </w:tr>
      <w:tr w:rsidR="000A0638" w14:paraId="19DA1D3D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D98C547" w14:textId="77777777" w:rsidR="000A0638" w:rsidRDefault="000A0638">
            <w:pPr>
              <w:widowControl w:val="0"/>
              <w:jc w:val="center"/>
            </w:pPr>
            <w:r>
              <w:t>5.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8D4E1FA" w14:textId="77777777" w:rsidR="000A0638" w:rsidRDefault="000A0638" w:rsidP="000A0638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Cs w:val="28"/>
              </w:rPr>
              <w:t>Сувенірні коробки під медак «Старий Луцьк», 4 шт.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9EDFB9A" w14:textId="77777777" w:rsidR="000A0638" w:rsidRDefault="000A063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1 000,0</w:t>
            </w:r>
          </w:p>
        </w:tc>
      </w:tr>
      <w:tr w:rsidR="000A0638" w14:paraId="7A5FBA02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FA05BEA" w14:textId="77777777" w:rsidR="000A0638" w:rsidRDefault="000A0638">
            <w:pPr>
              <w:widowControl w:val="0"/>
              <w:jc w:val="center"/>
            </w:pPr>
            <w:r>
              <w:t>6.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5F30709" w14:textId="1B2830DF" w:rsidR="000A0638" w:rsidRPr="007475EB" w:rsidRDefault="000A0638" w:rsidP="00920BAC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475EB">
              <w:rPr>
                <w:color w:val="000000" w:themeColor="text1"/>
                <w:szCs w:val="28"/>
              </w:rPr>
              <w:t>Пазли</w:t>
            </w:r>
            <w:r w:rsidR="003C4267" w:rsidRPr="007475EB">
              <w:rPr>
                <w:color w:val="000000" w:themeColor="text1"/>
                <w:szCs w:val="28"/>
              </w:rPr>
              <w:t xml:space="preserve"> «З’їзд </w:t>
            </w:r>
            <w:r w:rsidR="00F87B2D">
              <w:rPr>
                <w:color w:val="000000" w:themeColor="text1"/>
                <w:szCs w:val="28"/>
              </w:rPr>
              <w:t>є</w:t>
            </w:r>
            <w:r w:rsidR="003C4267" w:rsidRPr="007475EB">
              <w:rPr>
                <w:color w:val="000000" w:themeColor="text1"/>
                <w:szCs w:val="28"/>
              </w:rPr>
              <w:t>вропейських монархів»</w:t>
            </w:r>
            <w:r w:rsidR="00920BAC" w:rsidRPr="007475EB">
              <w:rPr>
                <w:color w:val="000000" w:themeColor="text1"/>
                <w:szCs w:val="28"/>
              </w:rPr>
              <w:t>,</w:t>
            </w:r>
            <w:r w:rsidR="00920BAC" w:rsidRPr="007475EB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 xml:space="preserve"> 4 шт.</w:t>
            </w:r>
            <w:r w:rsidR="003C4267" w:rsidRPr="007475EB">
              <w:rPr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761B4BD" w14:textId="77777777" w:rsidR="000A0638" w:rsidRPr="007475EB" w:rsidRDefault="00920BAC">
            <w:pPr>
              <w:widowControl w:val="0"/>
              <w:jc w:val="center"/>
              <w:rPr>
                <w:color w:val="000000" w:themeColor="text1"/>
              </w:rPr>
            </w:pPr>
            <w:r w:rsidRPr="007475EB">
              <w:rPr>
                <w:color w:val="000000" w:themeColor="text1"/>
              </w:rPr>
              <w:t>1 300,0</w:t>
            </w:r>
          </w:p>
        </w:tc>
      </w:tr>
      <w:tr w:rsidR="000A0638" w14:paraId="152193B8" w14:textId="77777777">
        <w:trPr>
          <w:trHeight w:val="378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6FC89A" w14:textId="77777777" w:rsidR="000A0638" w:rsidRDefault="000A0638">
            <w:pPr>
              <w:widowControl w:val="0"/>
              <w:jc w:val="center"/>
            </w:pPr>
            <w:r>
              <w:t>7.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C6F88BF" w14:textId="77777777" w:rsidR="000A0638" w:rsidRPr="007475EB" w:rsidRDefault="003C4267" w:rsidP="00D815D1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7475EB">
              <w:rPr>
                <w:color w:val="000000" w:themeColor="text1"/>
                <w:szCs w:val="28"/>
              </w:rPr>
              <w:t>Подарункові воскові с</w:t>
            </w:r>
            <w:r w:rsidR="000A0638" w:rsidRPr="007475EB">
              <w:rPr>
                <w:color w:val="000000" w:themeColor="text1"/>
                <w:szCs w:val="28"/>
              </w:rPr>
              <w:t>вічки</w:t>
            </w:r>
            <w:r w:rsidR="00D815D1">
              <w:rPr>
                <w:color w:val="000000" w:themeColor="text1"/>
                <w:szCs w:val="28"/>
              </w:rPr>
              <w:t xml:space="preserve">, </w:t>
            </w:r>
            <w:r w:rsidR="00D815D1" w:rsidRPr="007475EB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4 шт.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DDDE833" w14:textId="77777777" w:rsidR="000A0638" w:rsidRPr="007475EB" w:rsidRDefault="00920BAC">
            <w:pPr>
              <w:widowControl w:val="0"/>
              <w:jc w:val="center"/>
              <w:rPr>
                <w:color w:val="000000" w:themeColor="text1"/>
              </w:rPr>
            </w:pPr>
            <w:r w:rsidRPr="007475EB">
              <w:rPr>
                <w:color w:val="000000" w:themeColor="text1"/>
              </w:rPr>
              <w:t>920,0</w:t>
            </w:r>
          </w:p>
        </w:tc>
      </w:tr>
      <w:tr w:rsidR="000A0638" w14:paraId="41BE5E00" w14:textId="77777777"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42CAD3F" w14:textId="77777777" w:rsidR="000A0638" w:rsidRDefault="000A0638">
            <w:pPr>
              <w:widowControl w:val="0"/>
              <w:jc w:val="center"/>
            </w:pPr>
            <w:r>
              <w:t>8.</w:t>
            </w:r>
          </w:p>
        </w:tc>
        <w:tc>
          <w:tcPr>
            <w:tcW w:w="5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0FF1498" w14:textId="77777777" w:rsidR="000A0638" w:rsidRPr="007475EB" w:rsidRDefault="003C4267" w:rsidP="00920BAC">
            <w:pPr>
              <w:widowControl w:val="0"/>
              <w:jc w:val="both"/>
              <w:rPr>
                <w:color w:val="000000" w:themeColor="text1"/>
              </w:rPr>
            </w:pPr>
            <w:r w:rsidRPr="007475EB">
              <w:rPr>
                <w:color w:val="000000" w:themeColor="text1"/>
              </w:rPr>
              <w:t>П</w:t>
            </w:r>
            <w:r w:rsidR="000A0638" w:rsidRPr="007475EB">
              <w:rPr>
                <w:color w:val="000000" w:themeColor="text1"/>
              </w:rPr>
              <w:t>одарункові</w:t>
            </w:r>
            <w:r w:rsidRPr="007475EB">
              <w:rPr>
                <w:color w:val="000000" w:themeColor="text1"/>
              </w:rPr>
              <w:t xml:space="preserve"> пакети для нагородження</w:t>
            </w:r>
            <w:r w:rsidR="000A0638" w:rsidRPr="007475EB">
              <w:rPr>
                <w:color w:val="000000" w:themeColor="text1"/>
              </w:rPr>
              <w:t xml:space="preserve">, </w:t>
            </w:r>
            <w:r w:rsidR="00920BAC" w:rsidRPr="007475EB">
              <w:rPr>
                <w:color w:val="000000" w:themeColor="text1"/>
              </w:rPr>
              <w:t>8</w:t>
            </w:r>
            <w:r w:rsidR="00920BAC" w:rsidRPr="007475EB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 шт</w:t>
            </w:r>
            <w:r w:rsidR="00D815D1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.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4C5C25D" w14:textId="77777777" w:rsidR="000A0638" w:rsidRPr="007475EB" w:rsidRDefault="00920BAC" w:rsidP="00064A43">
            <w:pPr>
              <w:widowControl w:val="0"/>
              <w:jc w:val="center"/>
              <w:rPr>
                <w:color w:val="000000" w:themeColor="text1"/>
              </w:rPr>
            </w:pPr>
            <w:r w:rsidRPr="007475EB">
              <w:rPr>
                <w:color w:val="000000" w:themeColor="text1"/>
              </w:rPr>
              <w:t>320,0</w:t>
            </w:r>
          </w:p>
        </w:tc>
      </w:tr>
      <w:tr w:rsidR="000A0638" w14:paraId="33A2F53C" w14:textId="77777777">
        <w:tc>
          <w:tcPr>
            <w:tcW w:w="7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F2900BD" w14:textId="77777777" w:rsidR="000A0638" w:rsidRPr="000A0638" w:rsidRDefault="000A0638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575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0E2B3A" w14:textId="77777777" w:rsidR="000A0638" w:rsidRPr="007475EB" w:rsidRDefault="000A0638" w:rsidP="003C4267">
            <w:pPr>
              <w:widowControl w:val="0"/>
              <w:jc w:val="both"/>
              <w:rPr>
                <w:color w:val="000000" w:themeColor="text1"/>
              </w:rPr>
            </w:pPr>
            <w:r w:rsidRPr="007475EB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 xml:space="preserve">Книги «Вежа через О», </w:t>
            </w:r>
            <w:r w:rsidR="003C4267" w:rsidRPr="007475EB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4</w:t>
            </w:r>
            <w:r w:rsidRPr="007475EB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 шт.</w:t>
            </w:r>
          </w:p>
        </w:tc>
        <w:tc>
          <w:tcPr>
            <w:tcW w:w="28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9D1E5E" w14:textId="77777777" w:rsidR="000A0638" w:rsidRPr="007475EB" w:rsidRDefault="003C4267">
            <w:pPr>
              <w:widowControl w:val="0"/>
              <w:jc w:val="center"/>
              <w:rPr>
                <w:color w:val="000000" w:themeColor="text1"/>
              </w:rPr>
            </w:pPr>
            <w:r w:rsidRPr="007475EB">
              <w:rPr>
                <w:color w:val="000000" w:themeColor="text1"/>
              </w:rPr>
              <w:t>1 000,0</w:t>
            </w:r>
          </w:p>
        </w:tc>
      </w:tr>
      <w:tr w:rsidR="000A0638" w14:paraId="0E7C9E20" w14:textId="77777777">
        <w:tc>
          <w:tcPr>
            <w:tcW w:w="70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DA6C6A8" w14:textId="77777777" w:rsidR="000A0638" w:rsidRPr="000A0638" w:rsidRDefault="000A0638">
            <w:pPr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575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21FD5ED" w14:textId="77777777" w:rsidR="000A0638" w:rsidRPr="003C4267" w:rsidRDefault="000A0638">
            <w:pPr>
              <w:widowControl w:val="0"/>
              <w:jc w:val="both"/>
              <w:rPr>
                <w:color w:val="000000" w:themeColor="text1"/>
              </w:rPr>
            </w:pPr>
            <w:r w:rsidRPr="003C4267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Книга «Луцьк. Т</w:t>
            </w:r>
            <w:r w:rsidR="003C4267" w:rsidRPr="003C4267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исяча років життя та історії», 4</w:t>
            </w:r>
            <w:r w:rsidRPr="003C4267">
              <w:rPr>
                <w:rStyle w:val="a7"/>
                <w:b w:val="0"/>
                <w:color w:val="000000" w:themeColor="text1"/>
                <w:spacing w:val="-4"/>
                <w:szCs w:val="28"/>
                <w:lang w:eastAsia="uk-UA"/>
              </w:rPr>
              <w:t> шт.</w:t>
            </w:r>
          </w:p>
        </w:tc>
        <w:tc>
          <w:tcPr>
            <w:tcW w:w="28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5EB619" w14:textId="77777777" w:rsidR="000A0638" w:rsidRPr="003C4267" w:rsidRDefault="003C4267">
            <w:pPr>
              <w:widowControl w:val="0"/>
              <w:jc w:val="center"/>
              <w:rPr>
                <w:color w:val="000000" w:themeColor="text1"/>
              </w:rPr>
            </w:pPr>
            <w:r w:rsidRPr="003C4267">
              <w:rPr>
                <w:color w:val="000000" w:themeColor="text1"/>
              </w:rPr>
              <w:t>885,0</w:t>
            </w:r>
          </w:p>
        </w:tc>
      </w:tr>
      <w:tr w:rsidR="000A0638" w14:paraId="1E5D7B19" w14:textId="77777777">
        <w:tc>
          <w:tcPr>
            <w:tcW w:w="64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DCAD836" w14:textId="77777777" w:rsidR="000A0638" w:rsidRDefault="000A0638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Всього:</w:t>
            </w:r>
          </w:p>
        </w:tc>
        <w:tc>
          <w:tcPr>
            <w:tcW w:w="28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D57E5C" w14:textId="77777777" w:rsidR="000A0638" w:rsidRPr="00D815D1" w:rsidRDefault="00D815D1" w:rsidP="00D815D1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D815D1">
              <w:rPr>
                <w:b/>
                <w:color w:val="000000" w:themeColor="text1"/>
              </w:rPr>
              <w:t>13</w:t>
            </w:r>
            <w:r>
              <w:rPr>
                <w:b/>
                <w:color w:val="000000" w:themeColor="text1"/>
              </w:rPr>
              <w:t> </w:t>
            </w:r>
            <w:r w:rsidRPr="00D815D1">
              <w:rPr>
                <w:b/>
                <w:color w:val="000000" w:themeColor="text1"/>
              </w:rPr>
              <w:t>125,60</w:t>
            </w:r>
          </w:p>
        </w:tc>
      </w:tr>
    </w:tbl>
    <w:p w14:paraId="0348223C" w14:textId="77777777" w:rsidR="00801FF2" w:rsidRDefault="00801FF2">
      <w:pPr>
        <w:jc w:val="both"/>
      </w:pPr>
    </w:p>
    <w:p w14:paraId="01561B76" w14:textId="77777777" w:rsidR="00801FF2" w:rsidRDefault="00801FF2">
      <w:pPr>
        <w:ind w:firstLine="567"/>
        <w:jc w:val="both"/>
        <w:rPr>
          <w:color w:val="000000"/>
          <w:szCs w:val="28"/>
        </w:rPr>
      </w:pPr>
    </w:p>
    <w:p w14:paraId="5F68322B" w14:textId="77777777" w:rsidR="000A0638" w:rsidRDefault="000A0638">
      <w:pPr>
        <w:ind w:firstLine="567"/>
        <w:jc w:val="both"/>
        <w:rPr>
          <w:color w:val="000000"/>
          <w:szCs w:val="28"/>
        </w:rPr>
      </w:pPr>
    </w:p>
    <w:p w14:paraId="3B598437" w14:textId="77777777" w:rsidR="000A0638" w:rsidRDefault="000A0638" w:rsidP="000A063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74320E97" w14:textId="77777777" w:rsidR="000A0638" w:rsidRDefault="000A0638" w:rsidP="000A063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Наталія ЮРЧЕНКО </w:t>
      </w:r>
    </w:p>
    <w:p w14:paraId="3F66A42D" w14:textId="77777777" w:rsidR="000A0638" w:rsidRDefault="000A0638" w:rsidP="000A0638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14:paraId="5FB52CC9" w14:textId="77777777" w:rsidR="000A0638" w:rsidRDefault="000A0638" w:rsidP="000A0638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14:paraId="4483FE13" w14:textId="1FEF19AC" w:rsidR="000A0638" w:rsidRPr="00A01FC1" w:rsidRDefault="000A0638" w:rsidP="000A0638">
      <w:pPr>
        <w:jc w:val="both"/>
        <w:rPr>
          <w:sz w:val="24"/>
        </w:rPr>
      </w:pPr>
      <w:r w:rsidRPr="00A01FC1">
        <w:rPr>
          <w:sz w:val="24"/>
        </w:rPr>
        <w:t>Барська 777</w:t>
      </w:r>
      <w:r>
        <w:rPr>
          <w:sz w:val="24"/>
        </w:rPr>
        <w:t> </w:t>
      </w:r>
      <w:r w:rsidRPr="00A01FC1">
        <w:rPr>
          <w:sz w:val="24"/>
        </w:rPr>
        <w:t>949</w:t>
      </w:r>
    </w:p>
    <w:p w14:paraId="16B6FDB1" w14:textId="77777777" w:rsidR="000A0638" w:rsidRDefault="000A0638">
      <w:pPr>
        <w:jc w:val="both"/>
      </w:pPr>
    </w:p>
    <w:p w14:paraId="052F1A2A" w14:textId="77777777" w:rsidR="000A0638" w:rsidRDefault="000A0638">
      <w:pPr>
        <w:jc w:val="both"/>
      </w:pPr>
    </w:p>
    <w:sectPr w:rsidR="000A0638" w:rsidSect="00801FF2">
      <w:headerReference w:type="default" r:id="rId6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F8EF" w14:textId="77777777" w:rsidR="00E82F5E" w:rsidRDefault="00E82F5E" w:rsidP="00801FF2">
      <w:r>
        <w:separator/>
      </w:r>
    </w:p>
  </w:endnote>
  <w:endnote w:type="continuationSeparator" w:id="0">
    <w:p w14:paraId="436A8414" w14:textId="77777777" w:rsidR="00E82F5E" w:rsidRDefault="00E82F5E" w:rsidP="0080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4A4D" w14:textId="77777777" w:rsidR="00E82F5E" w:rsidRDefault="00E82F5E" w:rsidP="00801FF2">
      <w:r>
        <w:separator/>
      </w:r>
    </w:p>
  </w:footnote>
  <w:footnote w:type="continuationSeparator" w:id="0">
    <w:p w14:paraId="37189738" w14:textId="77777777" w:rsidR="00E82F5E" w:rsidRDefault="00E82F5E" w:rsidP="0080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761072"/>
      <w:docPartObj>
        <w:docPartGallery w:val="Page Numbers (Top of Page)"/>
        <w:docPartUnique/>
      </w:docPartObj>
    </w:sdtPr>
    <w:sdtEndPr/>
    <w:sdtContent>
      <w:p w14:paraId="68E3FFA2" w14:textId="77777777" w:rsidR="00801FF2" w:rsidRDefault="00555B32">
        <w:pPr>
          <w:pStyle w:val="12"/>
          <w:jc w:val="center"/>
        </w:pPr>
        <w:r>
          <w:fldChar w:fldCharType="begin"/>
        </w:r>
        <w:r w:rsidR="00E716B9">
          <w:instrText>PAGE</w:instrText>
        </w:r>
        <w:r>
          <w:fldChar w:fldCharType="separate"/>
        </w:r>
        <w:r w:rsidR="00E716B9">
          <w:t>0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FF2"/>
    <w:rsid w:val="000A0638"/>
    <w:rsid w:val="003C4267"/>
    <w:rsid w:val="00440CD3"/>
    <w:rsid w:val="00555B32"/>
    <w:rsid w:val="006E7CEF"/>
    <w:rsid w:val="007475EB"/>
    <w:rsid w:val="00801FF2"/>
    <w:rsid w:val="00920BAC"/>
    <w:rsid w:val="0094163A"/>
    <w:rsid w:val="00981F25"/>
    <w:rsid w:val="00C67DA3"/>
    <w:rsid w:val="00D815D1"/>
    <w:rsid w:val="00E716B9"/>
    <w:rsid w:val="00E82F5E"/>
    <w:rsid w:val="00F8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79D2"/>
  <w15:docId w15:val="{471E6925-BF9D-4C35-A68E-FE5EFD72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3"/>
    <w:qFormat/>
    <w:rsid w:val="00801FF2"/>
    <w:pPr>
      <w:spacing w:before="200"/>
      <w:outlineLvl w:val="1"/>
    </w:pPr>
    <w:rPr>
      <w:b/>
      <w:sz w:val="32"/>
      <w:szCs w:val="32"/>
    </w:rPr>
  </w:style>
  <w:style w:type="paragraph" w:customStyle="1" w:styleId="41">
    <w:name w:val="Заголовок 41"/>
    <w:basedOn w:val="a3"/>
    <w:qFormat/>
    <w:rsid w:val="00801FF2"/>
    <w:pPr>
      <w:spacing w:before="120"/>
      <w:outlineLvl w:val="3"/>
    </w:pPr>
    <w:rPr>
      <w:b/>
      <w:i/>
      <w:iCs/>
      <w:sz w:val="27"/>
      <w:szCs w:val="27"/>
    </w:rPr>
  </w:style>
  <w:style w:type="character" w:customStyle="1" w:styleId="a4">
    <w:name w:val="Ниж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  <w:rsid w:val="00801FF2"/>
  </w:style>
  <w:style w:type="character" w:customStyle="1" w:styleId="1">
    <w:name w:val="Основной шрифт абзаца1"/>
    <w:qFormat/>
    <w:rsid w:val="00801FF2"/>
  </w:style>
  <w:style w:type="character" w:customStyle="1" w:styleId="WW8Num2z8">
    <w:name w:val="WW8Num2z8"/>
    <w:qFormat/>
    <w:rsid w:val="00801FF2"/>
  </w:style>
  <w:style w:type="character" w:customStyle="1" w:styleId="WW8Num2z7">
    <w:name w:val="WW8Num2z7"/>
    <w:qFormat/>
    <w:rsid w:val="00801FF2"/>
  </w:style>
  <w:style w:type="character" w:customStyle="1" w:styleId="WW8Num2z6">
    <w:name w:val="WW8Num2z6"/>
    <w:qFormat/>
    <w:rsid w:val="00801FF2"/>
  </w:style>
  <w:style w:type="character" w:customStyle="1" w:styleId="WW8Num2z5">
    <w:name w:val="WW8Num2z5"/>
    <w:qFormat/>
    <w:rsid w:val="00801FF2"/>
  </w:style>
  <w:style w:type="character" w:customStyle="1" w:styleId="WW8Num2z4">
    <w:name w:val="WW8Num2z4"/>
    <w:qFormat/>
    <w:rsid w:val="00801FF2"/>
  </w:style>
  <w:style w:type="character" w:customStyle="1" w:styleId="WW8Num2z3">
    <w:name w:val="WW8Num2z3"/>
    <w:qFormat/>
    <w:rsid w:val="00801FF2"/>
  </w:style>
  <w:style w:type="character" w:customStyle="1" w:styleId="WW8Num2z2">
    <w:name w:val="WW8Num2z2"/>
    <w:qFormat/>
    <w:rsid w:val="00801FF2"/>
  </w:style>
  <w:style w:type="character" w:customStyle="1" w:styleId="WW8Num2z1">
    <w:name w:val="WW8Num2z1"/>
    <w:qFormat/>
    <w:rsid w:val="00801FF2"/>
  </w:style>
  <w:style w:type="character" w:customStyle="1" w:styleId="WW8Num2z0">
    <w:name w:val="WW8Num2z0"/>
    <w:qFormat/>
    <w:rsid w:val="00801FF2"/>
  </w:style>
  <w:style w:type="character" w:customStyle="1" w:styleId="2">
    <w:name w:val="Основной шрифт абзаца2"/>
    <w:qFormat/>
    <w:rsid w:val="00801FF2"/>
  </w:style>
  <w:style w:type="character" w:customStyle="1" w:styleId="WW8Num1z8">
    <w:name w:val="WW8Num1z8"/>
    <w:qFormat/>
    <w:rsid w:val="00801FF2"/>
  </w:style>
  <w:style w:type="character" w:customStyle="1" w:styleId="WW8Num1z7">
    <w:name w:val="WW8Num1z7"/>
    <w:qFormat/>
    <w:rsid w:val="00801FF2"/>
  </w:style>
  <w:style w:type="character" w:customStyle="1" w:styleId="WW8Num1z6">
    <w:name w:val="WW8Num1z6"/>
    <w:qFormat/>
    <w:rsid w:val="00801FF2"/>
  </w:style>
  <w:style w:type="character" w:customStyle="1" w:styleId="WW8Num1z5">
    <w:name w:val="WW8Num1z5"/>
    <w:qFormat/>
    <w:rsid w:val="00801FF2"/>
  </w:style>
  <w:style w:type="character" w:customStyle="1" w:styleId="WW8Num1z4">
    <w:name w:val="WW8Num1z4"/>
    <w:qFormat/>
    <w:rsid w:val="00801FF2"/>
  </w:style>
  <w:style w:type="character" w:customStyle="1" w:styleId="WW8Num1z3">
    <w:name w:val="WW8Num1z3"/>
    <w:qFormat/>
    <w:rsid w:val="00801FF2"/>
  </w:style>
  <w:style w:type="character" w:customStyle="1" w:styleId="WW8Num1z2">
    <w:name w:val="WW8Num1z2"/>
    <w:qFormat/>
    <w:rsid w:val="00801FF2"/>
  </w:style>
  <w:style w:type="character" w:customStyle="1" w:styleId="WW8Num1z1">
    <w:name w:val="WW8Num1z1"/>
    <w:qFormat/>
    <w:rsid w:val="00801FF2"/>
  </w:style>
  <w:style w:type="character" w:customStyle="1" w:styleId="WW8Num1z0">
    <w:name w:val="WW8Num1z0"/>
    <w:qFormat/>
    <w:rsid w:val="00801FF2"/>
  </w:style>
  <w:style w:type="character" w:customStyle="1" w:styleId="a6">
    <w:name w:val="Верхній колонтитул Знак"/>
    <w:basedOn w:val="a0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styleId="a7">
    <w:name w:val="Strong"/>
    <w:basedOn w:val="a0"/>
    <w:qFormat/>
    <w:rsid w:val="00801FF2"/>
    <w:rPr>
      <w:rFonts w:cs="Times New Roman"/>
      <w:b/>
    </w:rPr>
  </w:style>
  <w:style w:type="paragraph" w:customStyle="1" w:styleId="a3">
    <w:name w:val="Заголовок"/>
    <w:basedOn w:val="a"/>
    <w:next w:val="a8"/>
    <w:qFormat/>
    <w:rsid w:val="00801FF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rsid w:val="00801FF2"/>
    <w:pPr>
      <w:spacing w:after="140" w:line="288" w:lineRule="auto"/>
    </w:pPr>
  </w:style>
  <w:style w:type="paragraph" w:styleId="a9">
    <w:name w:val="List"/>
    <w:basedOn w:val="a8"/>
    <w:rsid w:val="00801FF2"/>
    <w:rPr>
      <w:rFonts w:cs="Mangal"/>
    </w:rPr>
  </w:style>
  <w:style w:type="paragraph" w:customStyle="1" w:styleId="10">
    <w:name w:val="Назва об'єкта1"/>
    <w:basedOn w:val="a"/>
    <w:qFormat/>
    <w:rsid w:val="00801F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801FF2"/>
    <w:pPr>
      <w:suppressLineNumbers/>
    </w:pPr>
    <w:rPr>
      <w:rFonts w:cs="Arial"/>
    </w:rPr>
  </w:style>
  <w:style w:type="paragraph" w:styleId="ab">
    <w:name w:val="caption"/>
    <w:basedOn w:val="a"/>
    <w:qFormat/>
    <w:rsid w:val="00801F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">
    <w:name w:val="caption1"/>
    <w:basedOn w:val="a"/>
    <w:qFormat/>
    <w:rsid w:val="00801FF2"/>
    <w:pPr>
      <w:spacing w:before="120" w:after="120"/>
    </w:pPr>
    <w:rPr>
      <w:rFonts w:cs="Lohit Devanagari"/>
      <w:i/>
      <w:iCs/>
    </w:rPr>
  </w:style>
  <w:style w:type="paragraph" w:customStyle="1" w:styleId="11">
    <w:name w:val="Указатель1"/>
    <w:basedOn w:val="a"/>
    <w:qFormat/>
    <w:rsid w:val="00801FF2"/>
    <w:pPr>
      <w:suppressLineNumbers/>
    </w:pPr>
    <w:rPr>
      <w:rFonts w:cs="Mangal"/>
    </w:rPr>
  </w:style>
  <w:style w:type="paragraph" w:styleId="ac">
    <w:name w:val="index heading"/>
    <w:basedOn w:val="a"/>
    <w:qFormat/>
    <w:rsid w:val="00801FF2"/>
    <w:pPr>
      <w:suppressLineNumbers/>
    </w:pPr>
    <w:rPr>
      <w:rFonts w:cs="Mangal"/>
    </w:rPr>
  </w:style>
  <w:style w:type="paragraph" w:customStyle="1" w:styleId="ad">
    <w:name w:val="Верхній і нижній колонтитули"/>
    <w:basedOn w:val="a"/>
    <w:qFormat/>
    <w:rsid w:val="00801FF2"/>
  </w:style>
  <w:style w:type="paragraph" w:customStyle="1" w:styleId="ae">
    <w:name w:val="Верхний и нижний колонтитулы"/>
    <w:basedOn w:val="a"/>
    <w:qFormat/>
    <w:rsid w:val="00801FF2"/>
  </w:style>
  <w:style w:type="paragraph" w:customStyle="1" w:styleId="12">
    <w:name w:val="Верхній колонтитул1"/>
    <w:basedOn w:val="a"/>
    <w:uiPriority w:val="99"/>
    <w:rsid w:val="00801FF2"/>
  </w:style>
  <w:style w:type="paragraph" w:customStyle="1" w:styleId="13">
    <w:name w:val="Нижній колонтитул1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  <w:rsid w:val="00801FF2"/>
  </w:style>
  <w:style w:type="paragraph" w:customStyle="1" w:styleId="af0">
    <w:name w:val="Вміст таблиці"/>
    <w:basedOn w:val="a"/>
    <w:qFormat/>
    <w:rsid w:val="00801FF2"/>
  </w:style>
  <w:style w:type="paragraph" w:customStyle="1" w:styleId="af1">
    <w:name w:val="Заголовок таблиці"/>
    <w:basedOn w:val="a"/>
    <w:qFormat/>
    <w:rsid w:val="00801FF2"/>
    <w:pPr>
      <w:jc w:val="center"/>
    </w:pPr>
    <w:rPr>
      <w:b/>
    </w:rPr>
  </w:style>
  <w:style w:type="paragraph" w:customStyle="1" w:styleId="14">
    <w:name w:val="Красная строка1"/>
    <w:qFormat/>
    <w:rsid w:val="00801FF2"/>
    <w:pPr>
      <w:spacing w:after="120"/>
      <w:ind w:firstLine="210"/>
    </w:pPr>
    <w:rPr>
      <w:rFonts w:ascii="Calibri" w:eastAsia="Calibri" w:hAnsi="Calibri"/>
      <w:color w:val="00000A"/>
      <w:sz w:val="28"/>
    </w:rPr>
  </w:style>
  <w:style w:type="paragraph" w:customStyle="1" w:styleId="af2">
    <w:name w:val="Знак"/>
    <w:basedOn w:val="a"/>
    <w:qFormat/>
    <w:rsid w:val="00801FF2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Указатель1"/>
    <w:basedOn w:val="a"/>
    <w:qFormat/>
    <w:rsid w:val="00801FF2"/>
    <w:rPr>
      <w:rFonts w:cs="Mangal"/>
    </w:rPr>
  </w:style>
  <w:style w:type="paragraph" w:customStyle="1" w:styleId="16">
    <w:name w:val="Название объекта1"/>
    <w:basedOn w:val="a"/>
    <w:qFormat/>
    <w:rsid w:val="00801FF2"/>
    <w:pPr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rsid w:val="00801FF2"/>
    <w:rPr>
      <w:rFonts w:cs="Mangal"/>
    </w:rPr>
  </w:style>
  <w:style w:type="paragraph" w:customStyle="1" w:styleId="17">
    <w:name w:val="Название1"/>
    <w:basedOn w:val="a"/>
    <w:qFormat/>
    <w:rsid w:val="00801FF2"/>
    <w:pPr>
      <w:spacing w:before="120" w:after="120"/>
    </w:pPr>
    <w:rPr>
      <w:rFonts w:cs="Mangal"/>
      <w:i/>
      <w:iCs/>
    </w:rPr>
  </w:style>
  <w:style w:type="paragraph" w:styleId="af3">
    <w:name w:val="List Paragraph"/>
    <w:basedOn w:val="a"/>
    <w:qFormat/>
    <w:rsid w:val="00801FF2"/>
    <w:pPr>
      <w:widowControl w:val="0"/>
      <w:ind w:left="100" w:right="114"/>
      <w:jc w:val="both"/>
    </w:pPr>
    <w:rPr>
      <w:sz w:val="22"/>
      <w:szCs w:val="22"/>
    </w:rPr>
  </w:style>
  <w:style w:type="numbering" w:customStyle="1" w:styleId="af4">
    <w:name w:val="Без маркерів"/>
    <w:uiPriority w:val="99"/>
    <w:semiHidden/>
    <w:unhideWhenUsed/>
    <w:qFormat/>
    <w:rsid w:val="00801FF2"/>
  </w:style>
  <w:style w:type="paragraph" w:styleId="af5">
    <w:name w:val="No Spacing"/>
    <w:uiPriority w:val="1"/>
    <w:qFormat/>
    <w:rsid w:val="000A0638"/>
    <w:pPr>
      <w:suppressAutoHyphens w:val="0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litvinchuk</dc:creator>
  <cp:lastModifiedBy>Юлія Шундрук</cp:lastModifiedBy>
  <cp:revision>8</cp:revision>
  <cp:lastPrinted>2026-08-13T11:15:00Z</cp:lastPrinted>
  <dcterms:created xsi:type="dcterms:W3CDTF">2026-08-13T09:40:00Z</dcterms:created>
  <dcterms:modified xsi:type="dcterms:W3CDTF">2026-08-13T13:20:00Z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