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951EC" w14:textId="77777777" w:rsidR="00231B8D" w:rsidRDefault="00000000">
      <w:pPr>
        <w:jc w:val="center"/>
      </w:pPr>
      <w:r>
        <w:pict w14:anchorId="5F6755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31B8D">
        <w:object w:dxaOrig="3105" w:dyaOrig="3300" w14:anchorId="1A494156">
          <v:shape id="ole_rId2" o:spid="_x0000_i1025" type="#_x0000_t75" style="width:58.5pt;height:59.25pt;visibility:visible;mso-wrap-distance-right:0" o:ole="">
            <v:imagedata r:id="rId6" o:title=""/>
          </v:shape>
          <o:OLEObject Type="Embed" ProgID="PBrush" ShapeID="ole_rId2" DrawAspect="Content" ObjectID="_1848566313" r:id="rId7"/>
        </w:object>
      </w:r>
    </w:p>
    <w:p w14:paraId="66589DE7" w14:textId="77777777" w:rsidR="00231B8D" w:rsidRDefault="00231B8D">
      <w:pPr>
        <w:jc w:val="center"/>
        <w:rPr>
          <w:sz w:val="16"/>
          <w:szCs w:val="16"/>
        </w:rPr>
      </w:pPr>
    </w:p>
    <w:p w14:paraId="70AE9895" w14:textId="77777777" w:rsidR="00231B8D" w:rsidRDefault="00586F81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14:paraId="75207B05" w14:textId="77777777" w:rsidR="00231B8D" w:rsidRDefault="00231B8D">
      <w:pPr>
        <w:rPr>
          <w:sz w:val="20"/>
          <w:szCs w:val="20"/>
        </w:rPr>
      </w:pPr>
    </w:p>
    <w:p w14:paraId="7A1C686C" w14:textId="77777777" w:rsidR="00231B8D" w:rsidRDefault="00586F81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EDEEFF2" w14:textId="77777777" w:rsidR="00231B8D" w:rsidRDefault="00231B8D">
      <w:pPr>
        <w:jc w:val="center"/>
        <w:rPr>
          <w:b/>
          <w:bCs/>
          <w:sz w:val="40"/>
          <w:szCs w:val="40"/>
        </w:rPr>
      </w:pPr>
    </w:p>
    <w:p w14:paraId="39A7E25E" w14:textId="77777777" w:rsidR="00231B8D" w:rsidRDefault="00586F81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14:paraId="78A4069D" w14:textId="77777777" w:rsidR="00586F81" w:rsidRDefault="00586F81">
      <w:pPr>
        <w:tabs>
          <w:tab w:val="left" w:pos="4245"/>
          <w:tab w:val="left" w:pos="7590"/>
        </w:tabs>
        <w:jc w:val="center"/>
      </w:pPr>
    </w:p>
    <w:p w14:paraId="479EA667" w14:textId="0D17FC02" w:rsidR="007C663C" w:rsidRDefault="00586F81" w:rsidP="007C663C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 xml:space="preserve">Про </w:t>
      </w:r>
      <w:r w:rsidR="007C663C">
        <w:rPr>
          <w:color w:val="000000" w:themeColor="text1"/>
          <w:sz w:val="28"/>
          <w:szCs w:val="28"/>
        </w:rPr>
        <w:t>затвердження блакитно-чорного</w:t>
      </w:r>
    </w:p>
    <w:p w14:paraId="5F6644C6" w14:textId="4A74A676" w:rsidR="007C663C" w:rsidRPr="00DF0E82" w:rsidRDefault="007C663C" w:rsidP="007C663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прапора «Між небом та землею»</w:t>
      </w:r>
    </w:p>
    <w:p w14:paraId="0AF7AB00" w14:textId="77777777" w:rsidR="00586F81" w:rsidRPr="00DF0E82" w:rsidRDefault="00586F81" w:rsidP="00586F81">
      <w:pPr>
        <w:rPr>
          <w:color w:val="000000" w:themeColor="text1"/>
          <w:sz w:val="28"/>
          <w:szCs w:val="28"/>
          <w:u w:val="single"/>
        </w:rPr>
      </w:pPr>
    </w:p>
    <w:p w14:paraId="6A2036B4" w14:textId="77777777" w:rsidR="00586F81" w:rsidRPr="00DF0E82" w:rsidRDefault="00586F81" w:rsidP="00586F81">
      <w:pPr>
        <w:jc w:val="both"/>
        <w:rPr>
          <w:color w:val="000000" w:themeColor="text1"/>
          <w:sz w:val="28"/>
          <w:szCs w:val="28"/>
        </w:rPr>
      </w:pPr>
    </w:p>
    <w:p w14:paraId="70DF7F8A" w14:textId="43DEF784" w:rsidR="00586F81" w:rsidRPr="00DF0E82" w:rsidRDefault="00A03E44" w:rsidP="00586F81">
      <w:pPr>
        <w:ind w:firstLine="567"/>
        <w:jc w:val="both"/>
        <w:rPr>
          <w:color w:val="000000" w:themeColor="text1"/>
          <w:sz w:val="28"/>
          <w:szCs w:val="28"/>
        </w:rPr>
      </w:pPr>
      <w:r w:rsidRPr="00A03E44">
        <w:rPr>
          <w:sz w:val="28"/>
          <w:szCs w:val="28"/>
        </w:rPr>
        <w:t xml:space="preserve">Керуючись Законом України «Про місцеве самоврядування в Україні», з метою </w:t>
      </w:r>
      <w:r w:rsidR="00ED3D34">
        <w:rPr>
          <w:sz w:val="28"/>
          <w:szCs w:val="28"/>
        </w:rPr>
        <w:t>підтримки</w:t>
      </w:r>
      <w:r w:rsidR="005401E3">
        <w:rPr>
          <w:sz w:val="28"/>
          <w:szCs w:val="28"/>
        </w:rPr>
        <w:t xml:space="preserve"> ініціативи</w:t>
      </w:r>
      <w:r w:rsidR="00B62C9E">
        <w:rPr>
          <w:sz w:val="28"/>
          <w:szCs w:val="28"/>
        </w:rPr>
        <w:t xml:space="preserve"> родин</w:t>
      </w:r>
      <w:r w:rsidR="00B62C9E" w:rsidRPr="00B62C9E">
        <w:rPr>
          <w:sz w:val="28"/>
          <w:szCs w:val="28"/>
        </w:rPr>
        <w:t xml:space="preserve"> </w:t>
      </w:r>
      <w:r w:rsidR="00B62C9E">
        <w:rPr>
          <w:sz w:val="28"/>
          <w:szCs w:val="28"/>
        </w:rPr>
        <w:t xml:space="preserve">військовослужбовців, які перебувають у полоні або зникли безвісти за особливих обставин, а також задля утвердження </w:t>
      </w:r>
      <w:r w:rsidRPr="00A03E44">
        <w:rPr>
          <w:sz w:val="28"/>
          <w:szCs w:val="28"/>
        </w:rPr>
        <w:t>на території Луцької міської територіальної громади</w:t>
      </w:r>
      <w:r w:rsidR="00B62C9E">
        <w:rPr>
          <w:sz w:val="28"/>
          <w:szCs w:val="28"/>
        </w:rPr>
        <w:t xml:space="preserve"> </w:t>
      </w:r>
      <w:r w:rsidR="009F348F">
        <w:rPr>
          <w:sz w:val="28"/>
          <w:szCs w:val="28"/>
        </w:rPr>
        <w:t>символу</w:t>
      </w:r>
      <w:r w:rsidR="007C7D56">
        <w:rPr>
          <w:sz w:val="28"/>
          <w:szCs w:val="28"/>
        </w:rPr>
        <w:t xml:space="preserve"> надії, віри та очікування на повернення усіх військовослужбовців, які перебувають у полоні чи зникли безвісти за особливих обставин</w:t>
      </w:r>
      <w:r w:rsidRPr="00A03E44">
        <w:rPr>
          <w:sz w:val="28"/>
          <w:szCs w:val="28"/>
        </w:rPr>
        <w:t xml:space="preserve">, </w:t>
      </w:r>
      <w:r w:rsidR="00586F81" w:rsidRPr="00DF0E82">
        <w:rPr>
          <w:color w:val="000000" w:themeColor="text1"/>
          <w:sz w:val="28"/>
          <w:szCs w:val="28"/>
        </w:rPr>
        <w:t>міська рада</w:t>
      </w:r>
    </w:p>
    <w:p w14:paraId="492CBD67" w14:textId="77777777" w:rsidR="00586F81" w:rsidRPr="00DF0E82" w:rsidRDefault="00586F81" w:rsidP="00586F81">
      <w:pPr>
        <w:rPr>
          <w:color w:val="000000" w:themeColor="text1"/>
          <w:sz w:val="28"/>
          <w:szCs w:val="28"/>
        </w:rPr>
      </w:pPr>
    </w:p>
    <w:p w14:paraId="546B0464" w14:textId="77777777" w:rsidR="00586F81" w:rsidRPr="00DF0E82" w:rsidRDefault="00586F81" w:rsidP="00586F81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ВИРІШИЛА:</w:t>
      </w:r>
    </w:p>
    <w:p w14:paraId="2894405A" w14:textId="77777777" w:rsidR="00586F81" w:rsidRPr="00DF0E82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14:paraId="3184AB7C" w14:textId="54AE518D" w:rsidR="005401E3" w:rsidRDefault="00586F81" w:rsidP="00586F81">
      <w:pPr>
        <w:ind w:firstLine="567"/>
        <w:jc w:val="both"/>
        <w:rPr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1. </w:t>
      </w:r>
      <w:r w:rsidR="005401E3">
        <w:rPr>
          <w:color w:val="000000" w:themeColor="text1"/>
          <w:sz w:val="28"/>
          <w:szCs w:val="28"/>
        </w:rPr>
        <w:t xml:space="preserve">Затвердити блакитно-чорний прапор «Між небом та землею», що складається з двох рівновеликих горизонтальних смуг (блакитного та чорного кольору), як символ підтримки </w:t>
      </w:r>
      <w:r w:rsidR="005401E3">
        <w:rPr>
          <w:sz w:val="28"/>
          <w:szCs w:val="28"/>
        </w:rPr>
        <w:t>військовослужбовців, які перебувають у полоні чи зникли безвісти за особливих обставин та їх</w:t>
      </w:r>
      <w:r w:rsidR="007A7D9E">
        <w:rPr>
          <w:sz w:val="28"/>
          <w:szCs w:val="28"/>
        </w:rPr>
        <w:t>ніх</w:t>
      </w:r>
      <w:r w:rsidR="005401E3">
        <w:rPr>
          <w:sz w:val="28"/>
          <w:szCs w:val="28"/>
        </w:rPr>
        <w:t xml:space="preserve"> родин у Луцькій міській територіальній громаді. </w:t>
      </w:r>
    </w:p>
    <w:p w14:paraId="6C1157F5" w14:textId="2C38005B" w:rsidR="00C7258D" w:rsidRPr="00DF0E82" w:rsidRDefault="00CD287F" w:rsidP="00D9568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="00D95682">
        <w:rPr>
          <w:color w:val="000000" w:themeColor="text1"/>
          <w:sz w:val="28"/>
          <w:szCs w:val="28"/>
        </w:rPr>
        <w:t>Департаменту з питань ветеранської політики  в</w:t>
      </w:r>
      <w:r>
        <w:rPr>
          <w:color w:val="000000" w:themeColor="text1"/>
          <w:sz w:val="28"/>
          <w:szCs w:val="28"/>
        </w:rPr>
        <w:t>становити прапор «Між небом та землею»</w:t>
      </w:r>
      <w:r w:rsidR="007D0C9C">
        <w:rPr>
          <w:color w:val="000000" w:themeColor="text1"/>
          <w:sz w:val="28"/>
          <w:szCs w:val="28"/>
        </w:rPr>
        <w:t xml:space="preserve"> на постійній основі біля </w:t>
      </w:r>
      <w:r w:rsidR="007D0C9C">
        <w:rPr>
          <w:sz w:val="28"/>
          <w:szCs w:val="28"/>
        </w:rPr>
        <w:t>інформаційного фотостенду «Живемо з надією. Пам’ятаємо. Чекаємо» на Театральному майдані у місті Луцьку</w:t>
      </w:r>
      <w:r w:rsidR="00D95682">
        <w:rPr>
          <w:sz w:val="28"/>
          <w:szCs w:val="28"/>
        </w:rPr>
        <w:t>.</w:t>
      </w:r>
      <w:r w:rsidR="007D0C9C">
        <w:rPr>
          <w:sz w:val="28"/>
          <w:szCs w:val="28"/>
        </w:rPr>
        <w:t xml:space="preserve"> </w:t>
      </w:r>
    </w:p>
    <w:p w14:paraId="007A394F" w14:textId="6C5265DE" w:rsidR="009B7EB7" w:rsidRPr="009B7EB7" w:rsidRDefault="00154049" w:rsidP="009B7EB7">
      <w:pPr>
        <w:tabs>
          <w:tab w:val="left" w:pos="564"/>
        </w:tabs>
        <w:ind w:firstLine="567"/>
        <w:jc w:val="both"/>
        <w:rPr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</w:rPr>
        <w:t>3</w:t>
      </w:r>
      <w:r w:rsidR="00586F81" w:rsidRPr="00DF0E82">
        <w:rPr>
          <w:color w:val="000000" w:themeColor="text1"/>
          <w:sz w:val="28"/>
          <w:szCs w:val="28"/>
        </w:rPr>
        <w:t>.</w:t>
      </w:r>
      <w:r w:rsidR="00586F81" w:rsidRPr="00DF0E82">
        <w:rPr>
          <w:color w:val="000000" w:themeColor="text1"/>
          <w:sz w:val="28"/>
          <w:szCs w:val="28"/>
          <w:lang w:val="en-US"/>
        </w:rPr>
        <w:t> </w:t>
      </w:r>
      <w:r w:rsidR="00586F81" w:rsidRPr="00DF0E82">
        <w:rPr>
          <w:color w:val="000000" w:themeColor="text1"/>
          <w:sz w:val="28"/>
          <w:szCs w:val="28"/>
        </w:rPr>
        <w:t xml:space="preserve">Контроль за виконанням рішення покласти </w:t>
      </w:r>
      <w:r w:rsidR="009B7EB7" w:rsidRPr="009B7EB7">
        <w:rPr>
          <w:sz w:val="28"/>
          <w:szCs w:val="28"/>
        </w:rPr>
        <w:t>на першого заступника міського голови Ірину Чебелюк</w:t>
      </w:r>
      <w:r w:rsidR="007A7D9E">
        <w:rPr>
          <w:sz w:val="28"/>
          <w:szCs w:val="28"/>
        </w:rPr>
        <w:t xml:space="preserve"> та</w:t>
      </w:r>
      <w:r w:rsidR="009B7EB7" w:rsidRPr="009B7EB7">
        <w:rPr>
          <w:sz w:val="28"/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мови.</w:t>
      </w:r>
    </w:p>
    <w:p w14:paraId="57A216C1" w14:textId="77777777" w:rsidR="00586F81" w:rsidRPr="00DF0E82" w:rsidRDefault="00586F81" w:rsidP="00586F81">
      <w:pPr>
        <w:jc w:val="both"/>
        <w:rPr>
          <w:color w:val="000000" w:themeColor="text1"/>
          <w:szCs w:val="28"/>
        </w:rPr>
      </w:pPr>
    </w:p>
    <w:p w14:paraId="004FD6C3" w14:textId="77777777" w:rsidR="00473D86" w:rsidRPr="00DF0E82" w:rsidRDefault="00473D86" w:rsidP="00586F81">
      <w:pPr>
        <w:jc w:val="both"/>
        <w:rPr>
          <w:color w:val="000000" w:themeColor="text1"/>
          <w:szCs w:val="28"/>
        </w:rPr>
      </w:pPr>
    </w:p>
    <w:p w14:paraId="11EEB8DB" w14:textId="77777777" w:rsidR="00586F81" w:rsidRPr="00DF0E82" w:rsidRDefault="00586F81" w:rsidP="00586F81">
      <w:pPr>
        <w:jc w:val="both"/>
        <w:rPr>
          <w:color w:val="000000" w:themeColor="text1"/>
          <w:szCs w:val="28"/>
        </w:rPr>
      </w:pPr>
    </w:p>
    <w:p w14:paraId="0E365E03" w14:textId="77777777" w:rsidR="00586F81" w:rsidRPr="00DF0E82" w:rsidRDefault="00B36E0F" w:rsidP="00586F81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Секретар міської ради</w:t>
      </w:r>
      <w:r w:rsidR="00C52D2C" w:rsidRPr="00DF0E82">
        <w:rPr>
          <w:color w:val="000000" w:themeColor="text1"/>
          <w:sz w:val="28"/>
          <w:szCs w:val="28"/>
        </w:rPr>
        <w:t xml:space="preserve">                                                </w:t>
      </w:r>
      <w:r w:rsidRPr="00DF0E82">
        <w:rPr>
          <w:color w:val="000000" w:themeColor="text1"/>
          <w:sz w:val="28"/>
          <w:szCs w:val="28"/>
        </w:rPr>
        <w:t xml:space="preserve"> </w:t>
      </w:r>
      <w:r w:rsidR="00D3161E">
        <w:rPr>
          <w:color w:val="000000" w:themeColor="text1"/>
          <w:sz w:val="28"/>
          <w:szCs w:val="28"/>
        </w:rPr>
        <w:t>Андрій РАЗУМОВСЬКИЙ</w:t>
      </w:r>
    </w:p>
    <w:p w14:paraId="56C160A0" w14:textId="77777777" w:rsidR="00586F81" w:rsidRPr="00DF0E82" w:rsidRDefault="00586F81" w:rsidP="00586F81">
      <w:pPr>
        <w:rPr>
          <w:color w:val="000000" w:themeColor="text1"/>
        </w:rPr>
      </w:pPr>
    </w:p>
    <w:p w14:paraId="53A4CDB8" w14:textId="77777777" w:rsidR="00586F81" w:rsidRPr="00DF0E82" w:rsidRDefault="00586F81" w:rsidP="00586F81">
      <w:pPr>
        <w:rPr>
          <w:color w:val="000000" w:themeColor="text1"/>
        </w:rPr>
      </w:pPr>
    </w:p>
    <w:p w14:paraId="6984298E" w14:textId="77777777" w:rsidR="00ED3D34" w:rsidRDefault="00ED3D34" w:rsidP="00ED3D34">
      <w:pPr>
        <w:jc w:val="both"/>
        <w:rPr>
          <w:sz w:val="28"/>
          <w:lang w:eastAsia="zh-CN"/>
        </w:rPr>
      </w:pPr>
      <w:r>
        <w:rPr>
          <w:szCs w:val="16"/>
        </w:rPr>
        <w:t>Кобилинський 739 900</w:t>
      </w:r>
    </w:p>
    <w:p w14:paraId="46599CB1" w14:textId="77777777" w:rsidR="00586F81" w:rsidRPr="00DF0E82" w:rsidRDefault="00586F81" w:rsidP="00586F81">
      <w:pPr>
        <w:rPr>
          <w:color w:val="000000" w:themeColor="text1"/>
        </w:rPr>
      </w:pPr>
    </w:p>
    <w:p w14:paraId="76DD03BF" w14:textId="77777777" w:rsidR="00586F81" w:rsidRPr="00DF0E82" w:rsidRDefault="00586F81" w:rsidP="00586F81">
      <w:pPr>
        <w:rPr>
          <w:color w:val="000000" w:themeColor="text1"/>
        </w:rPr>
      </w:pPr>
    </w:p>
    <w:p w14:paraId="17E5A13D" w14:textId="77777777" w:rsidR="00586F81" w:rsidRPr="00DF0E82" w:rsidRDefault="00586F81" w:rsidP="00586F81">
      <w:pPr>
        <w:rPr>
          <w:color w:val="000000" w:themeColor="text1"/>
        </w:rPr>
      </w:pPr>
    </w:p>
    <w:sectPr w:rsidR="00586F81" w:rsidRPr="00DF0E82" w:rsidSect="001F0315">
      <w:headerReference w:type="default" r:id="rId8"/>
      <w:pgSz w:w="11906" w:h="16838"/>
      <w:pgMar w:top="567" w:right="567" w:bottom="1418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D8FF2" w14:textId="77777777" w:rsidR="006436BA" w:rsidRDefault="006436BA" w:rsidP="00586F81">
      <w:r>
        <w:separator/>
      </w:r>
    </w:p>
  </w:endnote>
  <w:endnote w:type="continuationSeparator" w:id="0">
    <w:p w14:paraId="0F33D471" w14:textId="77777777" w:rsidR="006436BA" w:rsidRDefault="006436BA" w:rsidP="0058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5FF4E" w14:textId="77777777" w:rsidR="006436BA" w:rsidRDefault="006436BA" w:rsidP="00586F81">
      <w:r>
        <w:separator/>
      </w:r>
    </w:p>
  </w:footnote>
  <w:footnote w:type="continuationSeparator" w:id="0">
    <w:p w14:paraId="293B0B2A" w14:textId="77777777" w:rsidR="006436BA" w:rsidRDefault="006436BA" w:rsidP="00586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26985"/>
      <w:docPartObj>
        <w:docPartGallery w:val="Page Numbers (Top of Page)"/>
        <w:docPartUnique/>
      </w:docPartObj>
    </w:sdtPr>
    <w:sdtContent>
      <w:p w14:paraId="203867BE" w14:textId="77777777" w:rsidR="0025547C" w:rsidRDefault="0015404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F0B878" w14:textId="77777777" w:rsidR="0025547C" w:rsidRDefault="0025547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B8D"/>
    <w:rsid w:val="00004632"/>
    <w:rsid w:val="00014715"/>
    <w:rsid w:val="00030CAF"/>
    <w:rsid w:val="000368B0"/>
    <w:rsid w:val="00071C62"/>
    <w:rsid w:val="000801F0"/>
    <w:rsid w:val="000D2234"/>
    <w:rsid w:val="000F2BBC"/>
    <w:rsid w:val="001034ED"/>
    <w:rsid w:val="001044B3"/>
    <w:rsid w:val="0012500A"/>
    <w:rsid w:val="001412DA"/>
    <w:rsid w:val="00144390"/>
    <w:rsid w:val="00154049"/>
    <w:rsid w:val="001540E6"/>
    <w:rsid w:val="00160786"/>
    <w:rsid w:val="00165605"/>
    <w:rsid w:val="00165E17"/>
    <w:rsid w:val="00176494"/>
    <w:rsid w:val="001A4209"/>
    <w:rsid w:val="001E0EA8"/>
    <w:rsid w:val="001F0315"/>
    <w:rsid w:val="002165AE"/>
    <w:rsid w:val="00231B8D"/>
    <w:rsid w:val="0025547C"/>
    <w:rsid w:val="00281F6A"/>
    <w:rsid w:val="002E62FB"/>
    <w:rsid w:val="002F1AAE"/>
    <w:rsid w:val="002F201E"/>
    <w:rsid w:val="00360814"/>
    <w:rsid w:val="003A0E1A"/>
    <w:rsid w:val="003B6BB7"/>
    <w:rsid w:val="00417226"/>
    <w:rsid w:val="0042654A"/>
    <w:rsid w:val="00435268"/>
    <w:rsid w:val="004356A4"/>
    <w:rsid w:val="00435F50"/>
    <w:rsid w:val="00442A41"/>
    <w:rsid w:val="00465C3B"/>
    <w:rsid w:val="00473D86"/>
    <w:rsid w:val="004A2A7D"/>
    <w:rsid w:val="004A777D"/>
    <w:rsid w:val="004C1949"/>
    <w:rsid w:val="004C3CF4"/>
    <w:rsid w:val="004F0A9C"/>
    <w:rsid w:val="005401E3"/>
    <w:rsid w:val="00555D0C"/>
    <w:rsid w:val="00570CE8"/>
    <w:rsid w:val="005721F8"/>
    <w:rsid w:val="00581770"/>
    <w:rsid w:val="00586F81"/>
    <w:rsid w:val="005D4B59"/>
    <w:rsid w:val="0062669D"/>
    <w:rsid w:val="006356ED"/>
    <w:rsid w:val="006419F1"/>
    <w:rsid w:val="00641C3E"/>
    <w:rsid w:val="006436BA"/>
    <w:rsid w:val="006527AA"/>
    <w:rsid w:val="006C0EA3"/>
    <w:rsid w:val="00706748"/>
    <w:rsid w:val="00754621"/>
    <w:rsid w:val="00761DEB"/>
    <w:rsid w:val="00786548"/>
    <w:rsid w:val="00787C56"/>
    <w:rsid w:val="007927CE"/>
    <w:rsid w:val="007A7D9E"/>
    <w:rsid w:val="007B4D89"/>
    <w:rsid w:val="007B7309"/>
    <w:rsid w:val="007C663C"/>
    <w:rsid w:val="007C7D56"/>
    <w:rsid w:val="007D0C9C"/>
    <w:rsid w:val="007F0C24"/>
    <w:rsid w:val="007F605F"/>
    <w:rsid w:val="00825466"/>
    <w:rsid w:val="008353B6"/>
    <w:rsid w:val="00845585"/>
    <w:rsid w:val="00895868"/>
    <w:rsid w:val="008B5F97"/>
    <w:rsid w:val="008D12DD"/>
    <w:rsid w:val="008D79CE"/>
    <w:rsid w:val="00907126"/>
    <w:rsid w:val="0091529A"/>
    <w:rsid w:val="00915EBC"/>
    <w:rsid w:val="009259FC"/>
    <w:rsid w:val="00945993"/>
    <w:rsid w:val="009756DB"/>
    <w:rsid w:val="009B7EB7"/>
    <w:rsid w:val="009C5B45"/>
    <w:rsid w:val="009C6B65"/>
    <w:rsid w:val="009F348F"/>
    <w:rsid w:val="009F6328"/>
    <w:rsid w:val="00A03E44"/>
    <w:rsid w:val="00A54E49"/>
    <w:rsid w:val="00A5777A"/>
    <w:rsid w:val="00A6728A"/>
    <w:rsid w:val="00A83D49"/>
    <w:rsid w:val="00A8670F"/>
    <w:rsid w:val="00AC3667"/>
    <w:rsid w:val="00AF6F86"/>
    <w:rsid w:val="00B03E1C"/>
    <w:rsid w:val="00B03F39"/>
    <w:rsid w:val="00B36E0F"/>
    <w:rsid w:val="00B454EE"/>
    <w:rsid w:val="00B62C9E"/>
    <w:rsid w:val="00B72B19"/>
    <w:rsid w:val="00BB4F3A"/>
    <w:rsid w:val="00C362CF"/>
    <w:rsid w:val="00C5134B"/>
    <w:rsid w:val="00C52D2C"/>
    <w:rsid w:val="00C6131C"/>
    <w:rsid w:val="00C7258D"/>
    <w:rsid w:val="00CC663C"/>
    <w:rsid w:val="00CD287F"/>
    <w:rsid w:val="00CE2738"/>
    <w:rsid w:val="00D22982"/>
    <w:rsid w:val="00D3161E"/>
    <w:rsid w:val="00D941AA"/>
    <w:rsid w:val="00D94526"/>
    <w:rsid w:val="00D95682"/>
    <w:rsid w:val="00DB6566"/>
    <w:rsid w:val="00DC06CF"/>
    <w:rsid w:val="00DD56EA"/>
    <w:rsid w:val="00DF0E82"/>
    <w:rsid w:val="00E21DCF"/>
    <w:rsid w:val="00E27572"/>
    <w:rsid w:val="00E91E39"/>
    <w:rsid w:val="00E969B4"/>
    <w:rsid w:val="00ED3D34"/>
    <w:rsid w:val="00EE157B"/>
    <w:rsid w:val="00EF0717"/>
    <w:rsid w:val="00F4566A"/>
    <w:rsid w:val="00F91E56"/>
    <w:rsid w:val="00F95103"/>
    <w:rsid w:val="00FB4A63"/>
    <w:rsid w:val="00FC3FF4"/>
    <w:rsid w:val="00FF6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26A88E"/>
  <w15:docId w15:val="{02F28039-B90C-46E6-B7BC-5CBA335F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0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3"/>
    <w:qFormat/>
    <w:rsid w:val="00231B8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231B8D"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  <w:rsid w:val="00231B8D"/>
  </w:style>
  <w:style w:type="paragraph" w:styleId="a6">
    <w:name w:val="header"/>
    <w:basedOn w:val="a"/>
    <w:link w:val="a7"/>
    <w:uiPriority w:val="99"/>
    <w:unhideWhenUsed/>
    <w:rsid w:val="00586F81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6F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86F81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6F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40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944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viddil_pam</cp:lastModifiedBy>
  <cp:revision>93</cp:revision>
  <cp:lastPrinted>2026-08-12T10:34:00Z</cp:lastPrinted>
  <dcterms:created xsi:type="dcterms:W3CDTF">2022-02-22T13:50:00Z</dcterms:created>
  <dcterms:modified xsi:type="dcterms:W3CDTF">2026-08-18T10:52:00Z</dcterms:modified>
  <dc:language>uk-UA</dc:language>
</cp:coreProperties>
</file>