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271D2" w14:textId="77777777" w:rsidR="0084740D" w:rsidRDefault="0084740D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7A57395" w14:textId="77777777" w:rsidR="0084740D" w:rsidRDefault="0032742A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ОЯСНЮ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ВАЛЬНА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ЗАПИСКА</w:t>
      </w:r>
    </w:p>
    <w:p w14:paraId="3150035B" w14:textId="77777777" w:rsidR="0084740D" w:rsidRDefault="0084740D">
      <w:pPr>
        <w:pStyle w:val="a9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659D86EF" w14:textId="09046E64" w:rsidR="0084740D" w:rsidRPr="00346947" w:rsidRDefault="0032742A" w:rsidP="008E5832">
      <w:pPr>
        <w:pStyle w:val="a9"/>
        <w:jc w:val="center"/>
        <w:rPr>
          <w:noProof/>
          <w:lang w:val="en-US"/>
        </w:rPr>
      </w:pPr>
      <w:r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до проєкту «Про внесення змін до Програми з благоустрою Луцької міської тер</w:t>
      </w:r>
      <w:r w:rsidR="005671E8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иторіальної громади на 2018-202</w:t>
      </w:r>
      <w:r w:rsidR="00EF46CC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8</w:t>
      </w:r>
      <w:r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роки та про</w:t>
      </w:r>
      <w:r w:rsidR="00157A5C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довження терміну її дії на 202</w:t>
      </w:r>
      <w:r w:rsidR="00445886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9</w:t>
      </w:r>
      <w:r w:rsidR="008E5832">
        <w:rPr>
          <w:rFonts w:ascii="Times New Roman" w:hAnsi="Times New Roman" w:cs="Times New Roman"/>
          <w:noProof/>
          <w:sz w:val="28"/>
          <w:szCs w:val="28"/>
          <w:lang w:val="uk-UA"/>
        </w:rPr>
        <w:t>-</w:t>
      </w:r>
      <w:r w:rsidR="00157A5C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20</w:t>
      </w:r>
      <w:r w:rsidR="00445886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30</w:t>
      </w:r>
      <w:r w:rsidR="00636A79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роки</w:t>
      </w:r>
      <w:r w:rsidR="008E5832">
        <w:rPr>
          <w:rFonts w:ascii="Times New Roman" w:hAnsi="Times New Roman" w:cs="Times New Roman"/>
          <w:noProof/>
          <w:sz w:val="28"/>
          <w:szCs w:val="28"/>
          <w:lang w:val="en-US"/>
        </w:rPr>
        <w:t>»</w:t>
      </w:r>
      <w:bookmarkStart w:id="0" w:name="_GoBack"/>
      <w:bookmarkEnd w:id="0"/>
    </w:p>
    <w:p w14:paraId="674E6699" w14:textId="77777777" w:rsidR="0084740D" w:rsidRPr="00346947" w:rsidRDefault="0084740D">
      <w:pPr>
        <w:pStyle w:val="a9"/>
        <w:jc w:val="center"/>
        <w:rPr>
          <w:rFonts w:ascii="Times New Roman" w:hAnsi="Times New Roman" w:cs="Times New Roman"/>
          <w:noProof/>
          <w:sz w:val="16"/>
          <w:szCs w:val="16"/>
          <w:lang w:val="en-US"/>
        </w:rPr>
      </w:pPr>
    </w:p>
    <w:p w14:paraId="45C2EB60" w14:textId="77777777" w:rsidR="0084740D" w:rsidRPr="00346947" w:rsidRDefault="0032742A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  <w:r w:rsidRPr="00346947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Потреба і мета прийняття рішення.</w:t>
      </w:r>
    </w:p>
    <w:p w14:paraId="61CC9C03" w14:textId="77777777" w:rsidR="0084740D" w:rsidRPr="00346947" w:rsidRDefault="0032742A">
      <w:pPr>
        <w:pStyle w:val="a9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ab/>
        <w:t>Відповідно до Закону України «Про благоустрій населених пунктів» на органи місце</w:t>
      </w:r>
      <w:r w:rsidR="00FD3FAA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вого самоврядування покладені</w:t>
      </w:r>
      <w:r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обов’язки з благоустрою та збереження у належному експлуатаційному стані об’єктів та елементів благоустрою. Виконання та фінансування будь-яких заходів за бюджетні кошти в межах населених пунктів України здій</w:t>
      </w:r>
      <w:r w:rsidR="00FD3FAA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снюється на підставі</w:t>
      </w:r>
      <w:r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цільових програм.</w:t>
      </w:r>
    </w:p>
    <w:p w14:paraId="018A0CA4" w14:textId="5608C457" w:rsidR="0084740D" w:rsidRPr="00346947" w:rsidRDefault="0032742A">
      <w:pPr>
        <w:pStyle w:val="a9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ab/>
        <w:t>Відповідно до програмно-цільового методу фінансування, видатки місцевого бюджету на оплату товарів, робіт та послуг відбуваються по Програмі з благоустрою Луцької міської тери</w:t>
      </w:r>
      <w:r w:rsidR="00157A5C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торіальн</w:t>
      </w:r>
      <w:r w:rsidR="00EF46CC"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>ої громади  на 2018-2028</w:t>
      </w:r>
      <w:r w:rsidRPr="00346947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роки. У зв’язку з підняттям цін на пальне, матеріали, послуги та перерозподілом коштів виникла необхідність внесення змін у Програму.</w:t>
      </w:r>
    </w:p>
    <w:p w14:paraId="2813921F" w14:textId="77777777" w:rsidR="0084740D" w:rsidRPr="00346947" w:rsidRDefault="0032742A" w:rsidP="00636A79">
      <w:pPr>
        <w:pStyle w:val="a9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  <w:r w:rsidRPr="00346947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Прогнозовані суспільні, економічні, фінансові та юридичні наслідки.</w:t>
      </w:r>
    </w:p>
    <w:p w14:paraId="11D97EFD" w14:textId="37D67A2F" w:rsidR="0084740D" w:rsidRDefault="0032742A">
      <w:pPr>
        <w:pStyle w:val="a9"/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346947">
        <w:rPr>
          <w:rFonts w:ascii="Times New Roman" w:eastAsia="Times New Roman" w:hAnsi="Times New Roman" w:cs="Times New Roman"/>
          <w:noProof/>
          <w:sz w:val="28"/>
          <w:szCs w:val="28"/>
          <w:lang w:val="en-US" w:eastAsia="zh-CN"/>
        </w:rPr>
        <w:t xml:space="preserve"> Внесення змін  до </w:t>
      </w:r>
      <w:r w:rsidR="00EA050B" w:rsidRPr="00346947">
        <w:rPr>
          <w:rFonts w:ascii="Times New Roman" w:eastAsia="Times New Roman" w:hAnsi="Times New Roman" w:cs="Times New Roman"/>
          <w:noProof/>
          <w:sz w:val="28"/>
          <w:szCs w:val="28"/>
          <w:lang w:val="en-US" w:eastAsia="zh-CN"/>
        </w:rPr>
        <w:t>П</w:t>
      </w:r>
      <w:r w:rsidRPr="00346947">
        <w:rPr>
          <w:rFonts w:ascii="Times New Roman" w:eastAsia="Times New Roman" w:hAnsi="Times New Roman" w:cs="Times New Roman"/>
          <w:noProof/>
          <w:sz w:val="28"/>
          <w:szCs w:val="28"/>
          <w:lang w:val="en-US" w:eastAsia="zh-CN"/>
        </w:rPr>
        <w:t xml:space="preserve">рограми та продовження терміну </w:t>
      </w:r>
      <w:r w:rsidR="00EA050B" w:rsidRPr="00346947">
        <w:rPr>
          <w:rFonts w:ascii="Times New Roman" w:eastAsia="Times New Roman" w:hAnsi="Times New Roman" w:cs="Times New Roman"/>
          <w:noProof/>
          <w:sz w:val="28"/>
          <w:szCs w:val="28"/>
          <w:lang w:val="en-US" w:eastAsia="zh-CN"/>
        </w:rPr>
        <w:t xml:space="preserve">її </w:t>
      </w:r>
      <w:r w:rsidRPr="00346947">
        <w:rPr>
          <w:rFonts w:ascii="Times New Roman" w:eastAsia="Times New Roman" w:hAnsi="Times New Roman" w:cs="Times New Roman"/>
          <w:noProof/>
          <w:sz w:val="28"/>
          <w:szCs w:val="28"/>
          <w:lang w:val="en-US" w:eastAsia="zh-CN"/>
        </w:rPr>
        <w:t>дії дозво</w:t>
      </w:r>
      <w:r w:rsidR="000A4699" w:rsidRPr="00346947">
        <w:rPr>
          <w:rFonts w:ascii="Times New Roman" w:eastAsia="Times New Roman" w:hAnsi="Times New Roman" w:cs="Times New Roman"/>
          <w:noProof/>
          <w:sz w:val="28"/>
          <w:szCs w:val="28"/>
          <w:lang w:val="en-US" w:eastAsia="zh-CN"/>
        </w:rPr>
        <w:t>лить організувати виконання</w:t>
      </w:r>
      <w:r w:rsidRPr="00346947">
        <w:rPr>
          <w:rFonts w:ascii="Times New Roman" w:eastAsia="Times New Roman" w:hAnsi="Times New Roman" w:cs="Times New Roman"/>
          <w:noProof/>
          <w:sz w:val="28"/>
          <w:szCs w:val="28"/>
          <w:lang w:val="en-US" w:eastAsia="zh-CN"/>
        </w:rPr>
        <w:t xml:space="preserve"> та фінансування</w:t>
      </w:r>
      <w:r w:rsidR="000A4699" w:rsidRPr="00346947">
        <w:rPr>
          <w:rFonts w:ascii="Times New Roman" w:eastAsia="Times New Roman" w:hAnsi="Times New Roman" w:cs="Times New Roman"/>
          <w:noProof/>
          <w:sz w:val="28"/>
          <w:szCs w:val="28"/>
          <w:lang w:val="en-US" w:eastAsia="zh-CN"/>
        </w:rPr>
        <w:t xml:space="preserve"> робіт з благоустрою на території Луцької міської територіальної громади</w:t>
      </w:r>
      <w:r w:rsidR="000A4699" w:rsidRPr="00336A5A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, </w:t>
      </w:r>
      <w:r w:rsidR="00EF46C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в т.ч. у 2026</w:t>
      </w:r>
      <w:r w:rsidR="00157A5C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-20</w:t>
      </w:r>
      <w:r w:rsidR="00445886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30</w:t>
      </w:r>
      <w:r w:rsidR="00636A79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 роках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</w:p>
    <w:p w14:paraId="5FE97913" w14:textId="77777777" w:rsidR="0084740D" w:rsidRDefault="0084740D">
      <w:pPr>
        <w:pStyle w:val="a9"/>
        <w:widowControl w:val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</w:p>
    <w:p w14:paraId="1AD6C933" w14:textId="77777777" w:rsidR="0084740D" w:rsidRDefault="0084740D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CF16BEA" w14:textId="15BE72B1" w:rsidR="0084740D" w:rsidRPr="00F54FE6" w:rsidRDefault="00EF46CC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FE6">
        <w:rPr>
          <w:rFonts w:ascii="Times New Roman" w:hAnsi="Times New Roman" w:cs="Times New Roman"/>
          <w:sz w:val="28"/>
          <w:szCs w:val="28"/>
          <w:lang w:val="uk-UA"/>
        </w:rPr>
        <w:t>В. о д</w:t>
      </w:r>
      <w:r w:rsidR="0032742A" w:rsidRPr="00F54FE6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 w:rsidRPr="00F54FE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32742A" w:rsidRPr="00F54FE6">
        <w:rPr>
          <w:rFonts w:ascii="Times New Roman" w:hAnsi="Times New Roman" w:cs="Times New Roman"/>
          <w:sz w:val="28"/>
          <w:szCs w:val="28"/>
          <w:lang w:val="uk-UA"/>
        </w:rPr>
        <w:t xml:space="preserve"> департаменту </w:t>
      </w:r>
    </w:p>
    <w:p w14:paraId="14C5C74D" w14:textId="3B84CC15" w:rsidR="0084740D" w:rsidRDefault="0032742A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4FE6">
        <w:rPr>
          <w:rFonts w:ascii="Times New Roman" w:hAnsi="Times New Roman" w:cs="Times New Roman"/>
          <w:sz w:val="28"/>
          <w:szCs w:val="28"/>
          <w:lang w:val="uk-UA"/>
        </w:rPr>
        <w:t>житлово-комунального господарства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5886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445886">
        <w:rPr>
          <w:rFonts w:ascii="Times New Roman" w:hAnsi="Times New Roman" w:cs="Times New Roman"/>
          <w:sz w:val="28"/>
          <w:szCs w:val="28"/>
          <w:lang w:val="uk-UA"/>
        </w:rPr>
        <w:t>Сергій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886">
        <w:rPr>
          <w:rFonts w:ascii="Times New Roman" w:hAnsi="Times New Roman" w:cs="Times New Roman"/>
          <w:sz w:val="28"/>
          <w:szCs w:val="28"/>
          <w:lang w:val="uk-UA"/>
        </w:rPr>
        <w:t>ГАВРИЛЮК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sectPr w:rsidR="0084740D">
      <w:pgSz w:w="11906" w:h="16838"/>
      <w:pgMar w:top="568" w:right="850" w:bottom="142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92E6C"/>
    <w:multiLevelType w:val="multilevel"/>
    <w:tmpl w:val="20B2B7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0C9182A"/>
    <w:multiLevelType w:val="multilevel"/>
    <w:tmpl w:val="767E51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4740D"/>
    <w:rsid w:val="000A4699"/>
    <w:rsid w:val="00157A5C"/>
    <w:rsid w:val="0032742A"/>
    <w:rsid w:val="00336A5A"/>
    <w:rsid w:val="00346947"/>
    <w:rsid w:val="003C2309"/>
    <w:rsid w:val="00445886"/>
    <w:rsid w:val="005671E8"/>
    <w:rsid w:val="00636A79"/>
    <w:rsid w:val="0084740D"/>
    <w:rsid w:val="008E5832"/>
    <w:rsid w:val="00B544EC"/>
    <w:rsid w:val="00C34B72"/>
    <w:rsid w:val="00EA050B"/>
    <w:rsid w:val="00EF46CC"/>
    <w:rsid w:val="00F54FE6"/>
    <w:rsid w:val="00FD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7E451"/>
  <w15:docId w15:val="{537A7ED3-F5F6-488F-B334-7709EBA7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803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sid w:val="00FC1E97"/>
    <w:rPr>
      <w:rFonts w:ascii="Tahoma" w:eastAsia="Times New Roman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rsid w:val="0062561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62561A"/>
    <w:pPr>
      <w:spacing w:after="140"/>
    </w:pPr>
  </w:style>
  <w:style w:type="paragraph" w:styleId="a5">
    <w:name w:val="List"/>
    <w:basedOn w:val="a4"/>
    <w:rsid w:val="0062561A"/>
    <w:rPr>
      <w:rFonts w:cs="Arial"/>
    </w:rPr>
  </w:style>
  <w:style w:type="paragraph" w:customStyle="1" w:styleId="10">
    <w:name w:val="Название объекта1"/>
    <w:basedOn w:val="a"/>
    <w:qFormat/>
    <w:rsid w:val="006256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Arial"/>
    </w:rPr>
  </w:style>
  <w:style w:type="paragraph" w:customStyle="1" w:styleId="a7">
    <w:name w:val="Покажчик"/>
    <w:basedOn w:val="a"/>
    <w:qFormat/>
    <w:rsid w:val="0062561A"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8A1A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 Spacing"/>
    <w:uiPriority w:val="1"/>
    <w:qFormat/>
    <w:rsid w:val="008A1A44"/>
    <w:rPr>
      <w:sz w:val="22"/>
    </w:rPr>
  </w:style>
  <w:style w:type="paragraph" w:customStyle="1" w:styleId="aa">
    <w:name w:val="Кому"/>
    <w:basedOn w:val="a"/>
    <w:qFormat/>
    <w:rsid w:val="0097054B"/>
    <w:pPr>
      <w:widowControl w:val="0"/>
      <w:spacing w:after="0" w:line="240" w:lineRule="auto"/>
      <w:ind w:left="5954"/>
    </w:pPr>
    <w:rPr>
      <w:rFonts w:ascii="Times New Roman" w:eastAsia="Times New Roman" w:hAnsi="Times New Roman" w:cs="Times New Roman"/>
      <w:b/>
      <w:kern w:val="2"/>
      <w:sz w:val="28"/>
      <w:szCs w:val="24"/>
      <w:lang w:val="uk-UA" w:eastAsia="ar-SA"/>
    </w:rPr>
  </w:style>
  <w:style w:type="paragraph" w:styleId="ab">
    <w:name w:val="Balloon Text"/>
    <w:basedOn w:val="a"/>
    <w:qFormat/>
    <w:rsid w:val="00FC1E97"/>
    <w:pPr>
      <w:spacing w:after="0" w:line="240" w:lineRule="auto"/>
    </w:pPr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hrabovska</dc:creator>
  <dc:description/>
  <cp:lastModifiedBy>Шеремета Олександр</cp:lastModifiedBy>
  <cp:revision>39</cp:revision>
  <cp:lastPrinted>2021-08-25T16:41:00Z</cp:lastPrinted>
  <dcterms:created xsi:type="dcterms:W3CDTF">2020-09-16T11:45:00Z</dcterms:created>
  <dcterms:modified xsi:type="dcterms:W3CDTF">2026-08-18T08:26:00Z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