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CFE3A" w14:textId="77777777" w:rsidR="007837B7" w:rsidRDefault="00601A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Пояснювальна записка</w:t>
      </w:r>
    </w:p>
    <w:p w14:paraId="0EF1A468" w14:textId="77777777" w:rsidR="007837B7" w:rsidRDefault="00601AFA">
      <w:pPr>
        <w:spacing w:after="0" w:line="240" w:lineRule="auto"/>
        <w:jc w:val="center"/>
      </w:pPr>
      <w:r>
        <w:rPr>
          <w:rFonts w:ascii="Times New Roman" w:hAnsi="Times New Roman"/>
          <w:color w:val="000000"/>
          <w:sz w:val="28"/>
          <w:szCs w:val="28"/>
        </w:rPr>
        <w:t>до проєкту рішення міської ради</w:t>
      </w:r>
    </w:p>
    <w:p w14:paraId="673CD922" w14:textId="77777777" w:rsidR="007837B7" w:rsidRPr="00F03CCA" w:rsidRDefault="00601AFA">
      <w:pPr>
        <w:spacing w:after="0" w:line="240" w:lineRule="auto"/>
        <w:jc w:val="center"/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F03CCA">
        <w:rPr>
          <w:rFonts w:ascii="Times New Roman" w:hAnsi="Times New Roman"/>
          <w:sz w:val="28"/>
          <w:szCs w:val="28"/>
        </w:rPr>
        <w:t xml:space="preserve">Про </w:t>
      </w:r>
      <w:r w:rsidRPr="00F03CC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внесення змін до П</w:t>
      </w:r>
      <w:r w:rsidRPr="00F03CCA">
        <w:rPr>
          <w:rFonts w:ascii="Times New Roman" w:hAnsi="Times New Roman"/>
          <w:sz w:val="28"/>
          <w:szCs w:val="28"/>
        </w:rPr>
        <w:t>рограми розвитку комунальної</w:t>
      </w:r>
    </w:p>
    <w:p w14:paraId="2462E5C3" w14:textId="77777777" w:rsidR="007837B7" w:rsidRPr="00F03CCA" w:rsidRDefault="00601AFA">
      <w:pPr>
        <w:spacing w:after="0" w:line="240" w:lineRule="auto"/>
        <w:jc w:val="center"/>
      </w:pPr>
      <w:r w:rsidRPr="00F03CCA">
        <w:rPr>
          <w:rFonts w:ascii="Times New Roman" w:hAnsi="Times New Roman"/>
          <w:sz w:val="28"/>
          <w:szCs w:val="28"/>
        </w:rPr>
        <w:t xml:space="preserve">інфраструктури Луцької міської територіальної </w:t>
      </w:r>
      <w:r w:rsidRPr="00F03CCA">
        <w:rPr>
          <w:rStyle w:val="60"/>
          <w:rFonts w:eastAsia="Times New Roman"/>
          <w:kern w:val="2"/>
          <w:sz w:val="28"/>
          <w:szCs w:val="28"/>
          <w:lang w:eastAsia="ru-RU"/>
        </w:rPr>
        <w:t>громади</w:t>
      </w:r>
    </w:p>
    <w:p w14:paraId="01153FB6" w14:textId="77777777" w:rsidR="007837B7" w:rsidRPr="00F03CCA" w:rsidRDefault="00601AFA">
      <w:pPr>
        <w:spacing w:after="0" w:line="240" w:lineRule="auto"/>
        <w:jc w:val="center"/>
      </w:pPr>
      <w:r w:rsidRPr="00F03CCA">
        <w:rPr>
          <w:rStyle w:val="60"/>
          <w:rFonts w:eastAsia="Times New Roman"/>
          <w:kern w:val="2"/>
          <w:sz w:val="28"/>
          <w:szCs w:val="28"/>
          <w:lang w:eastAsia="ru-RU"/>
        </w:rPr>
        <w:t>на 2023–2025 роки та продовження терміну її дії</w:t>
      </w:r>
    </w:p>
    <w:p w14:paraId="2739E2BD" w14:textId="2CC5CDD0" w:rsidR="007837B7" w:rsidRPr="00F03CCA" w:rsidRDefault="00601AFA">
      <w:pPr>
        <w:spacing w:after="0" w:line="240" w:lineRule="auto"/>
        <w:jc w:val="center"/>
      </w:pPr>
      <w:r w:rsidRPr="00F03CCA">
        <w:rPr>
          <w:rStyle w:val="60"/>
          <w:rFonts w:eastAsia="Times New Roman"/>
          <w:kern w:val="2"/>
          <w:sz w:val="28"/>
          <w:szCs w:val="28"/>
          <w:lang w:eastAsia="ru-RU"/>
        </w:rPr>
        <w:t>на 202</w:t>
      </w:r>
      <w:r w:rsidR="00F03CCA" w:rsidRPr="00F03CCA">
        <w:rPr>
          <w:rStyle w:val="60"/>
          <w:rFonts w:eastAsia="Times New Roman"/>
          <w:kern w:val="2"/>
          <w:sz w:val="28"/>
          <w:szCs w:val="28"/>
          <w:lang w:eastAsia="ru-RU"/>
        </w:rPr>
        <w:t>9</w:t>
      </w:r>
      <w:r w:rsidRPr="00F03CCA">
        <w:rPr>
          <w:rStyle w:val="60"/>
          <w:rFonts w:eastAsia="Times New Roman"/>
          <w:kern w:val="2"/>
          <w:sz w:val="28"/>
          <w:szCs w:val="28"/>
          <w:lang w:eastAsia="ru-RU"/>
        </w:rPr>
        <w:t> р</w:t>
      </w:r>
      <w:r w:rsidR="00F03CCA" w:rsidRPr="00F03CCA">
        <w:rPr>
          <w:rStyle w:val="60"/>
          <w:rFonts w:eastAsia="Times New Roman"/>
          <w:kern w:val="2"/>
          <w:sz w:val="28"/>
          <w:szCs w:val="28"/>
          <w:lang w:eastAsia="ru-RU"/>
        </w:rPr>
        <w:t>ік</w:t>
      </w:r>
      <w:r w:rsidRPr="00F03CCA">
        <w:rPr>
          <w:rFonts w:ascii="Times New Roman" w:hAnsi="Times New Roman"/>
          <w:sz w:val="28"/>
          <w:szCs w:val="28"/>
        </w:rPr>
        <w:t>»</w:t>
      </w:r>
    </w:p>
    <w:p w14:paraId="72BC3A49" w14:textId="77777777" w:rsidR="007837B7" w:rsidRPr="00D813E7" w:rsidRDefault="007837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14:paraId="3A14EEC1" w14:textId="77777777" w:rsidR="007837B7" w:rsidRDefault="00601A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Потреба і мета прийняття рішення.</w:t>
      </w:r>
    </w:p>
    <w:p w14:paraId="7E68BC10" w14:textId="58ED4A72" w:rsidR="0033112E" w:rsidRDefault="0033112E">
      <w:pPr>
        <w:pStyle w:val="ab"/>
        <w:spacing w:beforeAutospacing="0" w:after="0" w:afterAutospacing="0"/>
        <w:ind w:firstLine="567"/>
        <w:jc w:val="both"/>
        <w:rPr>
          <w:sz w:val="28"/>
          <w:szCs w:val="28"/>
        </w:rPr>
      </w:pPr>
      <w:r w:rsidRPr="0033112E">
        <w:rPr>
          <w:sz w:val="28"/>
          <w:szCs w:val="28"/>
        </w:rPr>
        <w:t>З метою забезпечення узгодженості Програми розвитку комунальної інфраструктури Луцької міської територіальної громади з актуальними напрямами розвитку громади</w:t>
      </w:r>
      <w:r w:rsidR="00827093">
        <w:rPr>
          <w:sz w:val="28"/>
          <w:szCs w:val="28"/>
        </w:rPr>
        <w:t xml:space="preserve"> та</w:t>
      </w:r>
      <w:r w:rsidRPr="0033112E">
        <w:rPr>
          <w:sz w:val="28"/>
          <w:szCs w:val="28"/>
        </w:rPr>
        <w:t xml:space="preserve"> середньост</w:t>
      </w:r>
      <w:r w:rsidR="00827093">
        <w:rPr>
          <w:sz w:val="28"/>
          <w:szCs w:val="28"/>
        </w:rPr>
        <w:t xml:space="preserve">роковим бюджетним плануванням </w:t>
      </w:r>
      <w:r w:rsidRPr="0033112E">
        <w:rPr>
          <w:sz w:val="28"/>
          <w:szCs w:val="28"/>
        </w:rPr>
        <w:t xml:space="preserve"> </w:t>
      </w:r>
      <w:r w:rsidR="00827093">
        <w:rPr>
          <w:sz w:val="28"/>
          <w:szCs w:val="28"/>
        </w:rPr>
        <w:t>виникла необхідність</w:t>
      </w:r>
      <w:r w:rsidRPr="0033112E">
        <w:rPr>
          <w:sz w:val="28"/>
          <w:szCs w:val="28"/>
        </w:rPr>
        <w:t xml:space="preserve"> у продовженні терміну її дії до 2029 року.</w:t>
      </w:r>
    </w:p>
    <w:p w14:paraId="7BC3C089" w14:textId="77777777" w:rsidR="0033112E" w:rsidRPr="00D813E7" w:rsidRDefault="0033112E">
      <w:pPr>
        <w:pStyle w:val="ab"/>
        <w:spacing w:beforeAutospacing="0" w:after="0" w:afterAutospacing="0"/>
        <w:ind w:firstLine="567"/>
        <w:jc w:val="both"/>
        <w:rPr>
          <w:color w:val="0070C0"/>
        </w:rPr>
      </w:pPr>
    </w:p>
    <w:p w14:paraId="4C145912" w14:textId="77777777" w:rsidR="007837B7" w:rsidRDefault="00601A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Прогнозовані суспільні, економічні, фінансові та юридичні наслідки прийняття рішення.</w:t>
      </w:r>
    </w:p>
    <w:p w14:paraId="43A9F203" w14:textId="77777777" w:rsidR="007837B7" w:rsidRPr="0033112E" w:rsidRDefault="00601AFA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33112E">
        <w:rPr>
          <w:rFonts w:ascii="Times New Roman" w:hAnsi="Times New Roman"/>
          <w:sz w:val="28"/>
          <w:szCs w:val="28"/>
        </w:rPr>
        <w:t xml:space="preserve">Забезпечення завершеності заходів, передбачених </w:t>
      </w:r>
      <w:r w:rsidRPr="0033112E">
        <w:rPr>
          <w:rStyle w:val="60"/>
          <w:kern w:val="2"/>
          <w:sz w:val="28"/>
          <w:szCs w:val="28"/>
          <w:lang w:eastAsia="ru-RU"/>
        </w:rPr>
        <w:t>П</w:t>
      </w:r>
      <w:r w:rsidRPr="0033112E">
        <w:rPr>
          <w:rStyle w:val="60"/>
          <w:sz w:val="28"/>
          <w:szCs w:val="28"/>
        </w:rPr>
        <w:t xml:space="preserve">рограмою розвитку комунальної інфраструктури Луцької міської територіальної </w:t>
      </w:r>
      <w:r w:rsidRPr="0033112E">
        <w:rPr>
          <w:rStyle w:val="60"/>
          <w:kern w:val="2"/>
          <w:sz w:val="28"/>
          <w:szCs w:val="28"/>
          <w:lang w:eastAsia="ru-RU"/>
        </w:rPr>
        <w:t>громади</w:t>
      </w:r>
      <w:r w:rsidRPr="0033112E">
        <w:rPr>
          <w:rFonts w:ascii="Times New Roman" w:hAnsi="Times New Roman"/>
          <w:sz w:val="28"/>
          <w:szCs w:val="28"/>
        </w:rPr>
        <w:t>, формування фінансових ресурсів на їх виконання у межах середньострокового бюджетного періоду, підвищення ефективності використання бюджетних коштів.</w:t>
      </w:r>
    </w:p>
    <w:p w14:paraId="69B63B33" w14:textId="77777777" w:rsidR="007837B7" w:rsidRDefault="007837B7">
      <w:pPr>
        <w:pStyle w:val="aa"/>
        <w:rPr>
          <w:color w:val="000000"/>
          <w:szCs w:val="28"/>
        </w:rPr>
      </w:pPr>
    </w:p>
    <w:p w14:paraId="0F09F2C4" w14:textId="77777777" w:rsidR="007837B7" w:rsidRDefault="007837B7">
      <w:pPr>
        <w:pStyle w:val="aa"/>
        <w:rPr>
          <w:color w:val="000000"/>
          <w:szCs w:val="28"/>
        </w:rPr>
      </w:pPr>
    </w:p>
    <w:p w14:paraId="1A5A997F" w14:textId="77777777" w:rsidR="0033112E" w:rsidRDefault="0033112E">
      <w:pPr>
        <w:tabs>
          <w:tab w:val="left" w:pos="2925"/>
          <w:tab w:val="left" w:pos="765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B14AA0" w14:textId="048DD7E0" w:rsidR="00827093" w:rsidRDefault="0033112E">
      <w:pPr>
        <w:tabs>
          <w:tab w:val="left" w:pos="2925"/>
          <w:tab w:val="left" w:pos="765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01AFA">
        <w:rPr>
          <w:rFonts w:ascii="Times New Roman" w:eastAsia="Times New Roman" w:hAnsi="Times New Roman" w:cs="Times New Roman"/>
          <w:color w:val="000000"/>
          <w:sz w:val="28"/>
          <w:szCs w:val="28"/>
        </w:rPr>
        <w:t>иректор</w:t>
      </w:r>
      <w:bookmarkStart w:id="0" w:name="_GoBack"/>
      <w:bookmarkEnd w:id="0"/>
      <w:r w:rsidR="006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департаменту</w:t>
      </w:r>
    </w:p>
    <w:p w14:paraId="6BCE19CE" w14:textId="0ECA5E3C" w:rsidR="007837B7" w:rsidRDefault="00827093">
      <w:pPr>
        <w:tabs>
          <w:tab w:val="left" w:pos="2925"/>
          <w:tab w:val="left" w:pos="7650"/>
        </w:tabs>
        <w:spacing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економічної політики</w:t>
      </w:r>
      <w:r w:rsidR="0033112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 xml:space="preserve">                                                                     Борис СМАЛЬ</w:t>
      </w:r>
    </w:p>
    <w:sectPr w:rsidR="007837B7">
      <w:pgSz w:w="11906" w:h="16838"/>
      <w:pgMar w:top="1134" w:right="566" w:bottom="1134" w:left="1701" w:header="0" w:footer="0" w:gutter="0"/>
      <w:pgNumType w:start="1"/>
      <w:cols w:space="720"/>
      <w:formProt w:val="0"/>
      <w:docGrid w:linePitch="10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7B7"/>
    <w:rsid w:val="0033112E"/>
    <w:rsid w:val="00601AFA"/>
    <w:rsid w:val="00647003"/>
    <w:rsid w:val="007837B7"/>
    <w:rsid w:val="00827093"/>
    <w:rsid w:val="0096515E"/>
    <w:rsid w:val="00D813E7"/>
    <w:rsid w:val="00D9462A"/>
    <w:rsid w:val="00F0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A1B3"/>
  <w15:docId w15:val="{5ADBD724-FB15-4077-8A52-0FC273D3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Основной текст (6)"/>
    <w:qFormat/>
    <w:rsid w:val="005A69EF"/>
    <w:rPr>
      <w:rFonts w:ascii="Times New Roman" w:hAnsi="Times New Roman" w:cs="Times New Roman"/>
      <w:sz w:val="36"/>
      <w:szCs w:val="36"/>
      <w:u w:val="none"/>
    </w:rPr>
  </w:style>
  <w:style w:type="character" w:customStyle="1" w:styleId="10">
    <w:name w:val="Гіперпосилання1"/>
    <w:basedOn w:val="a0"/>
    <w:uiPriority w:val="99"/>
    <w:unhideWhenUsed/>
    <w:qFormat/>
    <w:rsid w:val="005A69EF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qFormat/>
    <w:rsid w:val="005A69EF"/>
    <w:rPr>
      <w:color w:val="605E5C"/>
      <w:shd w:val="clear" w:color="auto" w:fill="E1DFDD"/>
    </w:rPr>
  </w:style>
  <w:style w:type="character" w:customStyle="1" w:styleId="rvts0">
    <w:name w:val="rvts0"/>
    <w:basedOn w:val="a0"/>
    <w:qFormat/>
    <w:rsid w:val="00A51846"/>
  </w:style>
  <w:style w:type="character" w:customStyle="1" w:styleId="rvts9">
    <w:name w:val="rvts9"/>
    <w:basedOn w:val="a0"/>
    <w:qFormat/>
    <w:rsid w:val="00A51846"/>
  </w:style>
  <w:style w:type="character" w:customStyle="1" w:styleId="HTML">
    <w:name w:val="Стандартний HTML Знак"/>
    <w:basedOn w:val="a0"/>
    <w:uiPriority w:val="99"/>
    <w:semiHidden/>
    <w:qFormat/>
    <w:rsid w:val="00317AF8"/>
    <w:rPr>
      <w:rFonts w:ascii="Consolas" w:hAnsi="Consolas"/>
      <w:sz w:val="20"/>
      <w:szCs w:val="20"/>
    </w:rPr>
  </w:style>
  <w:style w:type="character" w:customStyle="1" w:styleId="HTML1">
    <w:name w:val="Стандартний HTML Знак1"/>
    <w:link w:val="HTML0"/>
    <w:semiHidden/>
    <w:qFormat/>
    <w:rsid w:val="00317AF8"/>
    <w:rPr>
      <w:rFonts w:ascii="Courier New" w:eastAsia="Times New Roman" w:hAnsi="Courier New" w:cs="Times New Roman"/>
      <w:sz w:val="20"/>
      <w:szCs w:val="20"/>
      <w:lang w:eastAsia="zh-CN"/>
    </w:rPr>
  </w:style>
  <w:style w:type="character" w:customStyle="1" w:styleId="apple-style-span">
    <w:name w:val="apple-style-span"/>
    <w:basedOn w:val="a0"/>
    <w:qFormat/>
    <w:rsid w:val="00973162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No Spacing"/>
    <w:qFormat/>
    <w:rsid w:val="00865026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rvps2">
    <w:name w:val="rvps2"/>
    <w:basedOn w:val="a"/>
    <w:qFormat/>
    <w:rsid w:val="00A51846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0">
    <w:name w:val="HTML Preformatted"/>
    <w:basedOn w:val="a"/>
    <w:link w:val="HTML1"/>
    <w:semiHidden/>
    <w:qFormat/>
    <w:rsid w:val="00317A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ab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ac">
    <w:name w:val="Без маркерів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h0493MWZ0eVoXVPVJfO7+Dc0R+w==">CgMxLjA4AHIhMXI4UnYxelQwai1LN0FCeW9OS1I5Tjl4RHRtRnQxUEhT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Карпук Матвей</dc:creator>
  <dc:description/>
  <cp:lastModifiedBy>Карпук Оксана</cp:lastModifiedBy>
  <cp:revision>29</cp:revision>
  <cp:lastPrinted>2025-09-04T10:04:00Z</cp:lastPrinted>
  <dcterms:created xsi:type="dcterms:W3CDTF">2024-11-01T08:15:00Z</dcterms:created>
  <dcterms:modified xsi:type="dcterms:W3CDTF">2026-08-18T11:18:00Z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ea9edd50-865f-4866-bbe3-efc444ca0230</vt:lpwstr>
  </property>
</Properties>
</file>