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3338C1" w14:textId="77777777" w:rsidR="00EB7C20" w:rsidRDefault="00F035E2" w:rsidP="00523C96">
      <w:pPr>
        <w:tabs>
          <w:tab w:val="left" w:pos="567"/>
        </w:tabs>
        <w:jc w:val="center"/>
        <w:rPr>
          <w:bCs/>
        </w:rPr>
      </w:pPr>
      <w:r>
        <w:rPr>
          <w:noProof/>
          <w:lang w:eastAsia="uk-UA"/>
        </w:rPr>
        <w:drawing>
          <wp:inline distT="0" distB="0" distL="0" distR="0" wp14:anchorId="1D67F9AB" wp14:editId="38E1E898">
            <wp:extent cx="739140" cy="751840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51C9A" w14:textId="77777777" w:rsidR="00EB7C20" w:rsidRDefault="00EB7C20" w:rsidP="00523C96">
      <w:pPr>
        <w:jc w:val="center"/>
        <w:rPr>
          <w:bCs/>
          <w:sz w:val="16"/>
          <w:szCs w:val="16"/>
        </w:rPr>
      </w:pPr>
    </w:p>
    <w:p w14:paraId="30F72DA4" w14:textId="77777777" w:rsidR="00EB7C20" w:rsidRDefault="00F035E2" w:rsidP="00523C96">
      <w:pPr>
        <w:keepNext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ЛУЦЬКА  МІСЬКА  РАДА</w:t>
      </w:r>
    </w:p>
    <w:p w14:paraId="159EC36C" w14:textId="77777777" w:rsidR="00EB7C20" w:rsidRDefault="00EB7C20" w:rsidP="00523C96">
      <w:pPr>
        <w:rPr>
          <w:b/>
          <w:bCs/>
          <w:sz w:val="20"/>
          <w:szCs w:val="20"/>
        </w:rPr>
      </w:pPr>
    </w:p>
    <w:p w14:paraId="06BBCDB8" w14:textId="77777777" w:rsidR="00EB7C20" w:rsidRDefault="00F035E2" w:rsidP="00523C96">
      <w:pPr>
        <w:keepNext/>
        <w:tabs>
          <w:tab w:val="left" w:pos="567"/>
          <w:tab w:val="left" w:pos="4218"/>
          <w:tab w:val="left" w:pos="4674"/>
        </w:tabs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Р І Ш Е Н </w:t>
      </w:r>
      <w:proofErr w:type="spellStart"/>
      <w:r>
        <w:rPr>
          <w:b/>
          <w:bCs/>
          <w:iCs/>
          <w:sz w:val="32"/>
          <w:szCs w:val="32"/>
        </w:rPr>
        <w:t>Н</w:t>
      </w:r>
      <w:proofErr w:type="spellEnd"/>
      <w:r>
        <w:rPr>
          <w:b/>
          <w:bCs/>
          <w:iCs/>
          <w:sz w:val="32"/>
          <w:szCs w:val="32"/>
        </w:rPr>
        <w:t xml:space="preserve"> Я</w:t>
      </w:r>
    </w:p>
    <w:p w14:paraId="6DCFCA42" w14:textId="77777777" w:rsidR="00EB7C20" w:rsidRDefault="00EB7C20" w:rsidP="00523C96">
      <w:pPr>
        <w:jc w:val="center"/>
        <w:rPr>
          <w:b/>
          <w:bCs/>
          <w:iCs/>
          <w:sz w:val="40"/>
          <w:szCs w:val="40"/>
        </w:rPr>
      </w:pPr>
    </w:p>
    <w:p w14:paraId="578F2B94" w14:textId="63744AE1" w:rsidR="00EB7C20" w:rsidRDefault="00F035E2" w:rsidP="00523C96">
      <w:pPr>
        <w:tabs>
          <w:tab w:val="left" w:pos="4687"/>
        </w:tabs>
        <w:jc w:val="both"/>
        <w:rPr>
          <w:bCs/>
          <w:sz w:val="24"/>
        </w:rPr>
      </w:pPr>
      <w:r>
        <w:rPr>
          <w:bCs/>
          <w:sz w:val="24"/>
        </w:rPr>
        <w:t xml:space="preserve">________________                   </w:t>
      </w:r>
      <w:r w:rsidR="00961E34">
        <w:rPr>
          <w:bCs/>
          <w:sz w:val="24"/>
        </w:rPr>
        <w:t xml:space="preserve"> </w:t>
      </w:r>
      <w:r>
        <w:rPr>
          <w:bCs/>
          <w:sz w:val="24"/>
        </w:rPr>
        <w:t xml:space="preserve">                   </w:t>
      </w:r>
      <w:r w:rsidR="00987707">
        <w:rPr>
          <w:bCs/>
          <w:sz w:val="24"/>
        </w:rPr>
        <w:t>м. </w:t>
      </w:r>
      <w:bookmarkStart w:id="0" w:name="_GoBack"/>
      <w:bookmarkEnd w:id="0"/>
      <w:r>
        <w:rPr>
          <w:bCs/>
          <w:sz w:val="24"/>
        </w:rPr>
        <w:t>Луцьк                                        №______________</w:t>
      </w:r>
    </w:p>
    <w:p w14:paraId="2A87B24C" w14:textId="77777777" w:rsidR="00EB7C20" w:rsidRPr="00A259CB" w:rsidRDefault="00EB7C20" w:rsidP="00523C96">
      <w:pPr>
        <w:rPr>
          <w:bCs/>
          <w:szCs w:val="28"/>
        </w:rPr>
      </w:pPr>
    </w:p>
    <w:p w14:paraId="636729EE" w14:textId="77777777" w:rsidR="007F4EE4" w:rsidRDefault="00413108" w:rsidP="00523C96">
      <w:pPr>
        <w:tabs>
          <w:tab w:val="left" w:pos="567"/>
        </w:tabs>
        <w:rPr>
          <w:szCs w:val="28"/>
          <w:lang w:eastAsia="ru-RU"/>
        </w:rPr>
      </w:pPr>
      <w:r w:rsidRPr="00413108">
        <w:rPr>
          <w:szCs w:val="28"/>
          <w:lang w:eastAsia="ru-RU"/>
        </w:rPr>
        <w:t xml:space="preserve">Про </w:t>
      </w:r>
      <w:r w:rsidR="007F4EE4">
        <w:rPr>
          <w:szCs w:val="28"/>
          <w:lang w:eastAsia="ru-RU"/>
        </w:rPr>
        <w:t>затвердження Положення про</w:t>
      </w:r>
      <w:r w:rsidRPr="00413108">
        <w:rPr>
          <w:szCs w:val="28"/>
          <w:lang w:eastAsia="ru-RU"/>
        </w:rPr>
        <w:t xml:space="preserve"> тимчасов</w:t>
      </w:r>
      <w:r w:rsidR="007F4EE4">
        <w:rPr>
          <w:szCs w:val="28"/>
          <w:lang w:eastAsia="ru-RU"/>
        </w:rPr>
        <w:t>у</w:t>
      </w:r>
      <w:r w:rsidRPr="00413108">
        <w:rPr>
          <w:szCs w:val="28"/>
          <w:lang w:eastAsia="ru-RU"/>
        </w:rPr>
        <w:t xml:space="preserve"> </w:t>
      </w:r>
    </w:p>
    <w:p w14:paraId="273B3C2B" w14:textId="6A4E26A3" w:rsidR="007F4EE4" w:rsidRDefault="007F2EF7" w:rsidP="00383ABF">
      <w:pPr>
        <w:tabs>
          <w:tab w:val="left" w:pos="567"/>
        </w:tabs>
        <w:rPr>
          <w:rFonts w:cstheme="minorHAnsi"/>
          <w:szCs w:val="28"/>
        </w:rPr>
      </w:pPr>
      <w:r>
        <w:rPr>
          <w:szCs w:val="28"/>
          <w:lang w:eastAsia="ru-RU"/>
        </w:rPr>
        <w:t>к</w:t>
      </w:r>
      <w:r w:rsidR="00413108" w:rsidRPr="00413108">
        <w:rPr>
          <w:szCs w:val="28"/>
          <w:lang w:eastAsia="ru-RU"/>
        </w:rPr>
        <w:t>онтрольн</w:t>
      </w:r>
      <w:r w:rsidR="007F4EE4">
        <w:rPr>
          <w:szCs w:val="28"/>
          <w:lang w:eastAsia="ru-RU"/>
        </w:rPr>
        <w:t xml:space="preserve">у </w:t>
      </w:r>
      <w:r w:rsidR="00413108" w:rsidRPr="00413108">
        <w:rPr>
          <w:szCs w:val="28"/>
          <w:lang w:eastAsia="ru-RU"/>
        </w:rPr>
        <w:t xml:space="preserve">комісії міської ради з </w:t>
      </w:r>
      <w:r w:rsidR="00383ABF" w:rsidRPr="00383ABF">
        <w:rPr>
          <w:rFonts w:cstheme="minorHAnsi"/>
          <w:szCs w:val="28"/>
        </w:rPr>
        <w:t xml:space="preserve">аналізу </w:t>
      </w:r>
    </w:p>
    <w:p w14:paraId="6C6C6009" w14:textId="77777777" w:rsidR="007F4EE4" w:rsidRDefault="00383ABF" w:rsidP="00383ABF">
      <w:pPr>
        <w:tabs>
          <w:tab w:val="left" w:pos="567"/>
        </w:tabs>
        <w:rPr>
          <w:rFonts w:cstheme="minorHAnsi"/>
          <w:szCs w:val="28"/>
        </w:rPr>
      </w:pPr>
      <w:r w:rsidRPr="00383ABF">
        <w:rPr>
          <w:rFonts w:cstheme="minorHAnsi"/>
          <w:szCs w:val="28"/>
        </w:rPr>
        <w:t xml:space="preserve">аудиту </w:t>
      </w:r>
      <w:r>
        <w:rPr>
          <w:rFonts w:cstheme="minorHAnsi"/>
          <w:szCs w:val="28"/>
        </w:rPr>
        <w:t>бюджету</w:t>
      </w:r>
      <w:r w:rsidR="007F4EE4">
        <w:rPr>
          <w:rFonts w:cstheme="minorHAnsi"/>
          <w:szCs w:val="28"/>
        </w:rPr>
        <w:t xml:space="preserve"> </w:t>
      </w:r>
      <w:r w:rsidRPr="00383ABF">
        <w:rPr>
          <w:rFonts w:cstheme="minorHAnsi"/>
          <w:szCs w:val="28"/>
        </w:rPr>
        <w:t xml:space="preserve">Луцької міської </w:t>
      </w:r>
      <w:r>
        <w:rPr>
          <w:rFonts w:cstheme="minorHAnsi"/>
          <w:szCs w:val="28"/>
        </w:rPr>
        <w:t xml:space="preserve">територіальної </w:t>
      </w:r>
    </w:p>
    <w:p w14:paraId="11880D21" w14:textId="5142B665" w:rsidR="00EB7C20" w:rsidRPr="00383ABF" w:rsidRDefault="00383ABF" w:rsidP="00383ABF">
      <w:pPr>
        <w:tabs>
          <w:tab w:val="left" w:pos="567"/>
        </w:tabs>
      </w:pPr>
      <w:r w:rsidRPr="00383ABF">
        <w:rPr>
          <w:rFonts w:cstheme="minorHAnsi"/>
          <w:szCs w:val="28"/>
        </w:rPr>
        <w:t>громади за 2020</w:t>
      </w:r>
      <w:r w:rsidR="00987707">
        <w:rPr>
          <w:rFonts w:cstheme="minorHAnsi"/>
          <w:szCs w:val="28"/>
        </w:rPr>
        <w:t>–</w:t>
      </w:r>
      <w:r w:rsidRPr="00383ABF">
        <w:rPr>
          <w:rFonts w:cstheme="minorHAnsi"/>
          <w:szCs w:val="28"/>
        </w:rPr>
        <w:t>2025 роки</w:t>
      </w:r>
    </w:p>
    <w:p w14:paraId="2B6C5C5E" w14:textId="77777777" w:rsidR="00EB7C20" w:rsidRDefault="00EB7C20" w:rsidP="00523C96"/>
    <w:p w14:paraId="77205085" w14:textId="5B184BA1" w:rsidR="00A975F2" w:rsidRPr="00A975F2" w:rsidRDefault="00413108" w:rsidP="00CA7C4F">
      <w:pPr>
        <w:tabs>
          <w:tab w:val="left" w:pos="567"/>
        </w:tabs>
        <w:ind w:firstLine="567"/>
        <w:jc w:val="both"/>
        <w:rPr>
          <w:szCs w:val="28"/>
          <w:lang w:eastAsia="ru-RU"/>
        </w:rPr>
      </w:pPr>
      <w:r w:rsidRPr="00413108">
        <w:rPr>
          <w:bCs/>
          <w:color w:val="000000"/>
          <w:spacing w:val="-1"/>
          <w:szCs w:val="28"/>
        </w:rPr>
        <w:t>З мето</w:t>
      </w:r>
      <w:r w:rsidR="00B81E5F">
        <w:rPr>
          <w:bCs/>
          <w:color w:val="000000"/>
          <w:spacing w:val="-1"/>
          <w:szCs w:val="28"/>
        </w:rPr>
        <w:t xml:space="preserve">ю </w:t>
      </w:r>
      <w:r w:rsidR="009803C7">
        <w:rPr>
          <w:bCs/>
          <w:color w:val="000000"/>
          <w:spacing w:val="-1"/>
          <w:szCs w:val="28"/>
        </w:rPr>
        <w:t xml:space="preserve">детального </w:t>
      </w:r>
      <w:r w:rsidR="009803C7" w:rsidRPr="00383ABF">
        <w:rPr>
          <w:rFonts w:cstheme="minorHAnsi"/>
          <w:szCs w:val="28"/>
        </w:rPr>
        <w:t xml:space="preserve">аналізу аудиту </w:t>
      </w:r>
      <w:r w:rsidR="009803C7">
        <w:rPr>
          <w:rFonts w:cstheme="minorHAnsi"/>
          <w:szCs w:val="28"/>
        </w:rPr>
        <w:t xml:space="preserve">бюджету </w:t>
      </w:r>
      <w:r w:rsidR="009803C7" w:rsidRPr="00383ABF">
        <w:rPr>
          <w:rFonts w:cstheme="minorHAnsi"/>
          <w:szCs w:val="28"/>
        </w:rPr>
        <w:t xml:space="preserve">Луцької міської </w:t>
      </w:r>
      <w:r w:rsidR="009803C7">
        <w:rPr>
          <w:rFonts w:cstheme="minorHAnsi"/>
          <w:szCs w:val="28"/>
        </w:rPr>
        <w:t xml:space="preserve">територіальної </w:t>
      </w:r>
      <w:r w:rsidR="009803C7" w:rsidRPr="00383ABF">
        <w:rPr>
          <w:rFonts w:cstheme="minorHAnsi"/>
          <w:szCs w:val="28"/>
        </w:rPr>
        <w:t>громади за 2020</w:t>
      </w:r>
      <w:r w:rsidR="00987707">
        <w:rPr>
          <w:rFonts w:cstheme="minorHAnsi"/>
          <w:szCs w:val="28"/>
        </w:rPr>
        <w:t>–</w:t>
      </w:r>
      <w:r w:rsidR="009803C7" w:rsidRPr="00383ABF">
        <w:rPr>
          <w:rFonts w:cstheme="minorHAnsi"/>
          <w:szCs w:val="28"/>
        </w:rPr>
        <w:t>2025 роки</w:t>
      </w:r>
      <w:r w:rsidR="00CA7C4F">
        <w:rPr>
          <w:rFonts w:cstheme="minorHAnsi"/>
          <w:szCs w:val="28"/>
        </w:rPr>
        <w:t xml:space="preserve"> здійсненого Державною аудиторською службою України, відгуків та зауважень структурних підрозділів, комунальних підприємств та установ Луцької міської ради на висновки аудиту, вивчення характеру та наслідків вчинених порушень і зловживань</w:t>
      </w:r>
      <w:r w:rsidR="00B81E5F">
        <w:rPr>
          <w:bCs/>
          <w:color w:val="000000"/>
          <w:spacing w:val="-1"/>
          <w:szCs w:val="28"/>
        </w:rPr>
        <w:t xml:space="preserve"> </w:t>
      </w:r>
      <w:r w:rsidRPr="00CA7C4F">
        <w:rPr>
          <w:bCs/>
          <w:color w:val="000000"/>
          <w:spacing w:val="-1"/>
          <w:szCs w:val="28"/>
        </w:rPr>
        <w:t>та напрацювання рекомендацій щодо</w:t>
      </w:r>
      <w:r w:rsidR="00CA7C4F" w:rsidRPr="00CA7C4F">
        <w:rPr>
          <w:bCs/>
          <w:color w:val="000000"/>
          <w:spacing w:val="-1"/>
          <w:szCs w:val="28"/>
        </w:rPr>
        <w:t xml:space="preserve"> недопущення порушень у сфері бюджетного законодавства у майбутньому</w:t>
      </w:r>
      <w:r w:rsidR="007513E7" w:rsidRPr="00CA7C4F">
        <w:rPr>
          <w:bCs/>
          <w:color w:val="000000"/>
          <w:spacing w:val="-1"/>
          <w:szCs w:val="28"/>
        </w:rPr>
        <w:t>,</w:t>
      </w:r>
      <w:r w:rsidR="00537DF2">
        <w:rPr>
          <w:bCs/>
          <w:color w:val="000000"/>
          <w:spacing w:val="-1"/>
          <w:szCs w:val="28"/>
        </w:rPr>
        <w:t xml:space="preserve"> </w:t>
      </w:r>
      <w:r w:rsidR="00537DF2">
        <w:rPr>
          <w:szCs w:val="28"/>
        </w:rPr>
        <w:t>надання мешканцям громади об</w:t>
      </w:r>
      <w:r w:rsidR="00537DF2">
        <w:rPr>
          <w:szCs w:val="28"/>
          <w:lang w:val="en-US"/>
        </w:rPr>
        <w:t>’</w:t>
      </w:r>
      <w:proofErr w:type="spellStart"/>
      <w:r w:rsidR="00537DF2">
        <w:rPr>
          <w:szCs w:val="28"/>
        </w:rPr>
        <w:t>єктивної</w:t>
      </w:r>
      <w:proofErr w:type="spellEnd"/>
      <w:r w:rsidR="00537DF2">
        <w:rPr>
          <w:szCs w:val="28"/>
        </w:rPr>
        <w:t xml:space="preserve"> та достовірної інформації про результати аудиту</w:t>
      </w:r>
      <w:r w:rsidR="001D6B3F">
        <w:rPr>
          <w:szCs w:val="28"/>
        </w:rPr>
        <w:t>,</w:t>
      </w:r>
      <w:r w:rsidRPr="00CA7C4F">
        <w:rPr>
          <w:bCs/>
          <w:color w:val="000000"/>
          <w:spacing w:val="-1"/>
          <w:szCs w:val="28"/>
        </w:rPr>
        <w:t xml:space="preserve"> керуючись ст</w:t>
      </w:r>
      <w:r w:rsidR="00E3435C" w:rsidRPr="00CA7C4F">
        <w:rPr>
          <w:bCs/>
          <w:color w:val="000000"/>
          <w:spacing w:val="-1"/>
          <w:szCs w:val="28"/>
        </w:rPr>
        <w:t>аттями</w:t>
      </w:r>
      <w:r w:rsidRPr="00CA7C4F">
        <w:rPr>
          <w:bCs/>
          <w:color w:val="000000"/>
          <w:spacing w:val="-1"/>
          <w:szCs w:val="28"/>
        </w:rPr>
        <w:t xml:space="preserve"> </w:t>
      </w:r>
      <w:r w:rsidR="00E3435C" w:rsidRPr="00DE6492">
        <w:rPr>
          <w:szCs w:val="28"/>
        </w:rPr>
        <w:t>26, 48, 59, 73 Закону України «Про місцеве самоврядування в Україні»</w:t>
      </w:r>
      <w:r w:rsidRPr="00E3435C">
        <w:rPr>
          <w:bCs/>
          <w:color w:val="000000"/>
          <w:spacing w:val="-1"/>
          <w:szCs w:val="28"/>
        </w:rPr>
        <w:t>,</w:t>
      </w:r>
      <w:r w:rsidRPr="00E3435C">
        <w:rPr>
          <w:szCs w:val="28"/>
          <w:lang w:eastAsia="ru-RU"/>
        </w:rPr>
        <w:t xml:space="preserve"> ст. 18 Регламенту Луцької міської ради </w:t>
      </w:r>
      <w:r w:rsidRPr="00E3435C">
        <w:rPr>
          <w:szCs w:val="28"/>
          <w:lang w:val="en-US" w:eastAsia="ru-RU"/>
        </w:rPr>
        <w:t>VIII</w:t>
      </w:r>
      <w:r w:rsidR="00987707">
        <w:rPr>
          <w:szCs w:val="28"/>
          <w:lang w:eastAsia="ru-RU"/>
        </w:rPr>
        <w:t> </w:t>
      </w:r>
      <w:r w:rsidRPr="00E3435C">
        <w:rPr>
          <w:szCs w:val="28"/>
          <w:lang w:eastAsia="ru-RU"/>
        </w:rPr>
        <w:t>скликання,</w:t>
      </w:r>
      <w:r w:rsidR="00A975F2" w:rsidRPr="00E3435C">
        <w:rPr>
          <w:szCs w:val="28"/>
          <w:lang w:eastAsia="ru-RU"/>
        </w:rPr>
        <w:t xml:space="preserve"> міська рада</w:t>
      </w:r>
    </w:p>
    <w:p w14:paraId="2DBDFE5F" w14:textId="77777777" w:rsidR="00EB7C20" w:rsidRDefault="00EB7C20" w:rsidP="00523C96">
      <w:pPr>
        <w:ind w:firstLine="540"/>
        <w:jc w:val="both"/>
      </w:pPr>
    </w:p>
    <w:p w14:paraId="6CD44652" w14:textId="77777777" w:rsidR="00EB7C20" w:rsidRDefault="00F035E2" w:rsidP="00523C96">
      <w:r>
        <w:t>ВИРІШИЛА:</w:t>
      </w:r>
    </w:p>
    <w:p w14:paraId="269AA064" w14:textId="77777777" w:rsidR="00EB7C20" w:rsidRDefault="00EB7C20" w:rsidP="00523C96">
      <w:pPr>
        <w:ind w:firstLine="540"/>
      </w:pPr>
    </w:p>
    <w:p w14:paraId="3B2C31AB" w14:textId="77777777" w:rsidR="00987707" w:rsidRDefault="00987707" w:rsidP="00987707">
      <w:pPr>
        <w:pStyle w:val="a9"/>
        <w:ind w:left="0"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>1.</w:t>
      </w:r>
      <w:r w:rsidR="007F4EE4">
        <w:rPr>
          <w:szCs w:val="28"/>
          <w:lang w:eastAsia="ru-RU"/>
        </w:rPr>
        <w:t>З</w:t>
      </w:r>
      <w:r w:rsidR="009135BD" w:rsidRPr="007F4EE4">
        <w:rPr>
          <w:szCs w:val="28"/>
          <w:lang w:eastAsia="ru-RU"/>
        </w:rPr>
        <w:t xml:space="preserve">атвердити Положення про </w:t>
      </w:r>
      <w:r w:rsidR="007F2EF7">
        <w:rPr>
          <w:szCs w:val="28"/>
          <w:lang w:eastAsia="ru-RU"/>
        </w:rPr>
        <w:t>т</w:t>
      </w:r>
      <w:r w:rsidR="009135BD" w:rsidRPr="007F4EE4">
        <w:rPr>
          <w:szCs w:val="28"/>
          <w:lang w:eastAsia="ru-RU"/>
        </w:rPr>
        <w:t xml:space="preserve">имчасову контрольну комісію міської ради з </w:t>
      </w:r>
      <w:r w:rsidR="00EE63BE" w:rsidRPr="007F4EE4">
        <w:rPr>
          <w:rFonts w:cstheme="minorHAnsi"/>
          <w:szCs w:val="28"/>
        </w:rPr>
        <w:t>аналізу аудиту бюджету Луцької міської територіальної громади за 2020</w:t>
      </w:r>
      <w:r>
        <w:rPr>
          <w:rFonts w:cstheme="minorHAnsi"/>
          <w:szCs w:val="28"/>
        </w:rPr>
        <w:t>–</w:t>
      </w:r>
      <w:r w:rsidR="00EE63BE" w:rsidRPr="007F4EE4">
        <w:rPr>
          <w:rFonts w:cstheme="minorHAnsi"/>
          <w:szCs w:val="28"/>
        </w:rPr>
        <w:t>2025 роки</w:t>
      </w:r>
      <w:r w:rsidR="009135BD" w:rsidRPr="007F4EE4">
        <w:rPr>
          <w:szCs w:val="28"/>
          <w:lang w:eastAsia="ru-RU"/>
        </w:rPr>
        <w:t xml:space="preserve"> (</w:t>
      </w:r>
      <w:r w:rsidR="003333B5" w:rsidRPr="007F4EE4">
        <w:rPr>
          <w:szCs w:val="28"/>
          <w:lang w:eastAsia="ru-RU"/>
        </w:rPr>
        <w:t>Д</w:t>
      </w:r>
      <w:r w:rsidR="009135BD" w:rsidRPr="007F4EE4">
        <w:rPr>
          <w:szCs w:val="28"/>
          <w:lang w:eastAsia="ru-RU"/>
        </w:rPr>
        <w:t>ода</w:t>
      </w:r>
      <w:r w:rsidR="003333B5" w:rsidRPr="007F4EE4">
        <w:rPr>
          <w:szCs w:val="28"/>
          <w:lang w:eastAsia="ru-RU"/>
        </w:rPr>
        <w:t xml:space="preserve">ток </w:t>
      </w:r>
      <w:r w:rsidR="007F4EE4" w:rsidRPr="007F4EE4">
        <w:rPr>
          <w:szCs w:val="28"/>
          <w:lang w:eastAsia="ru-RU"/>
        </w:rPr>
        <w:t>1</w:t>
      </w:r>
      <w:r w:rsidR="009135BD" w:rsidRPr="007F4EE4">
        <w:rPr>
          <w:szCs w:val="28"/>
          <w:lang w:eastAsia="ru-RU"/>
        </w:rPr>
        <w:t>).</w:t>
      </w:r>
    </w:p>
    <w:p w14:paraId="18DCD806" w14:textId="3D8CCEFE" w:rsidR="00E3435C" w:rsidRPr="00987707" w:rsidRDefault="00987707" w:rsidP="00987707">
      <w:pPr>
        <w:pStyle w:val="a9"/>
        <w:ind w:left="0"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>2. </w:t>
      </w:r>
      <w:r w:rsidR="00F035E2" w:rsidRPr="00E3435C">
        <w:rPr>
          <w:rFonts w:eastAsia="Calibri"/>
        </w:rPr>
        <w:t xml:space="preserve">Контроль за виконанням рішення покласти на </w:t>
      </w:r>
      <w:r w:rsidR="00E3435C" w:rsidRPr="00946F5E">
        <w:rPr>
          <w:rFonts w:eastAsia="Calibri"/>
        </w:rPr>
        <w:t xml:space="preserve">секретаря міської ради Андрія </w:t>
      </w:r>
      <w:proofErr w:type="spellStart"/>
      <w:r w:rsidR="00E3435C" w:rsidRPr="00946F5E">
        <w:rPr>
          <w:rFonts w:eastAsia="Calibri"/>
        </w:rPr>
        <w:t>Разумовського</w:t>
      </w:r>
      <w:proofErr w:type="spellEnd"/>
      <w:r w:rsidR="00472F68" w:rsidRPr="00946F5E">
        <w:rPr>
          <w:rFonts w:eastAsia="Calibri"/>
        </w:rPr>
        <w:t xml:space="preserve">, </w:t>
      </w:r>
      <w:r w:rsidR="009135BD" w:rsidRPr="00E3435C">
        <w:rPr>
          <w:color w:val="000000"/>
        </w:rPr>
        <w:t xml:space="preserve">постійну </w:t>
      </w:r>
      <w:r w:rsidR="00E60D94" w:rsidRPr="00E3435C">
        <w:rPr>
          <w:color w:val="000000"/>
        </w:rPr>
        <w:t xml:space="preserve">комісію міської ради з питань </w:t>
      </w:r>
      <w:r w:rsidR="00E3435C" w:rsidRPr="00E3435C">
        <w:rPr>
          <w:color w:val="222222"/>
        </w:rPr>
        <w:t>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регламенту.</w:t>
      </w:r>
    </w:p>
    <w:p w14:paraId="08E57C39" w14:textId="2CDF95DE" w:rsidR="00961E34" w:rsidRDefault="00961E34" w:rsidP="00523C9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18854170" w14:textId="4B2C2CB8" w:rsidR="00A259CB" w:rsidRDefault="00A259CB" w:rsidP="00523C9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78BC702C" w14:textId="77777777" w:rsidR="00A259CB" w:rsidRDefault="00A259CB" w:rsidP="00523C9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66DB5A24" w14:textId="57235692" w:rsidR="00961E34" w:rsidRDefault="00E3435C" w:rsidP="00523C96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="00961E34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Андрій РАЗУМОВСЬКИЙ</w:t>
      </w:r>
    </w:p>
    <w:p w14:paraId="081E0334" w14:textId="70284650" w:rsidR="00EB7C20" w:rsidRDefault="00EB7C20" w:rsidP="00523C96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41E4E7E" w14:textId="77777777" w:rsidR="00A259CB" w:rsidRDefault="00A259CB" w:rsidP="00523C96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9FE221" w14:textId="11DA8310" w:rsidR="00FB1430" w:rsidRDefault="00400DAE" w:rsidP="00FB1430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Надточій, </w:t>
      </w:r>
      <w:r w:rsidR="00DF7A46">
        <w:rPr>
          <w:rFonts w:ascii="Times New Roman" w:hAnsi="Times New Roman" w:cs="Times New Roman"/>
          <w:bCs/>
          <w:sz w:val="24"/>
          <w:szCs w:val="24"/>
        </w:rPr>
        <w:t>0506710505</w:t>
      </w:r>
      <w:r w:rsidR="00FB143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424518B" w14:textId="77777777" w:rsidR="00523C96" w:rsidRDefault="00523C96">
      <w:pPr>
        <w:pStyle w:val="HTML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sectPr w:rsidR="00523C96" w:rsidSect="00A259CB">
      <w:pgSz w:w="11906" w:h="16838"/>
      <w:pgMar w:top="567" w:right="680" w:bottom="1276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B213E"/>
    <w:multiLevelType w:val="hybridMultilevel"/>
    <w:tmpl w:val="7DF8325C"/>
    <w:lvl w:ilvl="0" w:tplc="24E259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8B34E52"/>
    <w:multiLevelType w:val="multilevel"/>
    <w:tmpl w:val="BC5CBBF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20"/>
    <w:rsid w:val="00003515"/>
    <w:rsid w:val="000669C3"/>
    <w:rsid w:val="00140DE0"/>
    <w:rsid w:val="001D457E"/>
    <w:rsid w:val="001D6B3F"/>
    <w:rsid w:val="00246610"/>
    <w:rsid w:val="002A554E"/>
    <w:rsid w:val="002D466F"/>
    <w:rsid w:val="003333B5"/>
    <w:rsid w:val="00383ABF"/>
    <w:rsid w:val="003849F3"/>
    <w:rsid w:val="00400DAE"/>
    <w:rsid w:val="00412785"/>
    <w:rsid w:val="00413108"/>
    <w:rsid w:val="00472F68"/>
    <w:rsid w:val="00523C96"/>
    <w:rsid w:val="00537DF2"/>
    <w:rsid w:val="00595496"/>
    <w:rsid w:val="005B07FF"/>
    <w:rsid w:val="005B20B6"/>
    <w:rsid w:val="005C76D1"/>
    <w:rsid w:val="005F228E"/>
    <w:rsid w:val="006368B2"/>
    <w:rsid w:val="00654AE3"/>
    <w:rsid w:val="00656023"/>
    <w:rsid w:val="0072228C"/>
    <w:rsid w:val="007513E7"/>
    <w:rsid w:val="007E7C9E"/>
    <w:rsid w:val="007F2EF7"/>
    <w:rsid w:val="007F4EE4"/>
    <w:rsid w:val="008C38BF"/>
    <w:rsid w:val="009135BD"/>
    <w:rsid w:val="00945A65"/>
    <w:rsid w:val="00946F5E"/>
    <w:rsid w:val="00955144"/>
    <w:rsid w:val="00961E34"/>
    <w:rsid w:val="009803C7"/>
    <w:rsid w:val="00987707"/>
    <w:rsid w:val="00A259CB"/>
    <w:rsid w:val="00A26ADE"/>
    <w:rsid w:val="00A3212F"/>
    <w:rsid w:val="00A47146"/>
    <w:rsid w:val="00A61405"/>
    <w:rsid w:val="00A975F2"/>
    <w:rsid w:val="00AB42A1"/>
    <w:rsid w:val="00AB7A0B"/>
    <w:rsid w:val="00B01964"/>
    <w:rsid w:val="00B81E5F"/>
    <w:rsid w:val="00C27C66"/>
    <w:rsid w:val="00C327CB"/>
    <w:rsid w:val="00C45D2A"/>
    <w:rsid w:val="00C618DF"/>
    <w:rsid w:val="00CA7C4F"/>
    <w:rsid w:val="00CB361A"/>
    <w:rsid w:val="00D23D3F"/>
    <w:rsid w:val="00D64862"/>
    <w:rsid w:val="00DB37B5"/>
    <w:rsid w:val="00DC0BC1"/>
    <w:rsid w:val="00DE4860"/>
    <w:rsid w:val="00DF7A46"/>
    <w:rsid w:val="00E3435C"/>
    <w:rsid w:val="00E37BDB"/>
    <w:rsid w:val="00E60D94"/>
    <w:rsid w:val="00E76FB9"/>
    <w:rsid w:val="00EB7C20"/>
    <w:rsid w:val="00EE63BE"/>
    <w:rsid w:val="00F035E2"/>
    <w:rsid w:val="00F361F4"/>
    <w:rsid w:val="00FB1430"/>
    <w:rsid w:val="00FF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A151"/>
  <w15:docId w15:val="{5742F40E-BA9F-4A5E-A481-F213C0C17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51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4">
    <w:name w:val="List"/>
    <w:basedOn w:val="a0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character" w:customStyle="1" w:styleId="20">
    <w:name w:val="Заголовок 2 Знак"/>
    <w:basedOn w:val="a1"/>
    <w:link w:val="2"/>
    <w:uiPriority w:val="9"/>
    <w:semiHidden/>
    <w:rsid w:val="009551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a9">
    <w:name w:val="List Paragraph"/>
    <w:basedOn w:val="a"/>
    <w:uiPriority w:val="34"/>
    <w:qFormat/>
    <w:rsid w:val="007F4E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6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1023</Words>
  <Characters>584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vyatkina</dc:creator>
  <cp:keywords> </cp:keywords>
  <dc:description/>
  <cp:lastModifiedBy>Шеремета Олександр</cp:lastModifiedBy>
  <cp:revision>4</cp:revision>
  <cp:lastPrinted>2022-10-21T12:49:00Z</cp:lastPrinted>
  <dcterms:created xsi:type="dcterms:W3CDTF">2026-08-11T11:03:00Z</dcterms:created>
  <dcterms:modified xsi:type="dcterms:W3CDTF">2026-08-13T06:37:00Z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