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A48C75" w14:textId="77777777" w:rsidR="004D018A" w:rsidRDefault="00000000">
      <w:pPr>
        <w:pStyle w:val="1"/>
        <w:rPr>
          <w:sz w:val="28"/>
          <w:szCs w:val="28"/>
        </w:rPr>
      </w:pPr>
      <w:bookmarkStart w:id="0" w:name="_Hlk226463892"/>
      <w:r>
        <w:rPr>
          <w:noProof/>
          <w:sz w:val="28"/>
          <w:szCs w:val="28"/>
        </w:rPr>
        <w:drawing>
          <wp:anchor distT="0" distB="0" distL="114300" distR="0" simplePos="0" relativeHeight="12" behindDoc="0" locked="0" layoutInCell="1" allowOverlap="1" wp14:anchorId="47D58D2D" wp14:editId="6695D9BA">
            <wp:simplePos x="0" y="0"/>
            <wp:positionH relativeFrom="column">
              <wp:posOffset>2585720</wp:posOffset>
            </wp:positionH>
            <wp:positionV relativeFrom="paragraph">
              <wp:posOffset>-114300</wp:posOffset>
            </wp:positionV>
            <wp:extent cx="728980" cy="751840"/>
            <wp:effectExtent l="0" t="0" r="0" b="0"/>
            <wp:wrapSquare wrapText="left"/>
            <wp:docPr id="3" name="Picture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le_rId2"/>
                    <pic:cNvPicPr>
                      <a:picLocks noChangeAspect="1"/>
                    </pic:cNvPicPr>
                  </pic:nvPicPr>
                  <pic:blipFill dpi="0"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8980" cy="751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4AD66BB" w14:textId="77777777" w:rsidR="004D018A" w:rsidRDefault="004D018A">
      <w:pPr>
        <w:pStyle w:val="1"/>
        <w:rPr>
          <w:sz w:val="40"/>
          <w:szCs w:val="40"/>
        </w:rPr>
      </w:pPr>
    </w:p>
    <w:p w14:paraId="4B4AE215" w14:textId="77777777" w:rsidR="004D018A" w:rsidRDefault="004D018A">
      <w:pPr>
        <w:rPr>
          <w:sz w:val="8"/>
          <w:szCs w:val="8"/>
        </w:rPr>
      </w:pPr>
    </w:p>
    <w:p w14:paraId="12D02AC8" w14:textId="77777777" w:rsidR="004D018A" w:rsidRDefault="004D018A">
      <w:pPr>
        <w:pStyle w:val="1"/>
        <w:rPr>
          <w:sz w:val="28"/>
          <w:szCs w:val="28"/>
        </w:rPr>
      </w:pPr>
    </w:p>
    <w:p w14:paraId="5705E464" w14:textId="77777777" w:rsidR="004D018A" w:rsidRDefault="00000000">
      <w:pPr>
        <w:pStyle w:val="1"/>
        <w:rPr>
          <w:sz w:val="28"/>
          <w:szCs w:val="28"/>
        </w:rPr>
      </w:pPr>
      <w:r>
        <w:rPr>
          <w:sz w:val="28"/>
          <w:szCs w:val="28"/>
        </w:rPr>
        <w:t>ЛУЦЬКИЙ  МІСЬКИЙ  ГОЛОВА</w:t>
      </w:r>
    </w:p>
    <w:p w14:paraId="1817B0D7" w14:textId="77777777" w:rsidR="004D018A" w:rsidRDefault="004D018A">
      <w:pPr>
        <w:jc w:val="center"/>
        <w:rPr>
          <w:b/>
          <w:bCs w:val="0"/>
          <w:sz w:val="20"/>
          <w:szCs w:val="20"/>
        </w:rPr>
      </w:pPr>
    </w:p>
    <w:p w14:paraId="5FE7D9C8" w14:textId="77777777" w:rsidR="004D018A" w:rsidRDefault="00000000">
      <w:pPr>
        <w:jc w:val="center"/>
        <w:rPr>
          <w:b/>
          <w:bCs w:val="0"/>
          <w:sz w:val="32"/>
          <w:szCs w:val="32"/>
        </w:rPr>
      </w:pPr>
      <w:r>
        <w:rPr>
          <w:b/>
          <w:sz w:val="32"/>
          <w:szCs w:val="32"/>
        </w:rPr>
        <w:t>РОЗПОРЯДЖЕННЯ</w:t>
      </w:r>
    </w:p>
    <w:p w14:paraId="5C9AB7E7" w14:textId="77777777" w:rsidR="004D018A" w:rsidRDefault="004D018A">
      <w:pPr>
        <w:jc w:val="center"/>
        <w:rPr>
          <w:b/>
          <w:bCs w:val="0"/>
          <w:sz w:val="40"/>
          <w:szCs w:val="40"/>
        </w:rPr>
      </w:pPr>
    </w:p>
    <w:p w14:paraId="368E087D" w14:textId="77777777" w:rsidR="004D018A" w:rsidRDefault="00000000">
      <w:pPr>
        <w:tabs>
          <w:tab w:val="left" w:pos="3975"/>
          <w:tab w:val="left" w:pos="4715"/>
          <w:tab w:val="left" w:pos="6570"/>
        </w:tabs>
        <w:jc w:val="both"/>
        <w:rPr>
          <w:sz w:val="24"/>
        </w:rPr>
      </w:pPr>
      <w:r>
        <w:rPr>
          <w:sz w:val="24"/>
        </w:rPr>
        <w:t xml:space="preserve">________________ </w:t>
      </w:r>
      <w:r>
        <w:rPr>
          <w:sz w:val="24"/>
        </w:rPr>
        <w:tab/>
        <w:t xml:space="preserve">   м. Луцьк</w:t>
      </w:r>
      <w:r>
        <w:rPr>
          <w:sz w:val="24"/>
        </w:rPr>
        <w:tab/>
      </w:r>
      <w:r>
        <w:rPr>
          <w:sz w:val="24"/>
        </w:rPr>
        <w:tab/>
        <w:t>№________________</w:t>
      </w:r>
    </w:p>
    <w:bookmarkEnd w:id="0"/>
    <w:p w14:paraId="01E868A6" w14:textId="77777777" w:rsidR="004D018A" w:rsidRDefault="004D018A">
      <w:pPr>
        <w:spacing w:line="360" w:lineRule="auto"/>
        <w:rPr>
          <w:szCs w:val="28"/>
          <w:lang w:val="ru-RU"/>
        </w:rPr>
      </w:pPr>
    </w:p>
    <w:p w14:paraId="4C03557C" w14:textId="77777777" w:rsidR="004D018A" w:rsidRDefault="00000000">
      <w:pPr>
        <w:ind w:right="5101"/>
        <w:jc w:val="both"/>
        <w:rPr>
          <w:szCs w:val="28"/>
        </w:rPr>
      </w:pPr>
      <w:r>
        <w:rPr>
          <w:szCs w:val="28"/>
        </w:rPr>
        <w:t xml:space="preserve">Про внесення змін до розпорядження міського голови </w:t>
      </w:r>
      <w:r>
        <w:t>від 01.06.2026 № 3-аг «</w:t>
      </w:r>
      <w:r>
        <w:rPr>
          <w:szCs w:val="28"/>
        </w:rPr>
        <w:t>Про комісію з контролю за зберіганням, використанням та списанням матеріальних цінностей»</w:t>
      </w:r>
    </w:p>
    <w:p w14:paraId="36F36432" w14:textId="77777777" w:rsidR="004D018A" w:rsidRDefault="004D018A"/>
    <w:p w14:paraId="32579D18" w14:textId="77777777" w:rsidR="004D018A" w:rsidRDefault="004D018A"/>
    <w:p w14:paraId="66326DC5" w14:textId="77777777" w:rsidR="004D018A" w:rsidRDefault="00000000">
      <w:pPr>
        <w:ind w:firstLine="567"/>
        <w:jc w:val="both"/>
        <w:rPr>
          <w:color w:val="212121"/>
          <w:szCs w:val="28"/>
        </w:rPr>
      </w:pPr>
      <w:r>
        <w:rPr>
          <w:color w:val="212121"/>
          <w:szCs w:val="28"/>
          <w:highlight w:val="white"/>
        </w:rPr>
        <w:t>Відповідно</w:t>
      </w:r>
      <w:r>
        <w:rPr>
          <w:rStyle w:val="apple-converted-space"/>
          <w:color w:val="212121"/>
          <w:szCs w:val="28"/>
          <w:highlight w:val="white"/>
        </w:rPr>
        <w:t xml:space="preserve"> </w:t>
      </w:r>
      <w:r>
        <w:rPr>
          <w:color w:val="212121"/>
          <w:szCs w:val="28"/>
          <w:highlight w:val="white"/>
        </w:rPr>
        <w:t>до ст. 42, частини восьмої ст. 59 Закону України «Про місцеве самоврядування в Україні», з метою належного контролю за зберіганням і використанням матеріальних цінностей, які обліковуються на балансі Виконавчого комітету Луцької міської ради, та своєчасного їх списання, у зв’язку з кадровими змінами:</w:t>
      </w:r>
    </w:p>
    <w:p w14:paraId="37AA066B" w14:textId="77777777" w:rsidR="004D018A" w:rsidRDefault="004D018A">
      <w:pPr>
        <w:ind w:firstLine="567"/>
        <w:jc w:val="both"/>
      </w:pPr>
    </w:p>
    <w:p w14:paraId="10C50746" w14:textId="5348EE5F" w:rsidR="004D018A" w:rsidRDefault="00000000">
      <w:pPr>
        <w:ind w:firstLine="567"/>
        <w:jc w:val="both"/>
        <w:rPr>
          <w:szCs w:val="28"/>
        </w:rPr>
      </w:pPr>
      <w:r>
        <w:rPr>
          <w:szCs w:val="28"/>
        </w:rPr>
        <w:t xml:space="preserve">1. Внести зміни в додаток до розпорядження міського голови від </w:t>
      </w:r>
      <w:r>
        <w:t>01.06.2026 № 3-аг «</w:t>
      </w:r>
      <w:r>
        <w:rPr>
          <w:szCs w:val="28"/>
        </w:rPr>
        <w:t>Про комісію з контролю за зберіганням, використанням та списанням матеріальних цінностей», а саме:</w:t>
      </w:r>
    </w:p>
    <w:p w14:paraId="71B4B815" w14:textId="77777777" w:rsidR="004D018A" w:rsidRDefault="00000000">
      <w:pPr>
        <w:ind w:firstLine="567"/>
        <w:jc w:val="both"/>
        <w:rPr>
          <w:szCs w:val="28"/>
        </w:rPr>
      </w:pPr>
      <w:r>
        <w:rPr>
          <w:szCs w:val="28"/>
        </w:rPr>
        <w:t>1.1. Вивести зі складу комісії з контролю за зберіганням, використанням та списанням матеріальних цінностей Вербича Юрія Григоровича.</w:t>
      </w:r>
    </w:p>
    <w:p w14:paraId="3D06EB8D" w14:textId="1AFA7F87" w:rsidR="004D018A" w:rsidRDefault="00000000">
      <w:pPr>
        <w:ind w:firstLine="567"/>
        <w:jc w:val="both"/>
        <w:rPr>
          <w:szCs w:val="28"/>
        </w:rPr>
      </w:pPr>
      <w:r>
        <w:rPr>
          <w:szCs w:val="28"/>
        </w:rPr>
        <w:t xml:space="preserve">1.2. Ввести до складу </w:t>
      </w:r>
      <w:r w:rsidR="005635F3">
        <w:rPr>
          <w:szCs w:val="28"/>
        </w:rPr>
        <w:t xml:space="preserve">комісії з контролю за зберіганням, використанням та списанням матеріальних цінностей </w:t>
      </w:r>
      <w:r>
        <w:rPr>
          <w:szCs w:val="28"/>
        </w:rPr>
        <w:t>Юрченко Наталію Миколаївну</w:t>
      </w:r>
      <w:r>
        <w:rPr>
          <w:szCs w:val="22"/>
        </w:rPr>
        <w:t xml:space="preserve"> </w:t>
      </w:r>
      <w:r w:rsidR="005635F3">
        <w:rPr>
          <w:szCs w:val="22"/>
        </w:rPr>
        <w:t>–</w:t>
      </w:r>
      <w:r>
        <w:rPr>
          <w:szCs w:val="28"/>
        </w:rPr>
        <w:t xml:space="preserve"> керуюч</w:t>
      </w:r>
      <w:r>
        <w:rPr>
          <w:szCs w:val="22"/>
        </w:rPr>
        <w:t>ого</w:t>
      </w:r>
      <w:r>
        <w:rPr>
          <w:szCs w:val="28"/>
        </w:rPr>
        <w:t xml:space="preserve"> справами виконавчого комітету міської ради</w:t>
      </w:r>
      <w:r>
        <w:rPr>
          <w:szCs w:val="22"/>
        </w:rPr>
        <w:t>,</w:t>
      </w:r>
      <w:r>
        <w:rPr>
          <w:szCs w:val="28"/>
        </w:rPr>
        <w:t xml:space="preserve"> головою комісії.</w:t>
      </w:r>
    </w:p>
    <w:p w14:paraId="4D8745AE" w14:textId="77777777" w:rsidR="004D018A" w:rsidRDefault="00000000">
      <w:pPr>
        <w:tabs>
          <w:tab w:val="left" w:pos="0"/>
          <w:tab w:val="left" w:pos="12"/>
        </w:tabs>
        <w:ind w:firstLine="567"/>
        <w:jc w:val="both"/>
        <w:rPr>
          <w:szCs w:val="28"/>
        </w:rPr>
      </w:pPr>
      <w:r>
        <w:rPr>
          <w:szCs w:val="28"/>
        </w:rPr>
        <w:t>2. Контроль за виконанням розпорядження покласти на керуючого справами виконавчого комітету міської ради Наталію Юрченко.</w:t>
      </w:r>
    </w:p>
    <w:p w14:paraId="59890CA9" w14:textId="77777777" w:rsidR="004D018A" w:rsidRDefault="004D018A">
      <w:pPr>
        <w:tabs>
          <w:tab w:val="left" w:pos="0"/>
          <w:tab w:val="left" w:pos="12"/>
        </w:tabs>
        <w:jc w:val="both"/>
      </w:pPr>
    </w:p>
    <w:p w14:paraId="79B7912C" w14:textId="77777777" w:rsidR="004D018A" w:rsidRDefault="004D018A">
      <w:pPr>
        <w:tabs>
          <w:tab w:val="left" w:pos="0"/>
          <w:tab w:val="left" w:pos="12"/>
        </w:tabs>
        <w:jc w:val="both"/>
      </w:pPr>
    </w:p>
    <w:p w14:paraId="124946C3" w14:textId="77777777" w:rsidR="004D018A" w:rsidRDefault="004D018A">
      <w:pPr>
        <w:tabs>
          <w:tab w:val="left" w:pos="0"/>
          <w:tab w:val="left" w:pos="12"/>
        </w:tabs>
        <w:jc w:val="both"/>
      </w:pPr>
    </w:p>
    <w:p w14:paraId="202C7165" w14:textId="77777777" w:rsidR="004D018A" w:rsidRDefault="00000000">
      <w:pPr>
        <w:ind w:right="175"/>
        <w:rPr>
          <w:sz w:val="24"/>
        </w:rPr>
      </w:pPr>
      <w:r>
        <w:t>Секретар міської ради</w:t>
      </w:r>
      <w:r>
        <w:tab/>
      </w:r>
      <w:r>
        <w:tab/>
      </w:r>
      <w:r>
        <w:tab/>
      </w:r>
      <w:r>
        <w:tab/>
      </w:r>
      <w:r>
        <w:tab/>
        <w:t>Андрій РАЗУМОВСЬКИЙ</w:t>
      </w:r>
    </w:p>
    <w:p w14:paraId="6406FF43" w14:textId="77777777" w:rsidR="004D018A" w:rsidRDefault="004D018A">
      <w:pPr>
        <w:ind w:right="175"/>
        <w:rPr>
          <w:sz w:val="24"/>
        </w:rPr>
      </w:pPr>
    </w:p>
    <w:p w14:paraId="7B7BA9CB" w14:textId="77777777" w:rsidR="004D018A" w:rsidRDefault="004D018A">
      <w:pPr>
        <w:ind w:right="175"/>
        <w:rPr>
          <w:sz w:val="24"/>
        </w:rPr>
      </w:pPr>
    </w:p>
    <w:p w14:paraId="522DC5A2" w14:textId="77777777" w:rsidR="004D018A" w:rsidRDefault="00000000">
      <w:pPr>
        <w:ind w:right="175"/>
      </w:pPr>
      <w:proofErr w:type="spellStart"/>
      <w:r>
        <w:rPr>
          <w:sz w:val="24"/>
        </w:rPr>
        <w:t>Горай</w:t>
      </w:r>
      <w:proofErr w:type="spellEnd"/>
      <w:r>
        <w:rPr>
          <w:sz w:val="24"/>
        </w:rPr>
        <w:t xml:space="preserve"> 777 944 </w:t>
      </w:r>
    </w:p>
    <w:p w14:paraId="4103BF7A" w14:textId="77777777" w:rsidR="004D018A" w:rsidRDefault="004D018A">
      <w:pPr>
        <w:ind w:right="175"/>
        <w:rPr>
          <w:sz w:val="24"/>
        </w:rPr>
      </w:pPr>
    </w:p>
    <w:sectPr w:rsidR="004D018A" w:rsidSect="005635F3">
      <w:pgSz w:w="11906" w:h="16838"/>
      <w:pgMar w:top="567" w:right="567" w:bottom="1134" w:left="1985" w:header="403" w:footer="35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D68F0C" w14:textId="77777777" w:rsidR="00036EBA" w:rsidRDefault="00036EBA"/>
  </w:endnote>
  <w:endnote w:type="continuationSeparator" w:id="0">
    <w:p w14:paraId="3EEC7B0D" w14:textId="77777777" w:rsidR="00036EBA" w:rsidRDefault="00036EB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77C733" w14:textId="77777777" w:rsidR="00036EBA" w:rsidRDefault="00036EBA"/>
  </w:footnote>
  <w:footnote w:type="continuationSeparator" w:id="0">
    <w:p w14:paraId="24CFC87F" w14:textId="77777777" w:rsidR="00036EBA" w:rsidRDefault="00036EBA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9867D0"/>
    <w:multiLevelType w:val="multilevel"/>
    <w:tmpl w:val="1550213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 w15:restartNumberingAfterBreak="0">
    <w:nsid w:val="7E6D7208"/>
    <w:multiLevelType w:val="multilevel"/>
    <w:tmpl w:val="77AED130"/>
    <w:lvl w:ilvl="0">
      <w:start w:val="1"/>
      <w:numFmt w:val="none"/>
      <w:pStyle w:val="1"/>
      <w:suff w:val="nothing"/>
      <w:lvlText w:val=""/>
      <w:lvlJc w:val="left"/>
      <w:pPr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 w16cid:durableId="880287878">
    <w:abstractNumId w:val="1"/>
  </w:num>
  <w:num w:numId="2" w16cid:durableId="17268764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018A"/>
    <w:rsid w:val="00036EBA"/>
    <w:rsid w:val="004D018A"/>
    <w:rsid w:val="005635F3"/>
    <w:rsid w:val="0058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E827E7"/>
  <w15:docId w15:val="{403CFC79-CDFB-44EE-8C9B-61CE0F44B9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bCs/>
      <w:sz w:val="28"/>
      <w:lang w:val="uk-UA" w:bidi="ar-SA"/>
    </w:rPr>
  </w:style>
  <w:style w:type="paragraph" w:styleId="1">
    <w:name w:val="heading 1"/>
    <w:basedOn w:val="a"/>
    <w:next w:val="a"/>
    <w:uiPriority w:val="9"/>
    <w:qFormat/>
    <w:pPr>
      <w:keepNext/>
      <w:numPr>
        <w:numId w:val="1"/>
      </w:numPr>
      <w:jc w:val="center"/>
      <w:outlineLvl w:val="0"/>
    </w:pPr>
    <w:rPr>
      <w:b/>
      <w:sz w:val="32"/>
    </w:rPr>
  </w:style>
  <w:style w:type="paragraph" w:styleId="2">
    <w:name w:val="heading 2"/>
    <w:basedOn w:val="a0"/>
    <w:next w:val="a1"/>
    <w:uiPriority w:val="9"/>
    <w:semiHidden/>
    <w:unhideWhenUsed/>
    <w:qFormat/>
    <w:pPr>
      <w:numPr>
        <w:ilvl w:val="1"/>
        <w:numId w:val="1"/>
      </w:numPr>
      <w:spacing w:before="200"/>
      <w:outlineLvl w:val="1"/>
    </w:pPr>
    <w:rPr>
      <w:b/>
      <w:sz w:val="32"/>
      <w:szCs w:val="32"/>
    </w:rPr>
  </w:style>
  <w:style w:type="paragraph" w:styleId="3">
    <w:name w:val="heading 3"/>
    <w:basedOn w:val="a0"/>
    <w:next w:val="a1"/>
    <w:uiPriority w:val="9"/>
    <w:semiHidden/>
    <w:unhideWhenUsed/>
    <w:qFormat/>
    <w:pPr>
      <w:numPr>
        <w:ilvl w:val="2"/>
        <w:numId w:val="1"/>
      </w:numPr>
      <w:spacing w:before="140"/>
      <w:outlineLvl w:val="2"/>
    </w:pPr>
    <w:rPr>
      <w:b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a0">
    <w:name w:val="Заголовок"/>
    <w:basedOn w:val="a"/>
    <w:next w:val="a1"/>
    <w:qFormat/>
    <w:pPr>
      <w:keepNext/>
      <w:spacing w:before="240" w:after="120"/>
    </w:pPr>
    <w:rPr>
      <w:rFonts w:ascii="Arial" w:hAnsi="Arial"/>
      <w:szCs w:val="28"/>
    </w:rPr>
  </w:style>
  <w:style w:type="paragraph" w:styleId="a1">
    <w:name w:val="Body Text"/>
    <w:basedOn w:val="a"/>
    <w:pPr>
      <w:spacing w:after="120"/>
    </w:pPr>
    <w:rPr>
      <w:bCs w:val="0"/>
      <w:lang w:val="ru-RU"/>
    </w:rPr>
  </w:style>
  <w:style w:type="paragraph" w:styleId="a5">
    <w:name w:val="List"/>
    <w:basedOn w:val="a"/>
    <w:pPr>
      <w:ind w:left="283" w:hanging="283"/>
    </w:pPr>
    <w:rPr>
      <w:bCs w:val="0"/>
      <w:lang w:val="ru-RU"/>
    </w:rPr>
  </w:style>
  <w:style w:type="paragraph" w:styleId="a6">
    <w:name w:val="caption"/>
    <w:basedOn w:val="a"/>
    <w:qFormat/>
    <w:pPr>
      <w:suppressLineNumbers/>
      <w:spacing w:before="120" w:after="120"/>
    </w:pPr>
    <w:rPr>
      <w:i/>
      <w:iCs/>
      <w:sz w:val="24"/>
    </w:rPr>
  </w:style>
  <w:style w:type="paragraph" w:styleId="a7">
    <w:name w:val="index heading"/>
    <w:basedOn w:val="a"/>
    <w:qFormat/>
    <w:pPr>
      <w:suppressLineNumbers/>
    </w:pPr>
  </w:style>
  <w:style w:type="paragraph" w:customStyle="1" w:styleId="a8">
    <w:name w:val="Знак"/>
    <w:basedOn w:val="a"/>
    <w:qFormat/>
    <w:rPr>
      <w:rFonts w:ascii="Verdana" w:hAnsi="Verdana"/>
      <w:bCs w:val="0"/>
      <w:sz w:val="20"/>
      <w:szCs w:val="20"/>
      <w:lang w:val="en-US"/>
    </w:rPr>
  </w:style>
  <w:style w:type="paragraph" w:styleId="a9">
    <w:name w:val="Body Text Indent"/>
    <w:basedOn w:val="a"/>
    <w:pPr>
      <w:ind w:firstLine="708"/>
      <w:jc w:val="both"/>
    </w:pPr>
    <w:rPr>
      <w:bCs w:val="0"/>
      <w:sz w:val="24"/>
    </w:rPr>
  </w:style>
  <w:style w:type="paragraph" w:customStyle="1" w:styleId="10">
    <w:name w:val="Знак Знак1"/>
    <w:basedOn w:val="a"/>
    <w:qFormat/>
    <w:rPr>
      <w:bCs w:val="0"/>
      <w:sz w:val="20"/>
      <w:szCs w:val="20"/>
      <w:lang w:val="en-US"/>
    </w:rPr>
  </w:style>
  <w:style w:type="paragraph" w:styleId="20">
    <w:name w:val="List 2"/>
    <w:basedOn w:val="a"/>
    <w:qFormat/>
    <w:pPr>
      <w:ind w:left="566" w:hanging="283"/>
    </w:pPr>
    <w:rPr>
      <w:bCs w:val="0"/>
      <w:lang w:val="ru-RU"/>
    </w:rPr>
  </w:style>
  <w:style w:type="paragraph" w:styleId="aa">
    <w:name w:val="Closing"/>
    <w:basedOn w:val="a"/>
    <w:qFormat/>
    <w:pPr>
      <w:ind w:left="4252"/>
    </w:pPr>
    <w:rPr>
      <w:bCs w:val="0"/>
      <w:lang w:val="ru-RU"/>
    </w:rPr>
  </w:style>
  <w:style w:type="paragraph" w:styleId="4">
    <w:name w:val="List Bullet 4"/>
    <w:basedOn w:val="a"/>
    <w:qFormat/>
    <w:pPr>
      <w:ind w:left="357" w:firstLine="363"/>
      <w:jc w:val="both"/>
    </w:pPr>
    <w:rPr>
      <w:bCs w:val="0"/>
      <w:lang w:val="ru-RU"/>
    </w:rPr>
  </w:style>
  <w:style w:type="paragraph" w:styleId="ab">
    <w:name w:val="Normal Indent"/>
    <w:basedOn w:val="a"/>
    <w:qFormat/>
    <w:pPr>
      <w:ind w:left="708"/>
    </w:pPr>
    <w:rPr>
      <w:bCs w:val="0"/>
      <w:lang w:val="ru-RU"/>
    </w:rPr>
  </w:style>
  <w:style w:type="paragraph" w:styleId="ac">
    <w:name w:val="header"/>
    <w:basedOn w:val="a"/>
    <w:pPr>
      <w:tabs>
        <w:tab w:val="center" w:pos="4677"/>
        <w:tab w:val="right" w:pos="9355"/>
      </w:tabs>
    </w:pPr>
  </w:style>
  <w:style w:type="paragraph" w:styleId="ad">
    <w:name w:val="Normal (Web)"/>
    <w:basedOn w:val="a"/>
    <w:qFormat/>
    <w:pPr>
      <w:spacing w:before="280" w:after="280"/>
    </w:pPr>
    <w:rPr>
      <w:bCs w:val="0"/>
      <w:sz w:val="24"/>
      <w:lang w:val="ru-RU"/>
    </w:rPr>
  </w:style>
  <w:style w:type="paragraph" w:styleId="30">
    <w:name w:val="Body Text Indent 3"/>
    <w:basedOn w:val="a"/>
    <w:qFormat/>
    <w:pPr>
      <w:spacing w:after="120"/>
      <w:ind w:left="283"/>
    </w:pPr>
    <w:rPr>
      <w:sz w:val="16"/>
      <w:szCs w:val="16"/>
    </w:rPr>
  </w:style>
  <w:style w:type="paragraph" w:styleId="ae">
    <w:name w:val="List Paragraph"/>
    <w:basedOn w:val="a"/>
    <w:qFormat/>
    <w:pPr>
      <w:ind w:left="708" w:firstLine="720"/>
      <w:jc w:val="both"/>
    </w:pPr>
    <w:rPr>
      <w:bCs w:val="0"/>
      <w:szCs w:val="32"/>
      <w:lang w:val="ru-RU"/>
    </w:rPr>
  </w:style>
  <w:style w:type="paragraph" w:customStyle="1" w:styleId="af">
    <w:name w:val="Содержимое таблицы"/>
    <w:basedOn w:val="a"/>
    <w:qFormat/>
    <w:pPr>
      <w:suppressLineNumbers/>
    </w:pPr>
  </w:style>
  <w:style w:type="paragraph" w:customStyle="1" w:styleId="af0">
    <w:name w:val="Заголовок таблицы"/>
    <w:basedOn w:val="af"/>
    <w:qFormat/>
    <w:pPr>
      <w:jc w:val="center"/>
    </w:pPr>
    <w:rPr>
      <w:b/>
    </w:rPr>
  </w:style>
  <w:style w:type="paragraph" w:customStyle="1" w:styleId="af1">
    <w:name w:val="Содержимое врезки"/>
    <w:basedOn w:val="a1"/>
    <w:qFormat/>
  </w:style>
  <w:style w:type="paragraph" w:styleId="af2">
    <w:name w:val="footer"/>
    <w:basedOn w:val="a"/>
    <w:pPr>
      <w:suppressLineNumbers/>
      <w:tabs>
        <w:tab w:val="center" w:pos="4819"/>
        <w:tab w:val="right" w:pos="9638"/>
      </w:tabs>
    </w:pPr>
  </w:style>
  <w:style w:type="paragraph" w:customStyle="1" w:styleId="af3">
    <w:name w:val="Блочная цитата"/>
    <w:basedOn w:val="a"/>
    <w:qFormat/>
    <w:pPr>
      <w:spacing w:after="283"/>
      <w:ind w:left="567" w:right="567"/>
    </w:pPr>
  </w:style>
  <w:style w:type="paragraph" w:styleId="af4">
    <w:name w:val="Title"/>
    <w:basedOn w:val="a0"/>
    <w:next w:val="a1"/>
    <w:uiPriority w:val="10"/>
    <w:qFormat/>
    <w:pPr>
      <w:jc w:val="center"/>
    </w:pPr>
    <w:rPr>
      <w:b/>
      <w:sz w:val="56"/>
      <w:szCs w:val="56"/>
    </w:rPr>
  </w:style>
  <w:style w:type="paragraph" w:styleId="af5">
    <w:name w:val="Subtitle"/>
    <w:basedOn w:val="a0"/>
    <w:next w:val="a1"/>
    <w:uiPriority w:val="11"/>
    <w:qFormat/>
    <w:pPr>
      <w:spacing w:before="60"/>
      <w:jc w:val="center"/>
    </w:pPr>
    <w:rPr>
      <w:sz w:val="36"/>
      <w:szCs w:val="36"/>
    </w:rPr>
  </w:style>
  <w:style w:type="paragraph" w:styleId="af6">
    <w:name w:val="footnote text"/>
    <w:link w:val="af7"/>
    <w:semiHidden/>
    <w:rPr>
      <w:sz w:val="20"/>
      <w:szCs w:val="20"/>
    </w:rPr>
  </w:style>
  <w:style w:type="paragraph" w:styleId="af8">
    <w:name w:val="endnote text"/>
    <w:link w:val="af9"/>
    <w:semiHidden/>
    <w:rPr>
      <w:sz w:val="20"/>
      <w:szCs w:val="20"/>
    </w:rPr>
  </w:style>
  <w:style w:type="character" w:styleId="afa">
    <w:name w:val="line number"/>
    <w:basedOn w:val="a2"/>
    <w:semiHidden/>
  </w:style>
  <w:style w:type="character" w:styleId="afb">
    <w:name w:val="Hyperlink"/>
    <w:rPr>
      <w:color w:val="0000FF"/>
      <w:u w:val="single"/>
    </w:rPr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3z0">
    <w:name w:val="WW8Num3z0"/>
    <w:qFormat/>
  </w:style>
  <w:style w:type="character" w:customStyle="1" w:styleId="WW8Num4z0">
    <w:name w:val="WW8Num4z0"/>
    <w:qFormat/>
    <w:rPr>
      <w:lang w:val="uk-UA"/>
    </w:rPr>
  </w:style>
  <w:style w:type="character" w:customStyle="1" w:styleId="WW8Num4z1">
    <w:name w:val="WW8Num4z1"/>
    <w:qFormat/>
  </w:style>
  <w:style w:type="character" w:customStyle="1" w:styleId="WW8Num4z2">
    <w:name w:val="WW8Num4z2"/>
    <w:qFormat/>
  </w:style>
  <w:style w:type="character" w:customStyle="1" w:styleId="WW8Num4z3">
    <w:name w:val="WW8Num4z3"/>
    <w:qFormat/>
  </w:style>
  <w:style w:type="character" w:customStyle="1" w:styleId="WW8Num4z4">
    <w:name w:val="WW8Num4z4"/>
    <w:qFormat/>
  </w:style>
  <w:style w:type="character" w:customStyle="1" w:styleId="WW8Num4z5">
    <w:name w:val="WW8Num4z5"/>
    <w:qFormat/>
  </w:style>
  <w:style w:type="character" w:customStyle="1" w:styleId="WW8Num4z6">
    <w:name w:val="WW8Num4z6"/>
    <w:qFormat/>
  </w:style>
  <w:style w:type="character" w:customStyle="1" w:styleId="WW8Num4z7">
    <w:name w:val="WW8Num4z7"/>
    <w:qFormat/>
  </w:style>
  <w:style w:type="character" w:customStyle="1" w:styleId="WW8Num4z8">
    <w:name w:val="WW8Num4z8"/>
    <w:qFormat/>
  </w:style>
  <w:style w:type="character" w:customStyle="1" w:styleId="WW8Num5z0">
    <w:name w:val="WW8Num5z0"/>
    <w:qFormat/>
    <w:rPr>
      <w:rFonts w:ascii="Times New Roman" w:hAnsi="Times New Roman"/>
    </w:rPr>
  </w:style>
  <w:style w:type="character" w:customStyle="1" w:styleId="WW8Num5z1">
    <w:name w:val="WW8Num5z1"/>
    <w:qFormat/>
    <w:rPr>
      <w:rFonts w:ascii="Courier New" w:hAnsi="Courier New"/>
    </w:rPr>
  </w:style>
  <w:style w:type="character" w:customStyle="1" w:styleId="WW8Num5z2">
    <w:name w:val="WW8Num5z2"/>
    <w:qFormat/>
    <w:rPr>
      <w:rFonts w:ascii="Wingdings" w:hAnsi="Wingdings"/>
    </w:rPr>
  </w:style>
  <w:style w:type="character" w:customStyle="1" w:styleId="WW8Num5z3">
    <w:name w:val="WW8Num5z3"/>
    <w:qFormat/>
    <w:rPr>
      <w:rFonts w:ascii="Symbol" w:hAnsi="Symbol"/>
    </w:rPr>
  </w:style>
  <w:style w:type="character" w:customStyle="1" w:styleId="WW8Num6z0">
    <w:name w:val="WW8Num6z0"/>
    <w:qFormat/>
  </w:style>
  <w:style w:type="character" w:customStyle="1" w:styleId="WW8Num6z1">
    <w:name w:val="WW8Num6z1"/>
    <w:qFormat/>
  </w:style>
  <w:style w:type="character" w:customStyle="1" w:styleId="WW8Num6z2">
    <w:name w:val="WW8Num6z2"/>
    <w:qFormat/>
  </w:style>
  <w:style w:type="character" w:customStyle="1" w:styleId="WW8Num6z3">
    <w:name w:val="WW8Num6z3"/>
    <w:qFormat/>
  </w:style>
  <w:style w:type="character" w:customStyle="1" w:styleId="WW8Num6z4">
    <w:name w:val="WW8Num6z4"/>
    <w:qFormat/>
  </w:style>
  <w:style w:type="character" w:customStyle="1" w:styleId="WW8Num6z5">
    <w:name w:val="WW8Num6z5"/>
    <w:qFormat/>
  </w:style>
  <w:style w:type="character" w:customStyle="1" w:styleId="WW8Num6z6">
    <w:name w:val="WW8Num6z6"/>
    <w:qFormat/>
  </w:style>
  <w:style w:type="character" w:customStyle="1" w:styleId="WW8Num6z7">
    <w:name w:val="WW8Num6z7"/>
    <w:qFormat/>
  </w:style>
  <w:style w:type="character" w:customStyle="1" w:styleId="WW8Num6z8">
    <w:name w:val="WW8Num6z8"/>
    <w:qFormat/>
  </w:style>
  <w:style w:type="character" w:customStyle="1" w:styleId="FontStyle13">
    <w:name w:val="Font Style13"/>
    <w:basedOn w:val="a2"/>
    <w:qFormat/>
    <w:rPr>
      <w:rFonts w:ascii="Times New Roman" w:hAnsi="Times New Roman"/>
      <w:sz w:val="28"/>
      <w:szCs w:val="28"/>
    </w:rPr>
  </w:style>
  <w:style w:type="character" w:styleId="afc">
    <w:name w:val="page number"/>
    <w:basedOn w:val="a2"/>
  </w:style>
  <w:style w:type="character" w:customStyle="1" w:styleId="afd">
    <w:name w:val="Выделение жирным"/>
    <w:basedOn w:val="a2"/>
    <w:qFormat/>
    <w:rPr>
      <w:b/>
      <w:bCs/>
    </w:rPr>
  </w:style>
  <w:style w:type="character" w:customStyle="1" w:styleId="apple-converted-space">
    <w:name w:val="apple-converted-space"/>
    <w:basedOn w:val="a2"/>
    <w:qFormat/>
  </w:style>
  <w:style w:type="character" w:styleId="afe">
    <w:name w:val="footnote reference"/>
    <w:semiHidden/>
    <w:rPr>
      <w:vertAlign w:val="superscript"/>
    </w:rPr>
  </w:style>
  <w:style w:type="character" w:customStyle="1" w:styleId="af7">
    <w:name w:val="Текст виноски Знак"/>
    <w:link w:val="af6"/>
    <w:semiHidden/>
    <w:rPr>
      <w:sz w:val="20"/>
      <w:szCs w:val="20"/>
    </w:rPr>
  </w:style>
  <w:style w:type="character" w:styleId="aff">
    <w:name w:val="endnote reference"/>
    <w:semiHidden/>
    <w:rPr>
      <w:vertAlign w:val="superscript"/>
    </w:rPr>
  </w:style>
  <w:style w:type="character" w:customStyle="1" w:styleId="af9">
    <w:name w:val="Текст кінцевої виноски Знак"/>
    <w:link w:val="af8"/>
    <w:semiHidden/>
    <w:rPr>
      <w:sz w:val="20"/>
      <w:szCs w:val="20"/>
    </w:rPr>
  </w:style>
  <w:style w:type="table" w:styleId="11">
    <w:name w:val="Table Simple 1"/>
    <w:basedOn w:val="a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WW8Num1">
    <w:name w:val="WW8Num1"/>
  </w:style>
  <w:style w:type="numbering" w:customStyle="1" w:styleId="WW8Num2">
    <w:name w:val="WW8Num2"/>
  </w:style>
  <w:style w:type="numbering" w:customStyle="1" w:styleId="WW8Num3">
    <w:name w:val="WW8Num3"/>
  </w:style>
  <w:style w:type="numbering" w:customStyle="1" w:styleId="WW8Num4">
    <w:name w:val="WW8Num4"/>
  </w:style>
  <w:style w:type="numbering" w:customStyle="1" w:styleId="WW8Num5">
    <w:name w:val="WW8Num5"/>
  </w:style>
  <w:style w:type="numbering" w:customStyle="1" w:styleId="WW8Num6">
    <w:name w:val="WW8Num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819</Words>
  <Characters>468</Characters>
  <Application>Microsoft Office Word</Application>
  <DocSecurity>0</DocSecurity>
  <Lines>3</Lines>
  <Paragraphs>2</Paragraphs>
  <ScaleCrop>false</ScaleCrop>
  <Company>Reanimator Extreme Edition</Company>
  <LinksUpToDate>false</LinksUpToDate>
  <CharactersWithSpaces>1285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Катерина Батицька</dc:creator>
  <cp:lastModifiedBy>Ірина Нагурна</cp:lastModifiedBy>
  <cp:revision>5</cp:revision>
  <cp:lastPrinted>2019-10-31T14:32:00Z</cp:lastPrinted>
  <dcterms:created xsi:type="dcterms:W3CDTF">2026-09-03T12:18:00Z</dcterms:created>
  <dcterms:modified xsi:type="dcterms:W3CDTF">2026-09-03T14:17:00Z</dcterms:modified>
  <dc:language>uk-UA</dc:language>
</cp:coreProperties>
</file>