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F015B" w14:textId="2633E2F1" w:rsidR="00661783" w:rsidRDefault="00000000" w:rsidP="00DA4BF2">
      <w:pPr>
        <w:ind w:firstLine="4820"/>
      </w:pPr>
      <w:r>
        <w:rPr>
          <w:rFonts w:ascii="Times New Roman" w:hAnsi="Times New Roman"/>
          <w:sz w:val="28"/>
          <w:szCs w:val="28"/>
        </w:rPr>
        <w:t>Додаток 2</w:t>
      </w:r>
    </w:p>
    <w:p w14:paraId="1CF3D9E6" w14:textId="2F95EC87" w:rsidR="00661783" w:rsidRDefault="00000000" w:rsidP="00DA4BF2">
      <w:pPr>
        <w:ind w:firstLine="4820"/>
      </w:pPr>
      <w:r>
        <w:rPr>
          <w:rFonts w:ascii="Times New Roman" w:hAnsi="Times New Roman"/>
          <w:sz w:val="28"/>
          <w:szCs w:val="28"/>
        </w:rPr>
        <w:t>до розпорядження міського голови</w:t>
      </w:r>
    </w:p>
    <w:p w14:paraId="51FB1E3A" w14:textId="259FBAA1" w:rsidR="00661783" w:rsidRDefault="00000000" w:rsidP="00DA4BF2">
      <w:pPr>
        <w:ind w:firstLine="4820"/>
        <w:jc w:val="both"/>
        <w:textAlignment w:val="baseline"/>
      </w:pPr>
      <w:r>
        <w:rPr>
          <w:rFonts w:ascii="Times New Roman" w:hAnsi="Times New Roman"/>
          <w:sz w:val="28"/>
          <w:szCs w:val="28"/>
        </w:rPr>
        <w:t>________________ № _________</w:t>
      </w:r>
    </w:p>
    <w:p w14:paraId="29C37076" w14:textId="77777777" w:rsidR="00661783" w:rsidRDefault="00661783">
      <w:pPr>
        <w:jc w:val="both"/>
        <w:textAlignment w:val="baseline"/>
        <w:rPr>
          <w:rFonts w:ascii="Times New Roman" w:hAnsi="Times New Roman" w:cs="Times New Roman"/>
        </w:rPr>
      </w:pPr>
    </w:p>
    <w:p w14:paraId="49BE2D18" w14:textId="77777777" w:rsidR="00661783" w:rsidRDefault="00000000">
      <w:pPr>
        <w:ind w:firstLine="6"/>
        <w:jc w:val="center"/>
        <w:rPr>
          <w:sz w:val="28"/>
          <w:szCs w:val="28"/>
        </w:rPr>
      </w:pPr>
      <w:r>
        <w:rPr>
          <w:rFonts w:ascii="Times New Roman" w:hAnsi="Times New Roman" w:cs="Times New Roman"/>
          <w:sz w:val="28"/>
          <w:szCs w:val="28"/>
        </w:rPr>
        <w:t>ПОЛОЖЕННЯ</w:t>
      </w:r>
    </w:p>
    <w:p w14:paraId="1FD4BD79" w14:textId="77777777" w:rsidR="00661783" w:rsidRDefault="00000000">
      <w:pPr>
        <w:jc w:val="center"/>
        <w:rPr>
          <w:sz w:val="28"/>
          <w:szCs w:val="28"/>
        </w:rPr>
      </w:pPr>
      <w:r>
        <w:rPr>
          <w:rFonts w:ascii="Times New Roman" w:hAnsi="Times New Roman" w:cs="Times New Roman"/>
          <w:sz w:val="28"/>
          <w:szCs w:val="28"/>
        </w:rPr>
        <w:t>про Консультативну раду з питань реалізації програми</w:t>
      </w:r>
    </w:p>
    <w:p w14:paraId="3F7596EF" w14:textId="621DF6CA" w:rsidR="00661783" w:rsidRDefault="00000000">
      <w:pPr>
        <w:jc w:val="center"/>
        <w:rPr>
          <w:sz w:val="28"/>
          <w:szCs w:val="28"/>
        </w:rPr>
      </w:pPr>
      <w:r>
        <w:rPr>
          <w:rFonts w:ascii="Times New Roman" w:hAnsi="Times New Roman" w:cs="Times New Roman"/>
          <w:sz w:val="28"/>
          <w:szCs w:val="28"/>
        </w:rPr>
        <w:t xml:space="preserve">«Місто </w:t>
      </w:r>
      <w:r w:rsidR="00DA4BF2">
        <w:rPr>
          <w:rFonts w:ascii="Times New Roman" w:hAnsi="Times New Roman" w:cs="Times New Roman"/>
          <w:sz w:val="28"/>
          <w:szCs w:val="28"/>
        </w:rPr>
        <w:t xml:space="preserve">– </w:t>
      </w:r>
      <w:r>
        <w:rPr>
          <w:rFonts w:ascii="Times New Roman" w:hAnsi="Times New Roman" w:cs="Times New Roman"/>
          <w:sz w:val="28"/>
          <w:szCs w:val="28"/>
        </w:rPr>
        <w:t>Нуль Відходів»</w:t>
      </w:r>
    </w:p>
    <w:p w14:paraId="1D2C2FB5" w14:textId="77777777" w:rsidR="00661783" w:rsidRDefault="00661783">
      <w:pPr>
        <w:ind w:firstLine="6"/>
        <w:jc w:val="center"/>
        <w:rPr>
          <w:rFonts w:ascii="Times New Roman" w:hAnsi="Times New Roman" w:cs="Times New Roman"/>
          <w:sz w:val="28"/>
          <w:szCs w:val="28"/>
        </w:rPr>
      </w:pPr>
    </w:p>
    <w:p w14:paraId="432F0746" w14:textId="6C42D1CC" w:rsidR="00661783" w:rsidRDefault="00000000" w:rsidP="00DA4BF2">
      <w:pPr>
        <w:ind w:firstLine="567"/>
        <w:jc w:val="both"/>
      </w:pPr>
      <w:r>
        <w:rPr>
          <w:rFonts w:ascii="Times New Roman" w:hAnsi="Times New Roman" w:cs="Times New Roman"/>
          <w:sz w:val="28"/>
          <w:szCs w:val="28"/>
        </w:rPr>
        <w:t>1.</w:t>
      </w:r>
      <w:r w:rsidR="00DA4BF2">
        <w:rPr>
          <w:rFonts w:ascii="Times New Roman" w:hAnsi="Times New Roman" w:cs="Times New Roman"/>
          <w:sz w:val="28"/>
          <w:szCs w:val="28"/>
        </w:rPr>
        <w:t> </w:t>
      </w:r>
      <w:r>
        <w:rPr>
          <w:rFonts w:ascii="Times New Roman" w:hAnsi="Times New Roman" w:cs="Times New Roman"/>
          <w:sz w:val="28"/>
          <w:szCs w:val="28"/>
        </w:rPr>
        <w:t>Консультативна рада з питань реалізації програми «Місто</w:t>
      </w:r>
      <w:r w:rsidR="00DA4BF2">
        <w:rPr>
          <w:rFonts w:ascii="Times New Roman" w:hAnsi="Times New Roman" w:cs="Times New Roman"/>
          <w:sz w:val="28"/>
          <w:szCs w:val="28"/>
        </w:rPr>
        <w:t xml:space="preserve"> –</w:t>
      </w:r>
      <w:r>
        <w:rPr>
          <w:rFonts w:ascii="Times New Roman" w:hAnsi="Times New Roman" w:cs="Times New Roman"/>
          <w:sz w:val="28"/>
          <w:szCs w:val="28"/>
        </w:rPr>
        <w:t xml:space="preserve"> Нуль Відходів» (далі</w:t>
      </w:r>
      <w:r w:rsidR="00DA4BF2">
        <w:rPr>
          <w:rFonts w:ascii="Times New Roman" w:hAnsi="Times New Roman" w:cs="Times New Roman"/>
          <w:sz w:val="28"/>
          <w:szCs w:val="28"/>
        </w:rPr>
        <w:t xml:space="preserve"> – </w:t>
      </w:r>
      <w:r>
        <w:rPr>
          <w:rFonts w:ascii="Times New Roman" w:hAnsi="Times New Roman" w:cs="Times New Roman"/>
          <w:sz w:val="28"/>
          <w:szCs w:val="28"/>
        </w:rPr>
        <w:t xml:space="preserve">Консультативна рада) є тимчасовим консультативно-дорадчим допоміжним органом робочої групи з питань реалізації програми «Місто </w:t>
      </w:r>
      <w:r w:rsidR="00DA4BF2">
        <w:rPr>
          <w:rFonts w:ascii="Times New Roman" w:hAnsi="Times New Roman" w:cs="Times New Roman"/>
          <w:sz w:val="28"/>
          <w:szCs w:val="28"/>
        </w:rPr>
        <w:t xml:space="preserve">– </w:t>
      </w:r>
      <w:r>
        <w:rPr>
          <w:rFonts w:ascii="Times New Roman" w:hAnsi="Times New Roman" w:cs="Times New Roman"/>
          <w:sz w:val="28"/>
          <w:szCs w:val="28"/>
        </w:rPr>
        <w:t>Нуль Відходів»</w:t>
      </w:r>
      <w:r w:rsidR="00FA0E1B">
        <w:rPr>
          <w:rFonts w:ascii="Times New Roman" w:hAnsi="Times New Roman" w:cs="Times New Roman"/>
          <w:sz w:val="28"/>
          <w:szCs w:val="28"/>
        </w:rPr>
        <w:t xml:space="preserve"> (далі – Програма)</w:t>
      </w:r>
      <w:r>
        <w:rPr>
          <w:rFonts w:ascii="Times New Roman" w:hAnsi="Times New Roman" w:cs="Times New Roman"/>
          <w:sz w:val="28"/>
          <w:szCs w:val="28"/>
        </w:rPr>
        <w:t xml:space="preserve">. Мета діяльності Консультативної ради </w:t>
      </w:r>
      <w:r w:rsidR="00DA4BF2">
        <w:rPr>
          <w:rFonts w:ascii="Times New Roman" w:hAnsi="Times New Roman" w:cs="Times New Roman"/>
          <w:sz w:val="28"/>
          <w:szCs w:val="28"/>
        </w:rPr>
        <w:t>–</w:t>
      </w:r>
      <w:r>
        <w:rPr>
          <w:rFonts w:ascii="Times New Roman" w:hAnsi="Times New Roman" w:cs="Times New Roman"/>
          <w:sz w:val="28"/>
          <w:szCs w:val="28"/>
        </w:rPr>
        <w:t xml:space="preserve"> співпраця влади з локальними </w:t>
      </w:r>
      <w:proofErr w:type="spellStart"/>
      <w:r>
        <w:rPr>
          <w:rFonts w:ascii="Times New Roman" w:hAnsi="Times New Roman" w:cs="Times New Roman"/>
          <w:sz w:val="28"/>
          <w:szCs w:val="28"/>
        </w:rPr>
        <w:t>стейкхолдерами</w:t>
      </w:r>
      <w:proofErr w:type="spellEnd"/>
      <w:r>
        <w:rPr>
          <w:rFonts w:ascii="Times New Roman" w:hAnsi="Times New Roman" w:cs="Times New Roman"/>
          <w:sz w:val="28"/>
          <w:szCs w:val="28"/>
        </w:rPr>
        <w:t xml:space="preserve"> різних сфер, для досягнення зменшення відходів у громаді.</w:t>
      </w:r>
    </w:p>
    <w:p w14:paraId="7E36DE12" w14:textId="516496A9" w:rsidR="00661783" w:rsidRDefault="00000000" w:rsidP="00DA4BF2">
      <w:pPr>
        <w:ind w:firstLine="567"/>
        <w:jc w:val="both"/>
        <w:rPr>
          <w:sz w:val="28"/>
          <w:szCs w:val="28"/>
        </w:rPr>
      </w:pPr>
      <w:r>
        <w:rPr>
          <w:rFonts w:ascii="Times New Roman" w:hAnsi="Times New Roman" w:cs="Times New Roman"/>
          <w:sz w:val="28"/>
          <w:szCs w:val="28"/>
        </w:rPr>
        <w:t>2.</w:t>
      </w:r>
      <w:r w:rsidR="00DA4BF2">
        <w:rPr>
          <w:rFonts w:ascii="Times New Roman" w:hAnsi="Times New Roman" w:cs="Times New Roman"/>
          <w:sz w:val="28"/>
          <w:szCs w:val="28"/>
        </w:rPr>
        <w:t> </w:t>
      </w:r>
      <w:r>
        <w:rPr>
          <w:rFonts w:ascii="Times New Roman" w:hAnsi="Times New Roman" w:cs="Times New Roman"/>
          <w:sz w:val="28"/>
          <w:szCs w:val="28"/>
        </w:rPr>
        <w:t xml:space="preserve">У своїй діяльності Консультативна рада керується Конституцією України і законами України, постановами Верховної Ради України, актами Президента України та Кабінету Міністрів України, наказами міністерств та інших центральних органів виконавчої влади, рішеннями Луцької міської ради та виконавчого комітету Луцької міської ради, розпорядженнями міського голови, іншими нормативно-правовими актами, методологією </w:t>
      </w:r>
      <w:r w:rsidR="00FA0E1B">
        <w:rPr>
          <w:rFonts w:ascii="Times New Roman" w:hAnsi="Times New Roman" w:cs="Times New Roman"/>
          <w:sz w:val="28"/>
          <w:szCs w:val="28"/>
        </w:rPr>
        <w:t>П</w:t>
      </w:r>
      <w:r>
        <w:rPr>
          <w:rFonts w:ascii="Times New Roman" w:hAnsi="Times New Roman" w:cs="Times New Roman"/>
          <w:sz w:val="28"/>
          <w:szCs w:val="28"/>
        </w:rPr>
        <w:t xml:space="preserve">рограми, розробленою </w:t>
      </w:r>
      <w:proofErr w:type="spellStart"/>
      <w:r>
        <w:rPr>
          <w:rFonts w:ascii="Times New Roman" w:hAnsi="Times New Roman" w:cs="Times New Roman"/>
          <w:sz w:val="28"/>
          <w:szCs w:val="28"/>
        </w:rPr>
        <w:t>Mission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Zero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Academy</w:t>
      </w:r>
      <w:proofErr w:type="spellEnd"/>
      <w:r>
        <w:rPr>
          <w:rFonts w:ascii="Times New Roman" w:hAnsi="Times New Roman" w:cs="Times New Roman"/>
          <w:sz w:val="28"/>
          <w:szCs w:val="28"/>
        </w:rPr>
        <w:t xml:space="preserve">, а також цим </w:t>
      </w:r>
      <w:r w:rsidR="00DA4BF2">
        <w:rPr>
          <w:rFonts w:ascii="Times New Roman" w:hAnsi="Times New Roman" w:cs="Times New Roman"/>
          <w:sz w:val="28"/>
          <w:szCs w:val="28"/>
        </w:rPr>
        <w:t>п</w:t>
      </w:r>
      <w:r>
        <w:rPr>
          <w:rFonts w:ascii="Times New Roman" w:hAnsi="Times New Roman" w:cs="Times New Roman"/>
          <w:sz w:val="28"/>
          <w:szCs w:val="28"/>
        </w:rPr>
        <w:t>оложенням.</w:t>
      </w:r>
    </w:p>
    <w:p w14:paraId="19F249FC" w14:textId="76E80666" w:rsidR="00661783" w:rsidRDefault="00000000" w:rsidP="00DA4BF2">
      <w:pPr>
        <w:ind w:firstLine="567"/>
        <w:jc w:val="both"/>
        <w:rPr>
          <w:sz w:val="28"/>
          <w:szCs w:val="28"/>
        </w:rPr>
      </w:pPr>
      <w:r>
        <w:rPr>
          <w:rFonts w:ascii="Times New Roman" w:hAnsi="Times New Roman" w:cs="Times New Roman"/>
          <w:sz w:val="28"/>
          <w:szCs w:val="28"/>
        </w:rPr>
        <w:t>3.</w:t>
      </w:r>
      <w:r w:rsidR="00DA4BF2">
        <w:rPr>
          <w:rFonts w:ascii="Times New Roman" w:hAnsi="Times New Roman" w:cs="Times New Roman"/>
          <w:sz w:val="28"/>
          <w:szCs w:val="28"/>
        </w:rPr>
        <w:t> </w:t>
      </w:r>
      <w:r>
        <w:rPr>
          <w:rFonts w:ascii="Times New Roman" w:hAnsi="Times New Roman" w:cs="Times New Roman"/>
          <w:sz w:val="28"/>
          <w:szCs w:val="28"/>
        </w:rPr>
        <w:t>Основними завданнями Консультативної ради  є:</w:t>
      </w:r>
    </w:p>
    <w:p w14:paraId="7F0CFC52" w14:textId="5D4DD1C8" w:rsidR="00661783" w:rsidRDefault="00000000" w:rsidP="00DA4BF2">
      <w:pPr>
        <w:ind w:firstLine="567"/>
        <w:jc w:val="both"/>
        <w:rPr>
          <w:sz w:val="28"/>
          <w:szCs w:val="28"/>
        </w:rPr>
      </w:pPr>
      <w:r>
        <w:rPr>
          <w:rFonts w:ascii="Times New Roman" w:hAnsi="Times New Roman" w:cs="Times New Roman"/>
          <w:sz w:val="28"/>
          <w:szCs w:val="28"/>
        </w:rPr>
        <w:t xml:space="preserve">підтримання розробки, впровадження, моніторинг виконання критеріїв </w:t>
      </w:r>
      <w:r w:rsidR="00FA0E1B">
        <w:rPr>
          <w:rFonts w:ascii="Times New Roman" w:hAnsi="Times New Roman" w:cs="Times New Roman"/>
          <w:sz w:val="28"/>
          <w:szCs w:val="28"/>
        </w:rPr>
        <w:t>П</w:t>
      </w:r>
      <w:r>
        <w:rPr>
          <w:rFonts w:ascii="Times New Roman" w:hAnsi="Times New Roman" w:cs="Times New Roman"/>
          <w:sz w:val="28"/>
          <w:szCs w:val="28"/>
        </w:rPr>
        <w:t>рограми;</w:t>
      </w:r>
    </w:p>
    <w:p w14:paraId="3038C356" w14:textId="2FE9B606" w:rsidR="00661783" w:rsidRDefault="00000000" w:rsidP="00DA4BF2">
      <w:pPr>
        <w:ind w:firstLine="567"/>
        <w:jc w:val="both"/>
      </w:pPr>
      <w:r>
        <w:rPr>
          <w:rFonts w:ascii="Times New Roman" w:hAnsi="Times New Roman" w:cs="Times New Roman"/>
          <w:sz w:val="28"/>
          <w:szCs w:val="28"/>
        </w:rPr>
        <w:t xml:space="preserve">взаємодія з органами виконавчої влади, органами місцевого самоврядування, командою </w:t>
      </w:r>
      <w:proofErr w:type="spellStart"/>
      <w:r>
        <w:rPr>
          <w:rFonts w:ascii="Times New Roman" w:hAnsi="Times New Roman" w:cs="Times New Roman"/>
          <w:sz w:val="28"/>
          <w:szCs w:val="28"/>
        </w:rPr>
        <w:t>Zero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Waste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Alliance</w:t>
      </w:r>
      <w:proofErr w:type="spellEnd"/>
      <w:r>
        <w:rPr>
          <w:rFonts w:ascii="Times New Roman" w:hAnsi="Times New Roman" w:cs="Times New Roman"/>
          <w:sz w:val="28"/>
          <w:szCs w:val="28"/>
        </w:rPr>
        <w:t xml:space="preserve">, підприємствами, установами та організаціями незалежно від форми власності, </w:t>
      </w:r>
      <w:bookmarkStart w:id="0" w:name="__DdeLink__3443_3345395314"/>
      <w:r>
        <w:rPr>
          <w:rFonts w:ascii="Times New Roman" w:hAnsi="Times New Roman" w:cs="Times New Roman"/>
          <w:sz w:val="28"/>
          <w:szCs w:val="28"/>
        </w:rPr>
        <w:t>організаціями громадянського суспільства</w:t>
      </w:r>
      <w:bookmarkEnd w:id="0"/>
      <w:r>
        <w:rPr>
          <w:rFonts w:ascii="Times New Roman" w:hAnsi="Times New Roman" w:cs="Times New Roman"/>
          <w:sz w:val="28"/>
          <w:szCs w:val="28"/>
        </w:rPr>
        <w:t xml:space="preserve">, які залучатимуться до процесу реалізації </w:t>
      </w:r>
      <w:r w:rsidR="00FA0E1B">
        <w:rPr>
          <w:rFonts w:ascii="Times New Roman" w:hAnsi="Times New Roman" w:cs="Times New Roman"/>
          <w:sz w:val="28"/>
          <w:szCs w:val="28"/>
        </w:rPr>
        <w:t>П</w:t>
      </w:r>
      <w:r>
        <w:rPr>
          <w:rFonts w:ascii="Times New Roman" w:hAnsi="Times New Roman" w:cs="Times New Roman"/>
          <w:sz w:val="28"/>
          <w:szCs w:val="28"/>
        </w:rPr>
        <w:t>рограми;</w:t>
      </w:r>
    </w:p>
    <w:p w14:paraId="0CAA834D" w14:textId="1928E11F" w:rsidR="00661783" w:rsidRDefault="00000000" w:rsidP="00DA4BF2">
      <w:pPr>
        <w:ind w:firstLine="567"/>
        <w:jc w:val="both"/>
      </w:pPr>
      <w:r>
        <w:rPr>
          <w:rFonts w:ascii="Times New Roman" w:hAnsi="Times New Roman" w:cs="Times New Roman"/>
          <w:sz w:val="28"/>
          <w:szCs w:val="28"/>
        </w:rPr>
        <w:t xml:space="preserve">організація власних подій або внутрішніх процесів, які відповідають моделі циркулярної економіки та мають в основі підхід </w:t>
      </w:r>
      <w:proofErr w:type="spellStart"/>
      <w:r>
        <w:rPr>
          <w:rFonts w:ascii="Times New Roman" w:hAnsi="Times New Roman" w:cs="Times New Roman"/>
          <w:sz w:val="28"/>
          <w:szCs w:val="28"/>
        </w:rPr>
        <w:t>Zero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Waste</w:t>
      </w:r>
      <w:proofErr w:type="spellEnd"/>
      <w:r>
        <w:rPr>
          <w:rFonts w:ascii="Times New Roman" w:hAnsi="Times New Roman" w:cs="Times New Roman"/>
          <w:sz w:val="28"/>
          <w:szCs w:val="28"/>
        </w:rPr>
        <w:t xml:space="preserve">, а це </w:t>
      </w:r>
      <w:r w:rsidR="00DA4BF2">
        <w:rPr>
          <w:rFonts w:ascii="Times New Roman" w:hAnsi="Times New Roman" w:cs="Times New Roman"/>
          <w:sz w:val="28"/>
          <w:szCs w:val="28"/>
        </w:rPr>
        <w:t>–</w:t>
      </w:r>
      <w:r>
        <w:rPr>
          <w:rFonts w:ascii="Times New Roman" w:hAnsi="Times New Roman" w:cs="Times New Roman"/>
          <w:sz w:val="28"/>
          <w:szCs w:val="28"/>
        </w:rPr>
        <w:t xml:space="preserve"> раціональне використання ресурсів, запобігання утворенню відходів, </w:t>
      </w:r>
      <w:proofErr w:type="spellStart"/>
      <w:r w:rsidRPr="00451CC1">
        <w:rPr>
          <w:rFonts w:ascii="Times New Roman" w:hAnsi="Times New Roman" w:cs="Times New Roman"/>
          <w:sz w:val="28"/>
          <w:szCs w:val="28"/>
        </w:rPr>
        <w:t>редизайн</w:t>
      </w:r>
      <w:proofErr w:type="spellEnd"/>
      <w:r w:rsidRPr="00451CC1">
        <w:rPr>
          <w:rFonts w:ascii="Times New Roman" w:hAnsi="Times New Roman" w:cs="Times New Roman"/>
          <w:sz w:val="28"/>
          <w:szCs w:val="28"/>
        </w:rPr>
        <w:t xml:space="preserve"> про</w:t>
      </w:r>
      <w:r>
        <w:rPr>
          <w:rFonts w:ascii="Times New Roman" w:hAnsi="Times New Roman" w:cs="Times New Roman"/>
          <w:sz w:val="28"/>
          <w:szCs w:val="28"/>
        </w:rPr>
        <w:t>дукції для зменшення кількості генерованих відходів, повторне використання та ремонт, роздільне збирання відходів, компостування, перероблення;</w:t>
      </w:r>
    </w:p>
    <w:p w14:paraId="047BD846" w14:textId="6B2E3139" w:rsidR="00661783" w:rsidRDefault="00000000" w:rsidP="00DA4BF2">
      <w:pPr>
        <w:ind w:firstLine="567"/>
        <w:jc w:val="both"/>
        <w:rPr>
          <w:sz w:val="28"/>
          <w:szCs w:val="28"/>
        </w:rPr>
      </w:pPr>
      <w:r>
        <w:rPr>
          <w:rFonts w:ascii="Times New Roman" w:hAnsi="Times New Roman" w:cs="Times New Roman"/>
          <w:sz w:val="28"/>
          <w:szCs w:val="28"/>
        </w:rPr>
        <w:t xml:space="preserve">виконання інших завдань, пов’язаних з реалізацією </w:t>
      </w:r>
      <w:r w:rsidR="00FA0E1B">
        <w:rPr>
          <w:rFonts w:ascii="Times New Roman" w:hAnsi="Times New Roman" w:cs="Times New Roman"/>
          <w:sz w:val="28"/>
          <w:szCs w:val="28"/>
        </w:rPr>
        <w:t>П</w:t>
      </w:r>
      <w:r>
        <w:rPr>
          <w:rFonts w:ascii="Times New Roman" w:hAnsi="Times New Roman" w:cs="Times New Roman"/>
          <w:sz w:val="28"/>
          <w:szCs w:val="28"/>
        </w:rPr>
        <w:t>рограми.</w:t>
      </w:r>
    </w:p>
    <w:p w14:paraId="1E24AADB" w14:textId="30E57C24" w:rsidR="00661783" w:rsidRDefault="00000000" w:rsidP="00DA4BF2">
      <w:pPr>
        <w:ind w:firstLine="567"/>
        <w:jc w:val="both"/>
        <w:rPr>
          <w:sz w:val="28"/>
          <w:szCs w:val="28"/>
        </w:rPr>
      </w:pPr>
      <w:r>
        <w:rPr>
          <w:rFonts w:ascii="Times New Roman" w:hAnsi="Times New Roman" w:cs="Times New Roman"/>
          <w:sz w:val="28"/>
          <w:szCs w:val="28"/>
        </w:rPr>
        <w:t>4.</w:t>
      </w:r>
      <w:r w:rsidR="00DA4BF2">
        <w:rPr>
          <w:rFonts w:ascii="Times New Roman" w:hAnsi="Times New Roman" w:cs="Times New Roman"/>
          <w:sz w:val="28"/>
          <w:szCs w:val="28"/>
        </w:rPr>
        <w:t> </w:t>
      </w:r>
      <w:r>
        <w:rPr>
          <w:rFonts w:ascii="Times New Roman" w:hAnsi="Times New Roman" w:cs="Times New Roman"/>
          <w:sz w:val="28"/>
          <w:szCs w:val="28"/>
        </w:rPr>
        <w:t>Консультативна рада</w:t>
      </w:r>
      <w:r w:rsidR="00DA4BF2">
        <w:rPr>
          <w:rFonts w:ascii="Times New Roman" w:hAnsi="Times New Roman" w:cs="Times New Roman"/>
          <w:sz w:val="28"/>
          <w:szCs w:val="28"/>
        </w:rPr>
        <w:t>,</w:t>
      </w:r>
      <w:r>
        <w:rPr>
          <w:rFonts w:ascii="Times New Roman" w:hAnsi="Times New Roman" w:cs="Times New Roman"/>
          <w:sz w:val="28"/>
          <w:szCs w:val="28"/>
        </w:rPr>
        <w:t xml:space="preserve"> відповідно до покладених на неї завдань:</w:t>
      </w:r>
    </w:p>
    <w:p w14:paraId="7FBB5A96" w14:textId="77777777" w:rsidR="00661783" w:rsidRDefault="00000000" w:rsidP="00DA4BF2">
      <w:pPr>
        <w:ind w:firstLine="567"/>
        <w:jc w:val="both"/>
        <w:rPr>
          <w:sz w:val="28"/>
          <w:szCs w:val="28"/>
        </w:rPr>
      </w:pPr>
      <w:r>
        <w:rPr>
          <w:rFonts w:ascii="Times New Roman" w:hAnsi="Times New Roman" w:cs="Times New Roman"/>
          <w:sz w:val="28"/>
          <w:szCs w:val="28"/>
        </w:rPr>
        <w:t>збирає, готує та надає інформацію на запити робочої групи;</w:t>
      </w:r>
    </w:p>
    <w:p w14:paraId="518F3430" w14:textId="714A217F" w:rsidR="00661783" w:rsidRDefault="00000000" w:rsidP="00DA4BF2">
      <w:pPr>
        <w:ind w:firstLine="567"/>
        <w:jc w:val="both"/>
        <w:rPr>
          <w:sz w:val="28"/>
          <w:szCs w:val="28"/>
        </w:rPr>
      </w:pPr>
      <w:r>
        <w:rPr>
          <w:rFonts w:ascii="Times New Roman" w:hAnsi="Times New Roman" w:cs="Times New Roman"/>
          <w:sz w:val="28"/>
          <w:szCs w:val="28"/>
        </w:rPr>
        <w:t xml:space="preserve">організовує власні події або внутрішні процеси, що відповідають критеріям </w:t>
      </w:r>
      <w:r w:rsidR="00FA0E1B">
        <w:rPr>
          <w:rFonts w:ascii="Times New Roman" w:hAnsi="Times New Roman" w:cs="Times New Roman"/>
          <w:sz w:val="28"/>
          <w:szCs w:val="28"/>
        </w:rPr>
        <w:t>П</w:t>
      </w:r>
      <w:r>
        <w:rPr>
          <w:rFonts w:ascii="Times New Roman" w:hAnsi="Times New Roman" w:cs="Times New Roman"/>
          <w:sz w:val="28"/>
          <w:szCs w:val="28"/>
        </w:rPr>
        <w:t>рограми;</w:t>
      </w:r>
    </w:p>
    <w:p w14:paraId="7DD1ED7A" w14:textId="219AC825" w:rsidR="00661783" w:rsidRDefault="00000000" w:rsidP="00DA4BF2">
      <w:pPr>
        <w:ind w:firstLine="567"/>
        <w:jc w:val="both"/>
        <w:rPr>
          <w:sz w:val="28"/>
          <w:szCs w:val="28"/>
        </w:rPr>
      </w:pPr>
      <w:r>
        <w:rPr>
          <w:rFonts w:ascii="Times New Roman" w:hAnsi="Times New Roman" w:cs="Times New Roman"/>
          <w:sz w:val="28"/>
          <w:szCs w:val="28"/>
        </w:rPr>
        <w:t xml:space="preserve">здійснює моніторинг виконання критеріїв </w:t>
      </w:r>
      <w:r w:rsidR="00FA0E1B">
        <w:rPr>
          <w:rFonts w:ascii="Times New Roman" w:hAnsi="Times New Roman" w:cs="Times New Roman"/>
          <w:sz w:val="28"/>
          <w:szCs w:val="28"/>
        </w:rPr>
        <w:t>П</w:t>
      </w:r>
      <w:r>
        <w:rPr>
          <w:rFonts w:ascii="Times New Roman" w:hAnsi="Times New Roman" w:cs="Times New Roman"/>
          <w:sz w:val="28"/>
          <w:szCs w:val="28"/>
        </w:rPr>
        <w:t>рограми.</w:t>
      </w:r>
    </w:p>
    <w:p w14:paraId="79904B91" w14:textId="7A2DE651" w:rsidR="00661783" w:rsidRDefault="00000000" w:rsidP="00DA4BF2">
      <w:pPr>
        <w:ind w:firstLine="567"/>
        <w:jc w:val="both"/>
        <w:rPr>
          <w:sz w:val="28"/>
          <w:szCs w:val="28"/>
        </w:rPr>
      </w:pPr>
      <w:r>
        <w:rPr>
          <w:rFonts w:ascii="Times New Roman" w:hAnsi="Times New Roman" w:cs="Times New Roman"/>
          <w:sz w:val="28"/>
          <w:szCs w:val="28"/>
        </w:rPr>
        <w:t>5.</w:t>
      </w:r>
      <w:r w:rsidR="00DA4BF2">
        <w:rPr>
          <w:rFonts w:ascii="Times New Roman" w:hAnsi="Times New Roman" w:cs="Times New Roman"/>
          <w:sz w:val="28"/>
          <w:szCs w:val="28"/>
        </w:rPr>
        <w:t> </w:t>
      </w:r>
      <w:r>
        <w:rPr>
          <w:rFonts w:ascii="Times New Roman" w:hAnsi="Times New Roman" w:cs="Times New Roman"/>
          <w:sz w:val="28"/>
          <w:szCs w:val="28"/>
        </w:rPr>
        <w:t>Консультативна рада має право:</w:t>
      </w:r>
    </w:p>
    <w:p w14:paraId="2FAFE965" w14:textId="77777777" w:rsidR="00661783" w:rsidRDefault="00000000" w:rsidP="00DA4BF2">
      <w:pPr>
        <w:ind w:firstLine="567"/>
        <w:jc w:val="both"/>
        <w:rPr>
          <w:sz w:val="28"/>
          <w:szCs w:val="28"/>
        </w:rPr>
      </w:pPr>
      <w:r>
        <w:rPr>
          <w:rFonts w:ascii="Times New Roman" w:hAnsi="Times New Roman" w:cs="Times New Roman"/>
          <w:sz w:val="28"/>
          <w:szCs w:val="28"/>
        </w:rPr>
        <w:t xml:space="preserve">одержувати в установленому порядку від органів виконавчої влади, органів місцевого самоврядування, виконавчих органів Луцької міської ради, команди </w:t>
      </w:r>
      <w:proofErr w:type="spellStart"/>
      <w:r>
        <w:rPr>
          <w:rFonts w:ascii="Times New Roman" w:hAnsi="Times New Roman" w:cs="Times New Roman"/>
          <w:sz w:val="28"/>
          <w:szCs w:val="28"/>
        </w:rPr>
        <w:t>Zero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Waste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Alliance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Ukraine</w:t>
      </w:r>
      <w:proofErr w:type="spellEnd"/>
      <w:r>
        <w:rPr>
          <w:rFonts w:ascii="Times New Roman" w:hAnsi="Times New Roman" w:cs="Times New Roman"/>
          <w:sz w:val="28"/>
          <w:szCs w:val="28"/>
        </w:rPr>
        <w:t xml:space="preserve">, підприємств, установ і організацій, </w:t>
      </w:r>
      <w:r>
        <w:rPr>
          <w:rFonts w:ascii="Times New Roman" w:hAnsi="Times New Roman" w:cs="Times New Roman"/>
          <w:sz w:val="28"/>
          <w:szCs w:val="28"/>
        </w:rPr>
        <w:lastRenderedPageBreak/>
        <w:t>незалежно від форми власності та їх посадових осіб інформацію, документи та інші матеріали, необхідні для виконання покладених на неї завдань;</w:t>
      </w:r>
    </w:p>
    <w:p w14:paraId="0A999AF1" w14:textId="77777777" w:rsidR="00661783" w:rsidRDefault="00000000" w:rsidP="00DA4BF2">
      <w:pPr>
        <w:ind w:firstLine="567"/>
        <w:jc w:val="both"/>
        <w:rPr>
          <w:sz w:val="28"/>
          <w:szCs w:val="28"/>
        </w:rPr>
      </w:pPr>
      <w:r>
        <w:rPr>
          <w:rFonts w:ascii="Times New Roman" w:hAnsi="Times New Roman" w:cs="Times New Roman"/>
          <w:sz w:val="28"/>
          <w:szCs w:val="28"/>
        </w:rPr>
        <w:t xml:space="preserve">залучати в установленому порядку до участі у своїй роботі представників органів виконавчої влади, органів місцевого самоврядування, виконавчих органів Луцької міської ради, команди </w:t>
      </w:r>
      <w:proofErr w:type="spellStart"/>
      <w:r>
        <w:rPr>
          <w:rFonts w:ascii="Times New Roman" w:hAnsi="Times New Roman" w:cs="Times New Roman"/>
          <w:sz w:val="28"/>
          <w:szCs w:val="28"/>
        </w:rPr>
        <w:t>Zero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Waste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Alliance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Ukraine</w:t>
      </w:r>
      <w:proofErr w:type="spellEnd"/>
      <w:r>
        <w:rPr>
          <w:rFonts w:ascii="Times New Roman" w:hAnsi="Times New Roman" w:cs="Times New Roman"/>
          <w:sz w:val="28"/>
          <w:szCs w:val="28"/>
        </w:rPr>
        <w:t>, підприємств, установ і організацій, незалежно від форми власності для виконання покладених на неї завдань;</w:t>
      </w:r>
    </w:p>
    <w:p w14:paraId="41D9BB75" w14:textId="77777777" w:rsidR="00661783" w:rsidRDefault="00000000" w:rsidP="00DA4BF2">
      <w:pPr>
        <w:ind w:firstLine="567"/>
        <w:jc w:val="both"/>
        <w:rPr>
          <w:sz w:val="28"/>
          <w:szCs w:val="28"/>
        </w:rPr>
      </w:pPr>
      <w:r>
        <w:rPr>
          <w:rFonts w:ascii="Times New Roman" w:hAnsi="Times New Roman" w:cs="Times New Roman"/>
          <w:sz w:val="28"/>
          <w:szCs w:val="28"/>
        </w:rPr>
        <w:t>організовувати проведення конференцій, семінарів, нарад та інших заходів.</w:t>
      </w:r>
    </w:p>
    <w:p w14:paraId="58F96247" w14:textId="117C108B" w:rsidR="00661783" w:rsidRDefault="00000000" w:rsidP="00DA4BF2">
      <w:pPr>
        <w:ind w:firstLine="567"/>
        <w:jc w:val="both"/>
        <w:rPr>
          <w:sz w:val="28"/>
          <w:szCs w:val="28"/>
        </w:rPr>
      </w:pPr>
      <w:r>
        <w:rPr>
          <w:rFonts w:ascii="Times New Roman" w:hAnsi="Times New Roman" w:cs="Times New Roman"/>
          <w:sz w:val="28"/>
          <w:szCs w:val="28"/>
        </w:rPr>
        <w:t>6. Склад Консультативної ради затверджується розпорядженням міського голови.</w:t>
      </w:r>
    </w:p>
    <w:p w14:paraId="723C1169" w14:textId="77777777" w:rsidR="00661783" w:rsidRDefault="00000000" w:rsidP="00DA4BF2">
      <w:pPr>
        <w:ind w:firstLine="567"/>
        <w:jc w:val="both"/>
        <w:rPr>
          <w:sz w:val="28"/>
          <w:szCs w:val="28"/>
        </w:rPr>
      </w:pPr>
      <w:r>
        <w:rPr>
          <w:rFonts w:ascii="Times New Roman" w:hAnsi="Times New Roman" w:cs="Times New Roman"/>
          <w:sz w:val="28"/>
          <w:szCs w:val="28"/>
        </w:rPr>
        <w:t>Консультативна рада утворюється у складі керівника, заступника керівника, секретаря та членів Консультативної ради, які беруть участь у її роботі на громадських засадах.</w:t>
      </w:r>
    </w:p>
    <w:p w14:paraId="0574DE43" w14:textId="77777777" w:rsidR="00661783" w:rsidRDefault="00000000" w:rsidP="00DA4BF2">
      <w:pPr>
        <w:ind w:firstLine="567"/>
        <w:jc w:val="both"/>
      </w:pPr>
      <w:r>
        <w:rPr>
          <w:rFonts w:ascii="Times New Roman" w:hAnsi="Times New Roman" w:cs="Times New Roman"/>
          <w:sz w:val="28"/>
          <w:szCs w:val="28"/>
        </w:rPr>
        <w:t>Склад Консультативної ради формується з представників навчальних інституцій, організацій громадянського суспільства, кластерів, бізнесу.</w:t>
      </w:r>
    </w:p>
    <w:p w14:paraId="6F7F6037" w14:textId="5F935C8A" w:rsidR="00661783" w:rsidRDefault="00000000" w:rsidP="00DA4BF2">
      <w:pPr>
        <w:ind w:firstLine="567"/>
        <w:jc w:val="both"/>
        <w:rPr>
          <w:sz w:val="28"/>
          <w:szCs w:val="28"/>
        </w:rPr>
      </w:pPr>
      <w:r>
        <w:rPr>
          <w:rFonts w:ascii="Times New Roman" w:hAnsi="Times New Roman" w:cs="Times New Roman"/>
          <w:sz w:val="28"/>
          <w:szCs w:val="28"/>
        </w:rPr>
        <w:t>7. Очолює Консультативну раду начальник відділу екології міської ради.</w:t>
      </w:r>
    </w:p>
    <w:p w14:paraId="049B20CF" w14:textId="77777777" w:rsidR="00661783" w:rsidRDefault="00000000" w:rsidP="00DA4BF2">
      <w:pPr>
        <w:ind w:firstLine="567"/>
        <w:jc w:val="both"/>
        <w:rPr>
          <w:sz w:val="28"/>
          <w:szCs w:val="28"/>
        </w:rPr>
      </w:pPr>
      <w:r>
        <w:rPr>
          <w:rFonts w:ascii="Times New Roman" w:hAnsi="Times New Roman" w:cs="Times New Roman"/>
          <w:sz w:val="28"/>
          <w:szCs w:val="28"/>
        </w:rPr>
        <w:t>Керівник Консультативної ради:</w:t>
      </w:r>
    </w:p>
    <w:p w14:paraId="4E465E5E" w14:textId="77777777" w:rsidR="00661783" w:rsidRDefault="00000000" w:rsidP="00DA4BF2">
      <w:pPr>
        <w:ind w:firstLine="567"/>
        <w:jc w:val="both"/>
        <w:rPr>
          <w:sz w:val="28"/>
          <w:szCs w:val="28"/>
        </w:rPr>
      </w:pPr>
      <w:r>
        <w:rPr>
          <w:rFonts w:ascii="Times New Roman" w:hAnsi="Times New Roman" w:cs="Times New Roman"/>
          <w:sz w:val="28"/>
          <w:szCs w:val="28"/>
        </w:rPr>
        <w:t>організовує діяльність Консультативної ради, визначає формат, час та місце проведення її засідань, головує на засіданнях Консультативної ради;</w:t>
      </w:r>
    </w:p>
    <w:p w14:paraId="7C9F2CB0" w14:textId="77777777" w:rsidR="00661783" w:rsidRDefault="00000000" w:rsidP="00DA4BF2">
      <w:pPr>
        <w:ind w:firstLine="567"/>
        <w:jc w:val="both"/>
        <w:rPr>
          <w:sz w:val="28"/>
          <w:szCs w:val="28"/>
        </w:rPr>
      </w:pPr>
      <w:proofErr w:type="spellStart"/>
      <w:r>
        <w:rPr>
          <w:rFonts w:ascii="Times New Roman" w:hAnsi="Times New Roman" w:cs="Times New Roman"/>
          <w:sz w:val="28"/>
          <w:szCs w:val="28"/>
        </w:rPr>
        <w:t>скликає</w:t>
      </w:r>
      <w:proofErr w:type="spellEnd"/>
      <w:r>
        <w:rPr>
          <w:rFonts w:ascii="Times New Roman" w:hAnsi="Times New Roman" w:cs="Times New Roman"/>
          <w:sz w:val="28"/>
          <w:szCs w:val="28"/>
        </w:rPr>
        <w:t xml:space="preserve"> засідання Консультативної ради, забезпечує їх проведення та затверджує порядки денні засідань;</w:t>
      </w:r>
    </w:p>
    <w:p w14:paraId="01825567" w14:textId="77777777" w:rsidR="00661783" w:rsidRDefault="00000000" w:rsidP="00DA4BF2">
      <w:pPr>
        <w:ind w:firstLine="567"/>
        <w:jc w:val="both"/>
      </w:pPr>
      <w:r>
        <w:rPr>
          <w:rFonts w:ascii="Times New Roman" w:hAnsi="Times New Roman" w:cs="Times New Roman"/>
          <w:sz w:val="28"/>
          <w:szCs w:val="28"/>
        </w:rPr>
        <w:t>представляє Консультативну раду у відносинах з органами виконавчої влади, органами місцевого самоврядування, підприємствами, установами, організаціями, незалежно від форми власності, організаціями громадянського суспільства;</w:t>
      </w:r>
    </w:p>
    <w:p w14:paraId="0012EE78" w14:textId="77777777" w:rsidR="00661783" w:rsidRDefault="00000000" w:rsidP="00DA4BF2">
      <w:pPr>
        <w:ind w:firstLine="567"/>
        <w:jc w:val="both"/>
        <w:rPr>
          <w:sz w:val="28"/>
          <w:szCs w:val="28"/>
        </w:rPr>
      </w:pPr>
      <w:r>
        <w:rPr>
          <w:rFonts w:ascii="Times New Roman" w:hAnsi="Times New Roman" w:cs="Times New Roman"/>
          <w:sz w:val="28"/>
          <w:szCs w:val="28"/>
        </w:rPr>
        <w:t>організовує здійснення контролю щодо виконання членами Консультативної ради покладених на них завдань;</w:t>
      </w:r>
    </w:p>
    <w:p w14:paraId="71531ED9" w14:textId="57FCB56F" w:rsidR="00661783" w:rsidRDefault="00000000" w:rsidP="00DA4BF2">
      <w:pPr>
        <w:ind w:firstLine="567"/>
        <w:jc w:val="both"/>
        <w:rPr>
          <w:sz w:val="28"/>
          <w:szCs w:val="28"/>
        </w:rPr>
      </w:pPr>
      <w:r>
        <w:rPr>
          <w:rFonts w:ascii="Times New Roman" w:hAnsi="Times New Roman" w:cs="Times New Roman"/>
          <w:sz w:val="28"/>
          <w:szCs w:val="28"/>
        </w:rPr>
        <w:t xml:space="preserve">інформує голову робочої групи з питань реалізації </w:t>
      </w:r>
      <w:r w:rsidR="0032502D">
        <w:rPr>
          <w:rFonts w:ascii="Times New Roman" w:hAnsi="Times New Roman" w:cs="Times New Roman"/>
          <w:sz w:val="28"/>
          <w:szCs w:val="28"/>
        </w:rPr>
        <w:t>п</w:t>
      </w:r>
      <w:r>
        <w:rPr>
          <w:rFonts w:ascii="Times New Roman" w:hAnsi="Times New Roman" w:cs="Times New Roman"/>
          <w:sz w:val="28"/>
          <w:szCs w:val="28"/>
        </w:rPr>
        <w:t>рограми</w:t>
      </w:r>
      <w:r w:rsidR="0032502D">
        <w:rPr>
          <w:rFonts w:ascii="Times New Roman" w:hAnsi="Times New Roman" w:cs="Times New Roman"/>
          <w:sz w:val="28"/>
          <w:szCs w:val="28"/>
        </w:rPr>
        <w:t xml:space="preserve"> </w:t>
      </w:r>
      <w:r w:rsidR="0032502D">
        <w:rPr>
          <w:rFonts w:ascii="Times New Roman" w:hAnsi="Times New Roman" w:cs="Times New Roman"/>
          <w:sz w:val="28"/>
          <w:szCs w:val="28"/>
        </w:rPr>
        <w:t>«Місто – Нуль Відходів»</w:t>
      </w:r>
      <w:r>
        <w:rPr>
          <w:rFonts w:ascii="Times New Roman" w:hAnsi="Times New Roman" w:cs="Times New Roman"/>
          <w:sz w:val="28"/>
          <w:szCs w:val="28"/>
        </w:rPr>
        <w:t xml:space="preserve"> про діяльність Консультативної ради.</w:t>
      </w:r>
    </w:p>
    <w:p w14:paraId="1CD36B72" w14:textId="094D2E23" w:rsidR="00661783" w:rsidRDefault="00000000" w:rsidP="00DA4BF2">
      <w:pPr>
        <w:ind w:firstLine="567"/>
        <w:jc w:val="both"/>
        <w:rPr>
          <w:sz w:val="28"/>
          <w:szCs w:val="28"/>
        </w:rPr>
      </w:pPr>
      <w:r>
        <w:rPr>
          <w:rFonts w:ascii="Times New Roman" w:hAnsi="Times New Roman" w:cs="Times New Roman"/>
          <w:sz w:val="28"/>
          <w:szCs w:val="28"/>
        </w:rPr>
        <w:t>8.</w:t>
      </w:r>
      <w:r w:rsidR="0032502D">
        <w:rPr>
          <w:rFonts w:ascii="Times New Roman" w:hAnsi="Times New Roman" w:cs="Times New Roman"/>
          <w:sz w:val="28"/>
          <w:szCs w:val="28"/>
        </w:rPr>
        <w:t> </w:t>
      </w:r>
      <w:r>
        <w:rPr>
          <w:rFonts w:ascii="Times New Roman" w:hAnsi="Times New Roman" w:cs="Times New Roman"/>
          <w:sz w:val="28"/>
          <w:szCs w:val="28"/>
        </w:rPr>
        <w:t>Секретар Консультативної ради:</w:t>
      </w:r>
    </w:p>
    <w:p w14:paraId="75CDC482" w14:textId="77777777" w:rsidR="00661783" w:rsidRDefault="00000000" w:rsidP="00DA4BF2">
      <w:pPr>
        <w:ind w:firstLine="567"/>
        <w:jc w:val="both"/>
        <w:rPr>
          <w:sz w:val="28"/>
          <w:szCs w:val="28"/>
        </w:rPr>
      </w:pPr>
      <w:r>
        <w:rPr>
          <w:rFonts w:ascii="Times New Roman" w:hAnsi="Times New Roman" w:cs="Times New Roman"/>
          <w:sz w:val="28"/>
          <w:szCs w:val="28"/>
        </w:rPr>
        <w:t>здійснює підготовку проєкту порядку денного та матеріалів до засідань з урахуванням пропозицій членів Консультативної ради;</w:t>
      </w:r>
    </w:p>
    <w:p w14:paraId="71F8B618" w14:textId="77777777" w:rsidR="00661783" w:rsidRDefault="00000000" w:rsidP="00DA4BF2">
      <w:pPr>
        <w:ind w:firstLine="567"/>
        <w:jc w:val="both"/>
        <w:rPr>
          <w:sz w:val="28"/>
          <w:szCs w:val="28"/>
        </w:rPr>
      </w:pPr>
      <w:r>
        <w:rPr>
          <w:rFonts w:ascii="Times New Roman" w:hAnsi="Times New Roman" w:cs="Times New Roman"/>
          <w:sz w:val="28"/>
          <w:szCs w:val="28"/>
        </w:rPr>
        <w:t>забезпечує інформування членів Консультативної ради про дату, час і місце (формат) проведення її засідань;</w:t>
      </w:r>
    </w:p>
    <w:p w14:paraId="6D6EB51F" w14:textId="77777777" w:rsidR="00661783" w:rsidRDefault="00000000" w:rsidP="00DA4BF2">
      <w:pPr>
        <w:ind w:firstLine="567"/>
        <w:jc w:val="both"/>
        <w:rPr>
          <w:sz w:val="28"/>
          <w:szCs w:val="28"/>
        </w:rPr>
      </w:pPr>
      <w:r>
        <w:rPr>
          <w:rFonts w:ascii="Times New Roman" w:hAnsi="Times New Roman" w:cs="Times New Roman"/>
          <w:sz w:val="28"/>
          <w:szCs w:val="28"/>
        </w:rPr>
        <w:t>забезпечує складання протоколів засідань Консультативної ради;</w:t>
      </w:r>
    </w:p>
    <w:p w14:paraId="4B275096" w14:textId="77777777" w:rsidR="00661783" w:rsidRDefault="00000000" w:rsidP="00DA4BF2">
      <w:pPr>
        <w:ind w:firstLine="567"/>
        <w:jc w:val="both"/>
        <w:rPr>
          <w:sz w:val="28"/>
          <w:szCs w:val="28"/>
        </w:rPr>
      </w:pPr>
      <w:r>
        <w:rPr>
          <w:rFonts w:ascii="Times New Roman" w:hAnsi="Times New Roman" w:cs="Times New Roman"/>
          <w:sz w:val="28"/>
          <w:szCs w:val="28"/>
        </w:rPr>
        <w:t>доводить до відома та виконання протоколи Консультативної ради її членам та відповідальним виконавцям;</w:t>
      </w:r>
    </w:p>
    <w:p w14:paraId="3E4B5ABE" w14:textId="77777777" w:rsidR="00661783" w:rsidRDefault="00000000" w:rsidP="00DA4BF2">
      <w:pPr>
        <w:ind w:firstLine="567"/>
        <w:jc w:val="both"/>
        <w:rPr>
          <w:sz w:val="28"/>
          <w:szCs w:val="28"/>
        </w:rPr>
      </w:pPr>
      <w:r>
        <w:rPr>
          <w:rFonts w:ascii="Times New Roman" w:hAnsi="Times New Roman" w:cs="Times New Roman"/>
          <w:sz w:val="28"/>
          <w:szCs w:val="28"/>
        </w:rPr>
        <w:t>здійснює моніторинг стану реалізації завдань Консультативної ради, регулярно інформує керівника Консультативної ради, інших її членів з цих питань;</w:t>
      </w:r>
    </w:p>
    <w:p w14:paraId="6BE4F31A" w14:textId="77777777" w:rsidR="00661783" w:rsidRDefault="00000000" w:rsidP="00DA4BF2">
      <w:pPr>
        <w:ind w:firstLine="567"/>
        <w:jc w:val="both"/>
        <w:rPr>
          <w:sz w:val="28"/>
          <w:szCs w:val="28"/>
        </w:rPr>
      </w:pPr>
      <w:r>
        <w:rPr>
          <w:rFonts w:ascii="Times New Roman" w:hAnsi="Times New Roman" w:cs="Times New Roman"/>
          <w:sz w:val="28"/>
          <w:szCs w:val="28"/>
        </w:rPr>
        <w:t>виконує в межах компетенції доручення керівника Консультативної ради;</w:t>
      </w:r>
    </w:p>
    <w:p w14:paraId="494F229B" w14:textId="77777777" w:rsidR="00661783" w:rsidRDefault="00000000" w:rsidP="00DA4BF2">
      <w:pPr>
        <w:ind w:firstLine="567"/>
        <w:jc w:val="both"/>
        <w:rPr>
          <w:sz w:val="28"/>
          <w:szCs w:val="28"/>
        </w:rPr>
      </w:pPr>
      <w:r>
        <w:rPr>
          <w:rFonts w:ascii="Times New Roman" w:hAnsi="Times New Roman" w:cs="Times New Roman"/>
          <w:sz w:val="28"/>
          <w:szCs w:val="28"/>
        </w:rPr>
        <w:t>У разі відсутності секретаря Консультативної ради його обов’язки за дорученням головуючого на засіданні виконує інший член Консультативної ради.</w:t>
      </w:r>
    </w:p>
    <w:p w14:paraId="7BEF7F61" w14:textId="57F7A191" w:rsidR="00661783" w:rsidRDefault="00000000" w:rsidP="00DA4BF2">
      <w:pPr>
        <w:ind w:firstLine="567"/>
        <w:jc w:val="both"/>
        <w:rPr>
          <w:sz w:val="28"/>
          <w:szCs w:val="28"/>
        </w:rPr>
      </w:pPr>
      <w:r>
        <w:rPr>
          <w:rFonts w:ascii="Times New Roman" w:hAnsi="Times New Roman" w:cs="Times New Roman"/>
          <w:sz w:val="28"/>
          <w:szCs w:val="28"/>
        </w:rPr>
        <w:lastRenderedPageBreak/>
        <w:t>9.</w:t>
      </w:r>
      <w:r w:rsidR="00DA4BF2">
        <w:rPr>
          <w:rFonts w:ascii="Times New Roman" w:hAnsi="Times New Roman" w:cs="Times New Roman"/>
          <w:sz w:val="28"/>
          <w:szCs w:val="28"/>
        </w:rPr>
        <w:t> </w:t>
      </w:r>
      <w:r>
        <w:rPr>
          <w:rFonts w:ascii="Times New Roman" w:hAnsi="Times New Roman" w:cs="Times New Roman"/>
          <w:sz w:val="28"/>
          <w:szCs w:val="28"/>
        </w:rPr>
        <w:t xml:space="preserve">Організаційною формою роботи Консультативної ради є засідання, які </w:t>
      </w:r>
      <w:proofErr w:type="spellStart"/>
      <w:r>
        <w:rPr>
          <w:rFonts w:ascii="Times New Roman" w:hAnsi="Times New Roman" w:cs="Times New Roman"/>
          <w:sz w:val="28"/>
          <w:szCs w:val="28"/>
        </w:rPr>
        <w:t>скликає</w:t>
      </w:r>
      <w:proofErr w:type="spellEnd"/>
      <w:r>
        <w:rPr>
          <w:rFonts w:ascii="Times New Roman" w:hAnsi="Times New Roman" w:cs="Times New Roman"/>
          <w:sz w:val="28"/>
          <w:szCs w:val="28"/>
        </w:rPr>
        <w:t xml:space="preserve"> керівник або за його дорученням секретар.</w:t>
      </w:r>
    </w:p>
    <w:p w14:paraId="2DF69BBC" w14:textId="77777777" w:rsidR="00661783" w:rsidRDefault="00000000" w:rsidP="00DA4BF2">
      <w:pPr>
        <w:ind w:firstLine="567"/>
        <w:jc w:val="both"/>
        <w:rPr>
          <w:sz w:val="28"/>
          <w:szCs w:val="28"/>
        </w:rPr>
      </w:pPr>
      <w:r>
        <w:rPr>
          <w:rFonts w:ascii="Times New Roman" w:hAnsi="Times New Roman" w:cs="Times New Roman"/>
          <w:sz w:val="28"/>
          <w:szCs w:val="28"/>
        </w:rPr>
        <w:t>Засідання Консультативної ради вважається правомочним, якщо на ньому присутні більше ніж половина її членів. Члени Консультативної ради беруть участь у її засіданнях особисто.</w:t>
      </w:r>
    </w:p>
    <w:p w14:paraId="68C1398F" w14:textId="5D27DCF1" w:rsidR="00661783" w:rsidRDefault="00000000" w:rsidP="00DA4BF2">
      <w:pPr>
        <w:ind w:firstLine="567"/>
        <w:jc w:val="both"/>
      </w:pPr>
      <w:r>
        <w:rPr>
          <w:rFonts w:ascii="Times New Roman" w:hAnsi="Times New Roman" w:cs="Times New Roman"/>
          <w:sz w:val="28"/>
          <w:szCs w:val="28"/>
        </w:rPr>
        <w:t xml:space="preserve">Рішення Консультативної ради приймаються більшістю голосів присутніх та фіксуються у протоколі, який підписується керівником ради, чи </w:t>
      </w:r>
      <w:r w:rsidR="007B153C" w:rsidRPr="007B153C">
        <w:rPr>
          <w:rFonts w:ascii="Times New Roman" w:hAnsi="Times New Roman" w:cs="Times New Roman"/>
          <w:sz w:val="28"/>
          <w:szCs w:val="28"/>
        </w:rPr>
        <w:t>за</w:t>
      </w:r>
      <w:r w:rsidRPr="007B153C">
        <w:rPr>
          <w:rFonts w:ascii="Times New Roman" w:hAnsi="Times New Roman" w:cs="Times New Roman"/>
          <w:sz w:val="28"/>
          <w:szCs w:val="28"/>
        </w:rPr>
        <w:t xml:space="preserve"> його відсутності</w:t>
      </w:r>
      <w:r>
        <w:rPr>
          <w:rFonts w:ascii="Times New Roman" w:hAnsi="Times New Roman" w:cs="Times New Roman"/>
          <w:sz w:val="28"/>
          <w:szCs w:val="28"/>
        </w:rPr>
        <w:t>, заступником керівника та секретарем.</w:t>
      </w:r>
    </w:p>
    <w:p w14:paraId="57CA20FA" w14:textId="6D43C90E" w:rsidR="00661783" w:rsidRDefault="00000000" w:rsidP="00DA4BF2">
      <w:pPr>
        <w:ind w:firstLine="567"/>
        <w:jc w:val="both"/>
        <w:rPr>
          <w:sz w:val="28"/>
          <w:szCs w:val="28"/>
        </w:rPr>
      </w:pPr>
      <w:r>
        <w:rPr>
          <w:rFonts w:ascii="Times New Roman" w:hAnsi="Times New Roman" w:cs="Times New Roman"/>
          <w:sz w:val="28"/>
          <w:szCs w:val="28"/>
        </w:rPr>
        <w:t>Протокол надсилається усім членам Консультативної ради та робочій групі з питань реалізації програми «Місто</w:t>
      </w:r>
      <w:r w:rsidR="00DA4BF2">
        <w:rPr>
          <w:rFonts w:ascii="Times New Roman" w:hAnsi="Times New Roman" w:cs="Times New Roman"/>
          <w:sz w:val="28"/>
          <w:szCs w:val="28"/>
        </w:rPr>
        <w:t xml:space="preserve"> –</w:t>
      </w:r>
      <w:r>
        <w:rPr>
          <w:rFonts w:ascii="Times New Roman" w:hAnsi="Times New Roman" w:cs="Times New Roman"/>
          <w:sz w:val="28"/>
          <w:szCs w:val="28"/>
        </w:rPr>
        <w:t xml:space="preserve"> Нуль Відходів».</w:t>
      </w:r>
    </w:p>
    <w:p w14:paraId="00600498" w14:textId="77777777" w:rsidR="00661783" w:rsidRDefault="00000000" w:rsidP="00DA4BF2">
      <w:pPr>
        <w:ind w:firstLine="567"/>
        <w:jc w:val="both"/>
        <w:rPr>
          <w:sz w:val="28"/>
          <w:szCs w:val="28"/>
        </w:rPr>
      </w:pPr>
      <w:r>
        <w:rPr>
          <w:rFonts w:ascii="Times New Roman" w:hAnsi="Times New Roman" w:cs="Times New Roman"/>
          <w:sz w:val="28"/>
          <w:szCs w:val="28"/>
        </w:rPr>
        <w:t>Член Консультативної ради може викласти в письмовій формі свою окрему думку, що додається до протоколу засідання.</w:t>
      </w:r>
    </w:p>
    <w:p w14:paraId="7E9CF2AA" w14:textId="77777777" w:rsidR="00661783" w:rsidRDefault="00000000" w:rsidP="00DA4BF2">
      <w:pPr>
        <w:ind w:firstLine="567"/>
        <w:jc w:val="both"/>
        <w:rPr>
          <w:sz w:val="28"/>
          <w:szCs w:val="28"/>
        </w:rPr>
      </w:pPr>
      <w:r>
        <w:rPr>
          <w:rFonts w:ascii="Times New Roman" w:hAnsi="Times New Roman" w:cs="Times New Roman"/>
          <w:sz w:val="28"/>
          <w:szCs w:val="28"/>
        </w:rPr>
        <w:t>У разі рівного розподілу голосів вирішальним є голос головуючого на засіданні Консультативної ради.</w:t>
      </w:r>
    </w:p>
    <w:p w14:paraId="66164D7B" w14:textId="77777777" w:rsidR="00661783" w:rsidRDefault="00000000" w:rsidP="00DA4BF2">
      <w:pPr>
        <w:ind w:firstLine="567"/>
        <w:jc w:val="both"/>
        <w:rPr>
          <w:sz w:val="28"/>
          <w:szCs w:val="28"/>
        </w:rPr>
      </w:pPr>
      <w:r>
        <w:rPr>
          <w:rFonts w:ascii="Times New Roman" w:hAnsi="Times New Roman" w:cs="Times New Roman"/>
          <w:sz w:val="28"/>
          <w:szCs w:val="28"/>
        </w:rPr>
        <w:t>Рішення Консультативної ради мають рекомендаційний характер.</w:t>
      </w:r>
    </w:p>
    <w:p w14:paraId="00A75B4D" w14:textId="79BF9070" w:rsidR="00661783" w:rsidRDefault="00000000" w:rsidP="00DA4BF2">
      <w:pPr>
        <w:ind w:firstLine="567"/>
        <w:jc w:val="both"/>
        <w:rPr>
          <w:sz w:val="28"/>
          <w:szCs w:val="28"/>
        </w:rPr>
      </w:pPr>
      <w:r>
        <w:rPr>
          <w:rFonts w:ascii="Times New Roman" w:hAnsi="Times New Roman" w:cs="Times New Roman"/>
          <w:sz w:val="28"/>
          <w:szCs w:val="28"/>
        </w:rPr>
        <w:t>10.</w:t>
      </w:r>
      <w:r w:rsidR="00DA4BF2">
        <w:rPr>
          <w:rFonts w:ascii="Times New Roman" w:hAnsi="Times New Roman" w:cs="Times New Roman"/>
          <w:sz w:val="28"/>
          <w:szCs w:val="28"/>
        </w:rPr>
        <w:t> </w:t>
      </w:r>
      <w:r>
        <w:rPr>
          <w:rFonts w:ascii="Times New Roman" w:hAnsi="Times New Roman" w:cs="Times New Roman"/>
          <w:sz w:val="28"/>
          <w:szCs w:val="28"/>
        </w:rPr>
        <w:t xml:space="preserve">Організаційне та інформаційне забезпечення діяльності Консультативної ради здійснює відділ екології міської ради, методологічне забезпечення – команда </w:t>
      </w:r>
      <w:proofErr w:type="spellStart"/>
      <w:r>
        <w:rPr>
          <w:rFonts w:ascii="Times New Roman" w:hAnsi="Times New Roman" w:cs="Times New Roman"/>
          <w:sz w:val="28"/>
          <w:szCs w:val="28"/>
        </w:rPr>
        <w:t>Zero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Waste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Alliance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Ukraine</w:t>
      </w:r>
      <w:proofErr w:type="spellEnd"/>
      <w:r>
        <w:rPr>
          <w:rFonts w:ascii="Times New Roman" w:hAnsi="Times New Roman" w:cs="Times New Roman"/>
          <w:sz w:val="28"/>
          <w:szCs w:val="28"/>
        </w:rPr>
        <w:t>.</w:t>
      </w:r>
    </w:p>
    <w:p w14:paraId="2F6656DD" w14:textId="77777777" w:rsidR="00661783" w:rsidRDefault="00661783">
      <w:pPr>
        <w:ind w:firstLine="6"/>
        <w:jc w:val="both"/>
        <w:rPr>
          <w:rFonts w:ascii="Times New Roman" w:hAnsi="Times New Roman" w:cs="Times New Roman"/>
          <w:sz w:val="28"/>
          <w:szCs w:val="28"/>
        </w:rPr>
      </w:pPr>
    </w:p>
    <w:p w14:paraId="041F377A" w14:textId="77777777" w:rsidR="00661783" w:rsidRDefault="00661783">
      <w:pPr>
        <w:ind w:firstLine="6"/>
        <w:jc w:val="both"/>
        <w:rPr>
          <w:rFonts w:ascii="Times New Roman" w:hAnsi="Times New Roman" w:cs="Times New Roman"/>
          <w:sz w:val="28"/>
          <w:szCs w:val="28"/>
        </w:rPr>
      </w:pPr>
    </w:p>
    <w:p w14:paraId="3CA00479" w14:textId="77777777" w:rsidR="00661783" w:rsidRDefault="00661783">
      <w:pPr>
        <w:ind w:firstLine="6"/>
        <w:jc w:val="both"/>
        <w:rPr>
          <w:rFonts w:ascii="Times New Roman" w:hAnsi="Times New Roman" w:cs="Times New Roman"/>
          <w:sz w:val="28"/>
          <w:szCs w:val="28"/>
        </w:rPr>
      </w:pPr>
    </w:p>
    <w:p w14:paraId="61D85A2D" w14:textId="77777777" w:rsidR="00661783" w:rsidRDefault="00000000">
      <w:pPr>
        <w:pStyle w:val="1"/>
        <w:ind w:firstLine="6"/>
        <w:jc w:val="both"/>
      </w:pPr>
      <w:r>
        <w:rPr>
          <w:rFonts w:ascii="Times New Roman" w:hAnsi="Times New Roman" w:cs="Times New Roman"/>
          <w:sz w:val="28"/>
          <w:szCs w:val="28"/>
        </w:rPr>
        <w:t xml:space="preserve">Керуючий  справами </w:t>
      </w:r>
    </w:p>
    <w:p w14:paraId="44086C21" w14:textId="77777777" w:rsidR="00661783" w:rsidRDefault="00000000">
      <w:pPr>
        <w:pStyle w:val="1"/>
        <w:ind w:firstLine="6"/>
        <w:jc w:val="both"/>
      </w:pPr>
      <w:r>
        <w:rPr>
          <w:rFonts w:ascii="Times New Roman" w:hAnsi="Times New Roman" w:cs="Times New Roman"/>
          <w:sz w:val="28"/>
          <w:szCs w:val="28"/>
        </w:rPr>
        <w:t>виконавчого комітету міської ради                                  Наталія ЮРЧЕНКО</w:t>
      </w:r>
    </w:p>
    <w:p w14:paraId="12290A87" w14:textId="77777777" w:rsidR="00661783" w:rsidRDefault="00661783">
      <w:pPr>
        <w:pStyle w:val="1"/>
        <w:ind w:firstLine="6"/>
        <w:jc w:val="both"/>
        <w:rPr>
          <w:rFonts w:ascii="Times New Roman" w:hAnsi="Times New Roman" w:cs="Times New Roman"/>
        </w:rPr>
      </w:pPr>
      <w:bookmarkStart w:id="1" w:name="__DdeLink__3091_33453953141"/>
      <w:bookmarkEnd w:id="1"/>
    </w:p>
    <w:p w14:paraId="4B859D08" w14:textId="77777777" w:rsidR="00661783" w:rsidRDefault="00661783">
      <w:pPr>
        <w:pStyle w:val="1"/>
        <w:ind w:firstLine="6"/>
        <w:jc w:val="both"/>
        <w:rPr>
          <w:rFonts w:ascii="Times New Roman" w:hAnsi="Times New Roman" w:cs="Times New Roman"/>
        </w:rPr>
      </w:pPr>
    </w:p>
    <w:p w14:paraId="5FE61A64" w14:textId="382C8631" w:rsidR="00661783" w:rsidRDefault="00000000">
      <w:pPr>
        <w:pStyle w:val="1"/>
        <w:ind w:firstLine="6"/>
        <w:jc w:val="both"/>
        <w:rPr>
          <w:rFonts w:ascii="Times New Roman" w:hAnsi="Times New Roman" w:cs="Times New Roman"/>
          <w:sz w:val="24"/>
          <w:szCs w:val="24"/>
        </w:rPr>
      </w:pPr>
      <w:r>
        <w:rPr>
          <w:rFonts w:ascii="Times New Roman" w:hAnsi="Times New Roman" w:cs="Times New Roman"/>
          <w:sz w:val="24"/>
          <w:szCs w:val="24"/>
        </w:rPr>
        <w:t>Лисак 724</w:t>
      </w:r>
      <w:r w:rsidR="00DA4BF2">
        <w:rPr>
          <w:rFonts w:ascii="Times New Roman" w:hAnsi="Times New Roman" w:cs="Times New Roman"/>
          <w:sz w:val="24"/>
          <w:szCs w:val="24"/>
        </w:rPr>
        <w:t> </w:t>
      </w:r>
      <w:r>
        <w:rPr>
          <w:rFonts w:ascii="Times New Roman" w:hAnsi="Times New Roman" w:cs="Times New Roman"/>
          <w:sz w:val="24"/>
          <w:szCs w:val="24"/>
        </w:rPr>
        <w:t>160</w:t>
      </w:r>
    </w:p>
    <w:p w14:paraId="5388AA19" w14:textId="77777777" w:rsidR="00DA4BF2" w:rsidRDefault="00DA4BF2">
      <w:pPr>
        <w:pStyle w:val="1"/>
        <w:ind w:firstLine="6"/>
        <w:jc w:val="both"/>
      </w:pPr>
    </w:p>
    <w:sectPr w:rsidR="00DA4BF2" w:rsidSect="00DA4BF2">
      <w:headerReference w:type="default" r:id="rId6"/>
      <w:pgSz w:w="11906" w:h="16838"/>
      <w:pgMar w:top="1134" w:right="567" w:bottom="1134" w:left="1985" w:header="0" w:footer="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46BEC" w14:textId="77777777" w:rsidR="00E27620" w:rsidRDefault="00E27620" w:rsidP="00DA4BF2">
      <w:r>
        <w:separator/>
      </w:r>
    </w:p>
  </w:endnote>
  <w:endnote w:type="continuationSeparator" w:id="0">
    <w:p w14:paraId="627CD3F8" w14:textId="77777777" w:rsidR="00E27620" w:rsidRDefault="00E27620" w:rsidP="00DA4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97B8E" w14:textId="77777777" w:rsidR="00E27620" w:rsidRDefault="00E27620" w:rsidP="00DA4BF2">
      <w:r>
        <w:separator/>
      </w:r>
    </w:p>
  </w:footnote>
  <w:footnote w:type="continuationSeparator" w:id="0">
    <w:p w14:paraId="3B036658" w14:textId="77777777" w:rsidR="00E27620" w:rsidRDefault="00E27620" w:rsidP="00DA4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439835"/>
      <w:docPartObj>
        <w:docPartGallery w:val="Page Numbers (Top of Page)"/>
        <w:docPartUnique/>
      </w:docPartObj>
    </w:sdtPr>
    <w:sdtContent>
      <w:p w14:paraId="6E4AC4C3" w14:textId="77777777" w:rsidR="00DA4BF2" w:rsidRDefault="00DA4BF2">
        <w:pPr>
          <w:pStyle w:val="a8"/>
          <w:jc w:val="center"/>
        </w:pPr>
      </w:p>
      <w:p w14:paraId="3DD3924A" w14:textId="2AC1F7C3" w:rsidR="00DA4BF2" w:rsidRDefault="00DA4BF2">
        <w:pPr>
          <w:pStyle w:val="a8"/>
          <w:jc w:val="center"/>
        </w:pPr>
        <w:r>
          <w:fldChar w:fldCharType="begin"/>
        </w:r>
        <w:r>
          <w:instrText>PAGE   \* MERGEFORMAT</w:instrText>
        </w:r>
        <w:r>
          <w:fldChar w:fldCharType="separate"/>
        </w:r>
        <w:r>
          <w:t>2</w:t>
        </w:r>
        <w:r>
          <w:fldChar w:fldCharType="end"/>
        </w:r>
      </w:p>
    </w:sdtContent>
  </w:sdt>
  <w:p w14:paraId="74483946" w14:textId="77777777" w:rsidR="00DA4BF2" w:rsidRDefault="00DA4BF2">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61783"/>
    <w:rsid w:val="00092494"/>
    <w:rsid w:val="000B79A3"/>
    <w:rsid w:val="0032502D"/>
    <w:rsid w:val="00451CC1"/>
    <w:rsid w:val="00661783"/>
    <w:rsid w:val="007B153C"/>
    <w:rsid w:val="008D5016"/>
    <w:rsid w:val="00B72653"/>
    <w:rsid w:val="00C50655"/>
    <w:rsid w:val="00D864D2"/>
    <w:rsid w:val="00DA4BF2"/>
    <w:rsid w:val="00E27620"/>
    <w:rsid w:val="00EC1893"/>
    <w:rsid w:val="00FA0E1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7E179"/>
  <w15:docId w15:val="{475CF899-F28C-4237-95FF-557A5488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Покажчик"/>
    <w:basedOn w:val="a"/>
    <w:qFormat/>
    <w:pPr>
      <w:suppressLineNumbers/>
    </w:pPr>
  </w:style>
  <w:style w:type="paragraph" w:customStyle="1" w:styleId="1">
    <w:name w:val="Без интервала1"/>
    <w:qFormat/>
    <w:pPr>
      <w:suppressAutoHyphens/>
    </w:pPr>
    <w:rPr>
      <w:sz w:val="22"/>
      <w:szCs w:val="22"/>
      <w:lang w:eastAsia="en-US" w:bidi="ar-SA"/>
    </w:rPr>
  </w:style>
  <w:style w:type="paragraph" w:styleId="a8">
    <w:name w:val="header"/>
    <w:basedOn w:val="a"/>
    <w:link w:val="a9"/>
    <w:uiPriority w:val="99"/>
    <w:unhideWhenUsed/>
    <w:rsid w:val="00DA4BF2"/>
    <w:pPr>
      <w:tabs>
        <w:tab w:val="center" w:pos="4819"/>
        <w:tab w:val="right" w:pos="9639"/>
      </w:tabs>
    </w:pPr>
    <w:rPr>
      <w:szCs w:val="21"/>
    </w:rPr>
  </w:style>
  <w:style w:type="character" w:customStyle="1" w:styleId="a9">
    <w:name w:val="Верхній колонтитул Знак"/>
    <w:basedOn w:val="a0"/>
    <w:link w:val="a8"/>
    <w:uiPriority w:val="99"/>
    <w:rsid w:val="00DA4BF2"/>
    <w:rPr>
      <w:sz w:val="24"/>
      <w:szCs w:val="21"/>
    </w:rPr>
  </w:style>
  <w:style w:type="paragraph" w:styleId="aa">
    <w:name w:val="footer"/>
    <w:basedOn w:val="a"/>
    <w:link w:val="ab"/>
    <w:uiPriority w:val="99"/>
    <w:unhideWhenUsed/>
    <w:rsid w:val="00DA4BF2"/>
    <w:pPr>
      <w:tabs>
        <w:tab w:val="center" w:pos="4819"/>
        <w:tab w:val="right" w:pos="9639"/>
      </w:tabs>
    </w:pPr>
    <w:rPr>
      <w:szCs w:val="21"/>
    </w:rPr>
  </w:style>
  <w:style w:type="character" w:customStyle="1" w:styleId="ab">
    <w:name w:val="Нижній колонтитул Знак"/>
    <w:basedOn w:val="a0"/>
    <w:link w:val="aa"/>
    <w:uiPriority w:val="99"/>
    <w:rsid w:val="00DA4BF2"/>
    <w:rPr>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3860</Words>
  <Characters>2201</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Ірина Нагурна</cp:lastModifiedBy>
  <cp:revision>11</cp:revision>
  <dcterms:created xsi:type="dcterms:W3CDTF">2017-10-20T23:40:00Z</dcterms:created>
  <dcterms:modified xsi:type="dcterms:W3CDTF">2026-09-02T07:58:00Z</dcterms:modified>
  <dc:language>uk-UA</dc:language>
</cp:coreProperties>
</file>