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E791C" w:rsidRDefault="0084411D">
      <w:pPr>
        <w:tabs>
          <w:tab w:val="left" w:pos="5245"/>
        </w:tabs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890101">
        <w:object w:dxaOrig="3105" w:dyaOrig="3300">
          <v:shape id="ole_rId2" o:spid="_x0000_i1025" type="#_x0000_t75" style="width:58.35pt;height:59.6pt;visibility:visible;mso-wrap-distance-right:0" o:ole="" filled="t">
            <v:imagedata r:id="rId6" o:title=""/>
          </v:shape>
          <o:OLEObject Type="Embed" ProgID="PBrush" ShapeID="ole_rId2" DrawAspect="Content" ObjectID="_1850386814" r:id="rId7"/>
        </w:object>
      </w:r>
    </w:p>
    <w:p w:rsidR="005E791C" w:rsidRDefault="00890101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5E791C" w:rsidRDefault="00890101">
      <w:pPr>
        <w:tabs>
          <w:tab w:val="left" w:pos="72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5E791C" w:rsidRDefault="00890101">
      <w:pPr>
        <w:pStyle w:val="2"/>
        <w:numPr>
          <w:ilvl w:val="1"/>
          <w:numId w:val="2"/>
        </w:numPr>
        <w:tabs>
          <w:tab w:val="clear" w:pos="0"/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E791C" w:rsidRDefault="005E791C">
      <w:pPr>
        <w:jc w:val="center"/>
        <w:rPr>
          <w:b/>
          <w:bCs/>
          <w:sz w:val="40"/>
          <w:szCs w:val="40"/>
        </w:rPr>
      </w:pPr>
    </w:p>
    <w:p w:rsidR="005E791C" w:rsidRDefault="00890101">
      <w:pPr>
        <w:widowControl w:val="0"/>
        <w:tabs>
          <w:tab w:val="left" w:pos="4687"/>
          <w:tab w:val="left" w:pos="5245"/>
          <w:tab w:val="left" w:pos="5387"/>
        </w:tabs>
        <w:jc w:val="both"/>
        <w:rPr>
          <w:sz w:val="24"/>
        </w:rPr>
      </w:pPr>
      <w:r>
        <w:rPr>
          <w:sz w:val="24"/>
        </w:rPr>
        <w:t xml:space="preserve">________________        </w:t>
      </w:r>
      <w:r w:rsidR="00642AB3">
        <w:rPr>
          <w:sz w:val="24"/>
        </w:rPr>
        <w:t xml:space="preserve">                           м. </w:t>
      </w:r>
      <w:r>
        <w:rPr>
          <w:sz w:val="24"/>
        </w:rPr>
        <w:t>Луцьк                                         №______________</w:t>
      </w:r>
    </w:p>
    <w:p w:rsidR="005E791C" w:rsidRDefault="00890101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</w:p>
    <w:p w:rsidR="005E791C" w:rsidRDefault="00DC35DD">
      <w:pPr>
        <w:tabs>
          <w:tab w:val="left" w:pos="4820"/>
          <w:tab w:val="left" w:pos="5103"/>
          <w:tab w:val="left" w:pos="5245"/>
        </w:tabs>
        <w:ind w:right="-868"/>
        <w:jc w:val="both"/>
      </w:pPr>
      <w:r>
        <w:rPr>
          <w:szCs w:val="28"/>
        </w:rPr>
        <w:t>Про</w:t>
      </w:r>
      <w:r w:rsidR="00A711DF">
        <w:rPr>
          <w:szCs w:val="28"/>
        </w:rPr>
        <w:t xml:space="preserve"> </w:t>
      </w:r>
      <w:r w:rsidR="00CD5880">
        <w:rPr>
          <w:szCs w:val="28"/>
        </w:rPr>
        <w:t>передачу</w:t>
      </w:r>
      <w:r w:rsidR="00A711DF">
        <w:rPr>
          <w:szCs w:val="28"/>
        </w:rPr>
        <w:t xml:space="preserve"> </w:t>
      </w:r>
      <w:r>
        <w:rPr>
          <w:szCs w:val="28"/>
        </w:rPr>
        <w:t>громадянину  Бабичу</w:t>
      </w:r>
      <w:r w:rsidR="004A746E">
        <w:rPr>
          <w:szCs w:val="28"/>
        </w:rPr>
        <w:t xml:space="preserve"> </w:t>
      </w:r>
      <w:r>
        <w:rPr>
          <w:szCs w:val="28"/>
        </w:rPr>
        <w:t xml:space="preserve"> О.Б.</w:t>
      </w:r>
    </w:p>
    <w:p w:rsidR="008A35F2" w:rsidRDefault="008A736F">
      <w:pPr>
        <w:ind w:right="-868"/>
        <w:jc w:val="both"/>
        <w:rPr>
          <w:szCs w:val="28"/>
        </w:rPr>
      </w:pPr>
      <w:r>
        <w:rPr>
          <w:szCs w:val="28"/>
        </w:rPr>
        <w:t>безоплатно у</w:t>
      </w:r>
      <w:r w:rsidR="001A16DB">
        <w:rPr>
          <w:szCs w:val="28"/>
        </w:rPr>
        <w:t xml:space="preserve"> власність земельної</w:t>
      </w:r>
      <w:r w:rsidR="005E098F">
        <w:rPr>
          <w:szCs w:val="28"/>
        </w:rPr>
        <w:t xml:space="preserve"> </w:t>
      </w:r>
      <w:r w:rsidR="008A35F2">
        <w:rPr>
          <w:szCs w:val="28"/>
        </w:rPr>
        <w:t xml:space="preserve"> </w:t>
      </w:r>
      <w:proofErr w:type="spellStart"/>
      <w:r w:rsidR="00890101">
        <w:rPr>
          <w:szCs w:val="28"/>
        </w:rPr>
        <w:t>ділян</w:t>
      </w:r>
      <w:r w:rsidR="008A35F2">
        <w:rPr>
          <w:szCs w:val="28"/>
        </w:rPr>
        <w:t>-</w:t>
      </w:r>
      <w:proofErr w:type="spellEnd"/>
    </w:p>
    <w:p w:rsidR="008A35F2" w:rsidRDefault="008A35F2">
      <w:pPr>
        <w:ind w:right="-868"/>
        <w:jc w:val="both"/>
        <w:rPr>
          <w:szCs w:val="28"/>
        </w:rPr>
      </w:pPr>
      <w:proofErr w:type="spellStart"/>
      <w:r>
        <w:rPr>
          <w:szCs w:val="28"/>
        </w:rPr>
        <w:t>ки</w:t>
      </w:r>
      <w:proofErr w:type="spellEnd"/>
      <w:r w:rsidR="00CE7C77">
        <w:rPr>
          <w:szCs w:val="28"/>
        </w:rPr>
        <w:t xml:space="preserve"> </w:t>
      </w:r>
      <w:r w:rsidR="005C009E">
        <w:rPr>
          <w:szCs w:val="28"/>
        </w:rPr>
        <w:t xml:space="preserve">  </w:t>
      </w:r>
      <w:r w:rsidR="001A16DB">
        <w:rPr>
          <w:szCs w:val="28"/>
        </w:rPr>
        <w:t>для</w:t>
      </w:r>
      <w:r w:rsidR="00CE7C77">
        <w:rPr>
          <w:szCs w:val="28"/>
        </w:rPr>
        <w:t xml:space="preserve"> </w:t>
      </w:r>
      <w:r w:rsidR="005C009E">
        <w:rPr>
          <w:szCs w:val="28"/>
        </w:rPr>
        <w:t xml:space="preserve">  </w:t>
      </w:r>
      <w:r w:rsidR="004A746E">
        <w:rPr>
          <w:szCs w:val="28"/>
        </w:rPr>
        <w:t xml:space="preserve"> </w:t>
      </w:r>
      <w:r>
        <w:rPr>
          <w:szCs w:val="28"/>
        </w:rPr>
        <w:t>будівництва</w:t>
      </w:r>
      <w:r w:rsidR="00CE7C77">
        <w:rPr>
          <w:szCs w:val="28"/>
        </w:rPr>
        <w:t xml:space="preserve"> </w:t>
      </w:r>
      <w:r w:rsidR="005C009E">
        <w:rPr>
          <w:szCs w:val="28"/>
        </w:rPr>
        <w:t xml:space="preserve"> </w:t>
      </w:r>
      <w:r>
        <w:rPr>
          <w:szCs w:val="28"/>
        </w:rPr>
        <w:t>і</w:t>
      </w:r>
      <w:r w:rsidR="005C009E">
        <w:rPr>
          <w:szCs w:val="28"/>
        </w:rPr>
        <w:t xml:space="preserve">  </w:t>
      </w:r>
      <w:r w:rsidR="008A736F">
        <w:rPr>
          <w:szCs w:val="28"/>
        </w:rPr>
        <w:t>обслугову</w:t>
      </w:r>
      <w:r w:rsidR="001A16DB">
        <w:rPr>
          <w:szCs w:val="28"/>
        </w:rPr>
        <w:t>вання</w:t>
      </w:r>
      <w:r w:rsidR="005E098F">
        <w:rPr>
          <w:szCs w:val="28"/>
        </w:rPr>
        <w:t xml:space="preserve"> </w:t>
      </w:r>
    </w:p>
    <w:p w:rsidR="008A35F2" w:rsidRDefault="001A16DB">
      <w:pPr>
        <w:ind w:right="-868"/>
        <w:jc w:val="both"/>
        <w:rPr>
          <w:szCs w:val="28"/>
        </w:rPr>
      </w:pPr>
      <w:r>
        <w:rPr>
          <w:szCs w:val="28"/>
        </w:rPr>
        <w:t>житло</w:t>
      </w:r>
      <w:r w:rsidR="00CE7C77">
        <w:rPr>
          <w:szCs w:val="28"/>
        </w:rPr>
        <w:t xml:space="preserve">вого будинку, </w:t>
      </w:r>
      <w:r w:rsidR="008A35F2">
        <w:rPr>
          <w:szCs w:val="28"/>
        </w:rPr>
        <w:t>господарських</w:t>
      </w:r>
      <w:r w:rsidR="00CE7C77">
        <w:rPr>
          <w:szCs w:val="28"/>
        </w:rPr>
        <w:t xml:space="preserve"> </w:t>
      </w:r>
      <w:proofErr w:type="spellStart"/>
      <w:r>
        <w:rPr>
          <w:szCs w:val="28"/>
        </w:rPr>
        <w:t>бу</w:t>
      </w:r>
      <w:r w:rsidR="00CE7C77">
        <w:rPr>
          <w:szCs w:val="28"/>
        </w:rPr>
        <w:t>ді</w:t>
      </w:r>
      <w:r w:rsidR="008A35F2">
        <w:rPr>
          <w:szCs w:val="28"/>
        </w:rPr>
        <w:t>-</w:t>
      </w:r>
      <w:proofErr w:type="spellEnd"/>
    </w:p>
    <w:p w:rsidR="008A35F2" w:rsidRDefault="00CE7C77">
      <w:pPr>
        <w:ind w:right="-868"/>
        <w:jc w:val="both"/>
        <w:rPr>
          <w:szCs w:val="28"/>
        </w:rPr>
      </w:pPr>
      <w:proofErr w:type="spellStart"/>
      <w:r>
        <w:rPr>
          <w:szCs w:val="28"/>
        </w:rPr>
        <w:t>вель</w:t>
      </w:r>
      <w:proofErr w:type="spellEnd"/>
      <w:r w:rsidR="008A736F" w:rsidRPr="005C009E">
        <w:rPr>
          <w:sz w:val="12"/>
          <w:szCs w:val="12"/>
        </w:rPr>
        <w:t xml:space="preserve"> </w:t>
      </w:r>
      <w:r w:rsidR="008A736F">
        <w:rPr>
          <w:szCs w:val="28"/>
        </w:rPr>
        <w:t>і</w:t>
      </w:r>
      <w:r w:rsidRPr="005C009E">
        <w:rPr>
          <w:sz w:val="12"/>
          <w:szCs w:val="12"/>
        </w:rPr>
        <w:t xml:space="preserve"> </w:t>
      </w:r>
      <w:r w:rsidR="008A736F">
        <w:rPr>
          <w:szCs w:val="28"/>
        </w:rPr>
        <w:t>споруд</w:t>
      </w:r>
      <w:r w:rsidRPr="005C009E">
        <w:rPr>
          <w:sz w:val="12"/>
          <w:szCs w:val="12"/>
        </w:rPr>
        <w:t xml:space="preserve"> </w:t>
      </w:r>
      <w:r w:rsidR="001A16DB">
        <w:rPr>
          <w:szCs w:val="28"/>
        </w:rPr>
        <w:t>(присадибна</w:t>
      </w:r>
      <w:r w:rsidRPr="005C009E">
        <w:rPr>
          <w:sz w:val="12"/>
          <w:szCs w:val="12"/>
        </w:rPr>
        <w:t xml:space="preserve"> </w:t>
      </w:r>
      <w:r w:rsidR="001A16DB">
        <w:rPr>
          <w:szCs w:val="28"/>
        </w:rPr>
        <w:t>ділянка)</w:t>
      </w:r>
      <w:r w:rsidR="00E50577" w:rsidRPr="005C009E">
        <w:rPr>
          <w:sz w:val="12"/>
          <w:szCs w:val="12"/>
        </w:rPr>
        <w:t xml:space="preserve"> </w:t>
      </w:r>
      <w:r w:rsidR="008A736F">
        <w:rPr>
          <w:szCs w:val="28"/>
        </w:rPr>
        <w:t>(02.01)</w:t>
      </w:r>
      <w:r w:rsidR="00E50577">
        <w:rPr>
          <w:szCs w:val="28"/>
        </w:rPr>
        <w:t xml:space="preserve"> </w:t>
      </w:r>
    </w:p>
    <w:p w:rsidR="004A746E" w:rsidRDefault="008A736F">
      <w:pPr>
        <w:ind w:right="-868"/>
        <w:jc w:val="both"/>
        <w:rPr>
          <w:szCs w:val="28"/>
        </w:rPr>
      </w:pPr>
      <w:r>
        <w:rPr>
          <w:szCs w:val="28"/>
        </w:rPr>
        <w:t>на</w:t>
      </w:r>
      <w:r w:rsidR="005C009E">
        <w:rPr>
          <w:szCs w:val="28"/>
        </w:rPr>
        <w:t xml:space="preserve"> </w:t>
      </w:r>
      <w:r w:rsidR="004A746E">
        <w:rPr>
          <w:szCs w:val="28"/>
        </w:rPr>
        <w:t xml:space="preserve">   </w:t>
      </w:r>
      <w:r w:rsidR="00DC35DD">
        <w:rPr>
          <w:szCs w:val="28"/>
        </w:rPr>
        <w:t xml:space="preserve">вул. </w:t>
      </w:r>
      <w:r w:rsidR="004A746E">
        <w:rPr>
          <w:szCs w:val="28"/>
        </w:rPr>
        <w:t xml:space="preserve">  </w:t>
      </w:r>
      <w:r w:rsidR="00DC35DD">
        <w:rPr>
          <w:szCs w:val="28"/>
        </w:rPr>
        <w:t>Шкільній</w:t>
      </w:r>
      <w:r w:rsidR="00481EA0">
        <w:rPr>
          <w:spacing w:val="-4"/>
          <w:szCs w:val="28"/>
        </w:rPr>
        <w:t>,</w:t>
      </w:r>
      <w:r w:rsidR="005C009E">
        <w:rPr>
          <w:spacing w:val="-4"/>
          <w:szCs w:val="28"/>
        </w:rPr>
        <w:t xml:space="preserve"> </w:t>
      </w:r>
      <w:r w:rsidR="004A746E">
        <w:rPr>
          <w:spacing w:val="-4"/>
          <w:szCs w:val="28"/>
        </w:rPr>
        <w:t xml:space="preserve">  25</w:t>
      </w:r>
      <w:r w:rsidR="005C009E">
        <w:rPr>
          <w:spacing w:val="-4"/>
          <w:szCs w:val="28"/>
        </w:rPr>
        <w:t xml:space="preserve"> </w:t>
      </w:r>
      <w:r w:rsidR="004A746E">
        <w:rPr>
          <w:spacing w:val="-4"/>
          <w:szCs w:val="28"/>
        </w:rPr>
        <w:t xml:space="preserve">   </w:t>
      </w:r>
      <w:r w:rsidR="001A16DB">
        <w:rPr>
          <w:spacing w:val="-4"/>
          <w:szCs w:val="28"/>
        </w:rPr>
        <w:t>у</w:t>
      </w:r>
      <w:r w:rsidR="005C009E">
        <w:rPr>
          <w:spacing w:val="-4"/>
          <w:szCs w:val="28"/>
        </w:rPr>
        <w:t xml:space="preserve"> </w:t>
      </w:r>
      <w:r w:rsidR="004A746E">
        <w:rPr>
          <w:spacing w:val="-4"/>
          <w:szCs w:val="28"/>
        </w:rPr>
        <w:t xml:space="preserve">   с.</w:t>
      </w:r>
      <w:r w:rsidR="005C009E">
        <w:rPr>
          <w:spacing w:val="-4"/>
          <w:szCs w:val="28"/>
        </w:rPr>
        <w:t xml:space="preserve"> </w:t>
      </w:r>
      <w:r w:rsidR="004A746E">
        <w:rPr>
          <w:spacing w:val="-4"/>
          <w:szCs w:val="28"/>
        </w:rPr>
        <w:t xml:space="preserve"> Городок</w:t>
      </w:r>
      <w:r w:rsidR="00CE7C77">
        <w:rPr>
          <w:szCs w:val="28"/>
        </w:rPr>
        <w:t xml:space="preserve"> </w:t>
      </w:r>
    </w:p>
    <w:p w:rsidR="005E791C" w:rsidRPr="008A736F" w:rsidRDefault="008A736F">
      <w:pPr>
        <w:ind w:right="-868"/>
        <w:jc w:val="both"/>
        <w:rPr>
          <w:szCs w:val="28"/>
        </w:rPr>
      </w:pPr>
      <w:r>
        <w:rPr>
          <w:spacing w:val="-4"/>
          <w:szCs w:val="28"/>
        </w:rPr>
        <w:t>Луцького</w:t>
      </w:r>
      <w:r w:rsidR="00E50577">
        <w:rPr>
          <w:spacing w:val="-4"/>
          <w:szCs w:val="28"/>
        </w:rPr>
        <w:t xml:space="preserve"> </w:t>
      </w:r>
      <w:r w:rsidR="00890101">
        <w:rPr>
          <w:spacing w:val="-4"/>
          <w:szCs w:val="28"/>
        </w:rPr>
        <w:t xml:space="preserve">району </w:t>
      </w:r>
      <w:r w:rsidR="00890101">
        <w:rPr>
          <w:szCs w:val="28"/>
        </w:rPr>
        <w:t>Волинської області</w:t>
      </w:r>
    </w:p>
    <w:p w:rsidR="005E791C" w:rsidRDefault="00890101">
      <w:pPr>
        <w:tabs>
          <w:tab w:val="left" w:pos="2450"/>
        </w:tabs>
        <w:ind w:right="-868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</w:p>
    <w:p w:rsidR="005E791C" w:rsidRPr="0084411D" w:rsidRDefault="00890101" w:rsidP="0084411D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Ро</w:t>
      </w:r>
      <w:r w:rsidR="00A366B4">
        <w:rPr>
          <w:szCs w:val="28"/>
        </w:rPr>
        <w:t>зглянувши заяву громадян</w:t>
      </w:r>
      <w:r w:rsidR="009F4413">
        <w:rPr>
          <w:szCs w:val="28"/>
        </w:rPr>
        <w:t>и</w:t>
      </w:r>
      <w:r w:rsidR="00A366B4">
        <w:rPr>
          <w:szCs w:val="28"/>
        </w:rPr>
        <w:t>на</w:t>
      </w:r>
      <w:r w:rsidR="009F4413">
        <w:rPr>
          <w:szCs w:val="28"/>
        </w:rPr>
        <w:t xml:space="preserve"> </w:t>
      </w:r>
      <w:r w:rsidR="00A366B4">
        <w:rPr>
          <w:szCs w:val="28"/>
        </w:rPr>
        <w:t>Бабича Олександра Борисовича</w:t>
      </w:r>
      <w:r>
        <w:rPr>
          <w:szCs w:val="28"/>
        </w:rPr>
        <w:t xml:space="preserve"> щодо передачі безоплатно у власність земельної ділянки площею 0,</w:t>
      </w:r>
      <w:r w:rsidR="00743330">
        <w:rPr>
          <w:szCs w:val="28"/>
        </w:rPr>
        <w:t>2</w:t>
      </w:r>
      <w:r w:rsidR="007F6821">
        <w:rPr>
          <w:szCs w:val="28"/>
        </w:rPr>
        <w:t>316</w:t>
      </w:r>
      <w:r>
        <w:rPr>
          <w:szCs w:val="28"/>
        </w:rPr>
        <w:t xml:space="preserve"> га на </w:t>
      </w:r>
      <w:r w:rsidR="007F6821">
        <w:rPr>
          <w:spacing w:val="-4"/>
          <w:szCs w:val="28"/>
        </w:rPr>
        <w:t>вул. Шкільній, 25</w:t>
      </w:r>
      <w:r>
        <w:rPr>
          <w:spacing w:val="-4"/>
          <w:sz w:val="32"/>
          <w:szCs w:val="32"/>
        </w:rPr>
        <w:t xml:space="preserve"> </w:t>
      </w:r>
      <w:r>
        <w:rPr>
          <w:spacing w:val="-4"/>
          <w:szCs w:val="28"/>
        </w:rPr>
        <w:t>у с.</w:t>
      </w:r>
      <w:r>
        <w:rPr>
          <w:spacing w:val="-4"/>
          <w:sz w:val="30"/>
          <w:szCs w:val="30"/>
        </w:rPr>
        <w:t> </w:t>
      </w:r>
      <w:r w:rsidR="007F6821">
        <w:rPr>
          <w:spacing w:val="-4"/>
          <w:szCs w:val="28"/>
        </w:rPr>
        <w:t>Городок</w:t>
      </w:r>
      <w:r>
        <w:rPr>
          <w:szCs w:val="28"/>
        </w:rPr>
        <w:t xml:space="preserve"> Луцького району Волинської області для будівництва і обслуговування житлового будинку, господарських будівель і споруд (присадибна</w:t>
      </w:r>
      <w:r>
        <w:rPr>
          <w:sz w:val="16"/>
          <w:szCs w:val="16"/>
        </w:rPr>
        <w:t xml:space="preserve"> </w:t>
      </w:r>
      <w:r w:rsidR="008D3B97" w:rsidRPr="008D3B97">
        <w:rPr>
          <w:sz w:val="16"/>
          <w:szCs w:val="16"/>
        </w:rPr>
        <w:t xml:space="preserve"> </w:t>
      </w:r>
      <w:r>
        <w:rPr>
          <w:szCs w:val="28"/>
        </w:rPr>
        <w:t>ділянка) (02.01), витяг з Державного земельного када</w:t>
      </w:r>
      <w:r w:rsidR="001864A0">
        <w:rPr>
          <w:szCs w:val="28"/>
        </w:rPr>
        <w:t>стру про земельну ділянку від 12</w:t>
      </w:r>
      <w:r w:rsidR="00743330">
        <w:rPr>
          <w:szCs w:val="28"/>
        </w:rPr>
        <w:t>.08</w:t>
      </w:r>
      <w:r w:rsidR="00DF39FE">
        <w:rPr>
          <w:szCs w:val="28"/>
        </w:rPr>
        <w:t>.2026 № НВ-</w:t>
      </w:r>
      <w:r w:rsidR="001864A0">
        <w:rPr>
          <w:szCs w:val="28"/>
        </w:rPr>
        <w:t>180051815</w:t>
      </w:r>
      <w:r w:rsidR="009E63E9">
        <w:rPr>
          <w:szCs w:val="28"/>
        </w:rPr>
        <w:t>2026</w:t>
      </w:r>
      <w:r>
        <w:rPr>
          <w:szCs w:val="28"/>
        </w:rPr>
        <w:t>, </w:t>
      </w:r>
      <w:r>
        <w:rPr>
          <w:spacing w:val="-4"/>
          <w:szCs w:val="28"/>
        </w:rPr>
        <w:t>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(02.01) на</w:t>
      </w:r>
      <w:r>
        <w:rPr>
          <w:spacing w:val="-4"/>
          <w:sz w:val="32"/>
          <w:szCs w:val="32"/>
        </w:rPr>
        <w:t xml:space="preserve"> </w:t>
      </w:r>
      <w:r>
        <w:rPr>
          <w:spacing w:val="-4"/>
          <w:szCs w:val="28"/>
        </w:rPr>
        <w:t>вул. </w:t>
      </w:r>
      <w:r w:rsidR="00114F27">
        <w:rPr>
          <w:spacing w:val="-4"/>
          <w:szCs w:val="28"/>
        </w:rPr>
        <w:t>Шкільній, 25</w:t>
      </w:r>
      <w:r w:rsidR="00114F27">
        <w:rPr>
          <w:spacing w:val="-4"/>
          <w:sz w:val="32"/>
          <w:szCs w:val="32"/>
        </w:rPr>
        <w:t xml:space="preserve"> </w:t>
      </w:r>
      <w:r w:rsidR="00114F27">
        <w:rPr>
          <w:spacing w:val="-4"/>
          <w:szCs w:val="28"/>
        </w:rPr>
        <w:t>у с.</w:t>
      </w:r>
      <w:r w:rsidR="00114F27">
        <w:rPr>
          <w:spacing w:val="-4"/>
          <w:sz w:val="30"/>
          <w:szCs w:val="30"/>
        </w:rPr>
        <w:t> </w:t>
      </w:r>
      <w:r w:rsidR="00114F27">
        <w:rPr>
          <w:spacing w:val="-4"/>
          <w:szCs w:val="28"/>
        </w:rPr>
        <w:t>Городок</w:t>
      </w:r>
      <w:r>
        <w:rPr>
          <w:spacing w:val="-4"/>
          <w:szCs w:val="28"/>
        </w:rPr>
        <w:t xml:space="preserve"> Луцького району Волинської області та </w:t>
      </w:r>
      <w:r>
        <w:rPr>
          <w:szCs w:val="28"/>
        </w:rPr>
        <w:t>враховуючи документи, що посвідчуют</w:t>
      </w:r>
      <w:r w:rsidR="00B82F50">
        <w:rPr>
          <w:szCs w:val="28"/>
        </w:rPr>
        <w:t>ь право власності</w:t>
      </w:r>
      <w:r>
        <w:rPr>
          <w:szCs w:val="28"/>
        </w:rPr>
        <w:t xml:space="preserve"> </w:t>
      </w:r>
      <w:r w:rsidR="00114F27">
        <w:rPr>
          <w:szCs w:val="28"/>
        </w:rPr>
        <w:t>громадянина Бабича Олександра Борисовича</w:t>
      </w:r>
      <w:r w:rsidR="0094329F">
        <w:rPr>
          <w:szCs w:val="28"/>
        </w:rPr>
        <w:t xml:space="preserve"> на об'єкт</w:t>
      </w:r>
      <w:r>
        <w:rPr>
          <w:szCs w:val="28"/>
        </w:rPr>
        <w:t xml:space="preserve"> нерухомого майна н</w:t>
      </w:r>
      <w:r w:rsidR="00E81F8C">
        <w:rPr>
          <w:szCs w:val="28"/>
        </w:rPr>
        <w:t>а</w:t>
      </w:r>
      <w:r w:rsidR="0084411D">
        <w:rPr>
          <w:szCs w:val="28"/>
        </w:rPr>
        <w:t xml:space="preserve">                     </w:t>
      </w:r>
      <w:bookmarkStart w:id="0" w:name="_GoBack"/>
      <w:bookmarkEnd w:id="0"/>
      <w:r>
        <w:rPr>
          <w:szCs w:val="28"/>
        </w:rPr>
        <w:t xml:space="preserve">вул. </w:t>
      </w:r>
      <w:r w:rsidR="00117BD3">
        <w:rPr>
          <w:spacing w:val="-4"/>
          <w:szCs w:val="28"/>
        </w:rPr>
        <w:t>Шкільній, 25</w:t>
      </w:r>
      <w:r w:rsidR="00117BD3">
        <w:rPr>
          <w:spacing w:val="-4"/>
          <w:sz w:val="32"/>
          <w:szCs w:val="32"/>
        </w:rPr>
        <w:t xml:space="preserve"> </w:t>
      </w:r>
      <w:r w:rsidR="00117BD3">
        <w:rPr>
          <w:spacing w:val="-4"/>
          <w:szCs w:val="28"/>
        </w:rPr>
        <w:t>у с.</w:t>
      </w:r>
      <w:r w:rsidR="00117BD3">
        <w:rPr>
          <w:spacing w:val="-4"/>
          <w:sz w:val="30"/>
          <w:szCs w:val="30"/>
        </w:rPr>
        <w:t> </w:t>
      </w:r>
      <w:r w:rsidR="00117BD3">
        <w:rPr>
          <w:spacing w:val="-4"/>
          <w:szCs w:val="28"/>
        </w:rPr>
        <w:t>Городок</w:t>
      </w:r>
      <w:r>
        <w:rPr>
          <w:szCs w:val="28"/>
        </w:rPr>
        <w:t xml:space="preserve"> Луцького району Волинської област</w:t>
      </w:r>
      <w:r w:rsidR="00751629">
        <w:rPr>
          <w:szCs w:val="28"/>
        </w:rPr>
        <w:t xml:space="preserve">і: </w:t>
      </w:r>
      <w:r>
        <w:rPr>
          <w:szCs w:val="28"/>
        </w:rPr>
        <w:t xml:space="preserve">витяг </w:t>
      </w:r>
      <w:r w:rsidR="00117BD3">
        <w:rPr>
          <w:szCs w:val="28"/>
        </w:rPr>
        <w:t>з Державного реєстру речових прав</w:t>
      </w:r>
      <w:r w:rsidR="00751629">
        <w:rPr>
          <w:szCs w:val="28"/>
        </w:rPr>
        <w:t xml:space="preserve"> від </w:t>
      </w:r>
      <w:r w:rsidR="00117BD3">
        <w:rPr>
          <w:szCs w:val="28"/>
        </w:rPr>
        <w:t>16.04.202</w:t>
      </w:r>
      <w:r w:rsidR="00592AA7">
        <w:rPr>
          <w:szCs w:val="28"/>
        </w:rPr>
        <w:t>4</w:t>
      </w:r>
      <w:r>
        <w:rPr>
          <w:szCs w:val="28"/>
        </w:rPr>
        <w:t xml:space="preserve">, номер </w:t>
      </w:r>
      <w:r w:rsidR="00117BD3">
        <w:rPr>
          <w:szCs w:val="28"/>
        </w:rPr>
        <w:t>відомостей про речове право: 54629780</w:t>
      </w:r>
      <w:r w:rsidR="005059ED" w:rsidRPr="005059ED">
        <w:rPr>
          <w:szCs w:val="28"/>
          <w:lang w:val="ru-RU"/>
        </w:rPr>
        <w:t>;</w:t>
      </w:r>
      <w:r>
        <w:rPr>
          <w:szCs w:val="28"/>
        </w:rPr>
        <w:t xml:space="preserve"> керуючись статтями </w:t>
      </w:r>
      <w:r>
        <w:rPr>
          <w:spacing w:val="-4"/>
          <w:szCs w:val="28"/>
        </w:rPr>
        <w:t>12, 81, 90, 91, 116, 118, 121, 125, 126, підпунктом 5 пункту 27 розділу Х «Перехідні положення» Земельного кодексу України, Законом України «Про землеустрій», Законом України «Про Державний земельний кадастр», Законом України «Про державну реєстрацію речових прав на нерухоме майно та їх обтяжень»,</w:t>
      </w:r>
      <w:r w:rsidR="008F5A39">
        <w:rPr>
          <w:spacing w:val="-4"/>
          <w:szCs w:val="28"/>
        </w:rPr>
        <w:t xml:space="preserve"> </w:t>
      </w:r>
      <w:r w:rsidR="008F5A39" w:rsidRPr="0021777E">
        <w:rPr>
          <w:spacing w:val="-6"/>
          <w:szCs w:val="28"/>
        </w:rPr>
        <w:t>Законом України «Про адміністративні послуги»,</w:t>
      </w:r>
      <w:r w:rsidR="00EC4CA5">
        <w:rPr>
          <w:spacing w:val="-6"/>
          <w:szCs w:val="28"/>
        </w:rPr>
        <w:t xml:space="preserve"> </w:t>
      </w:r>
      <w:r w:rsidR="0022292D" w:rsidRPr="00663950">
        <w:rPr>
          <w:szCs w:val="28"/>
        </w:rPr>
        <w:t>Законом України «Про адміністративну процедуру»</w:t>
      </w:r>
      <w:r w:rsidR="00EC4CA5">
        <w:rPr>
          <w:spacing w:val="-6"/>
          <w:szCs w:val="28"/>
        </w:rPr>
        <w:t>,</w:t>
      </w:r>
      <w:r>
        <w:rPr>
          <w:spacing w:val="-4"/>
          <w:szCs w:val="28"/>
        </w:rPr>
        <w:t xml:space="preserve"> постан</w:t>
      </w:r>
      <w:r w:rsidR="00592AA7">
        <w:rPr>
          <w:spacing w:val="-4"/>
          <w:szCs w:val="28"/>
        </w:rPr>
        <w:t>овою Кабінету Міністрів України</w:t>
      </w:r>
      <w:r w:rsidR="008F5A39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від 17.10.2012 № 1051 «Про затвердження Порядку ведення Державного земельного кадастру», </w:t>
      </w:r>
      <w:r>
        <w:rPr>
          <w:bCs/>
          <w:color w:val="000000"/>
          <w:spacing w:val="-4"/>
          <w:szCs w:val="28"/>
        </w:rPr>
        <w:t>по</w:t>
      </w:r>
      <w:r w:rsidR="008F5A39">
        <w:rPr>
          <w:bCs/>
          <w:color w:val="000000"/>
          <w:spacing w:val="-4"/>
          <w:szCs w:val="28"/>
        </w:rPr>
        <w:t>становою Верховної Ради України</w:t>
      </w:r>
      <w:r w:rsidR="006E4795">
        <w:rPr>
          <w:bCs/>
          <w:color w:val="000000"/>
          <w:spacing w:val="-4"/>
          <w:szCs w:val="28"/>
        </w:rPr>
        <w:t xml:space="preserve"> </w:t>
      </w:r>
      <w:r>
        <w:rPr>
          <w:bCs/>
          <w:color w:val="000000"/>
          <w:spacing w:val="-4"/>
          <w:szCs w:val="28"/>
        </w:rPr>
        <w:t xml:space="preserve">від 17.07.2020 № 807- ІХ «Про утворення та ліквідацію районів», </w:t>
      </w:r>
      <w:r>
        <w:rPr>
          <w:bCs/>
          <w:color w:val="000000"/>
          <w:spacing w:val="-4"/>
          <w:szCs w:val="28"/>
          <w:shd w:val="clear" w:color="auto" w:fill="FFFFFF"/>
        </w:rPr>
        <w:t>розпорядженням Кабінету Міністрів України від 12.06.2020 № 708-</w:t>
      </w:r>
      <w:r>
        <w:rPr>
          <w:bCs/>
          <w:color w:val="000000"/>
          <w:spacing w:val="-4"/>
          <w:sz w:val="4"/>
          <w:szCs w:val="4"/>
          <w:shd w:val="clear" w:color="auto" w:fill="FFFFFF"/>
        </w:rPr>
        <w:t> 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р </w:t>
      </w:r>
      <w:r>
        <w:rPr>
          <w:bCs/>
          <w:color w:val="000000"/>
          <w:spacing w:val="-4"/>
          <w:szCs w:val="28"/>
          <w:highlight w:val="white"/>
          <w:shd w:val="clear" w:color="auto" w:fill="FFFFFF"/>
        </w:rPr>
        <w:t>«</w:t>
      </w:r>
      <w:r>
        <w:rPr>
          <w:bCs/>
          <w:color w:val="000000"/>
          <w:spacing w:val="-4"/>
          <w:szCs w:val="28"/>
        </w:rPr>
        <w:t>Про визначення адміністративних центрів та затвердження територі</w:t>
      </w:r>
      <w:r>
        <w:rPr>
          <w:bCs/>
          <w:spacing w:val="-4"/>
          <w:szCs w:val="28"/>
        </w:rPr>
        <w:t>й територіальних громад Волинської області</w:t>
      </w:r>
      <w:r>
        <w:rPr>
          <w:bCs/>
          <w:color w:val="000000"/>
          <w:spacing w:val="-4"/>
          <w:szCs w:val="28"/>
          <w:highlight w:val="white"/>
          <w:shd w:val="clear" w:color="auto" w:fill="FFFFFF"/>
        </w:rPr>
        <w:t>»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, </w:t>
      </w:r>
      <w:r w:rsidR="00006512" w:rsidRPr="00CB2A91">
        <w:rPr>
          <w:szCs w:val="28"/>
        </w:rPr>
        <w:t>рішенням Луцької міської ради від 25.09.2019 №</w:t>
      </w:r>
      <w:r w:rsidR="00006512">
        <w:rPr>
          <w:szCs w:val="28"/>
        </w:rPr>
        <w:t> </w:t>
      </w:r>
      <w:r w:rsidR="00006512" w:rsidRPr="00CB2A91">
        <w:rPr>
          <w:szCs w:val="28"/>
        </w:rPr>
        <w:t xml:space="preserve">63/43 «Про добровільне приєднання територіальної громади </w:t>
      </w:r>
      <w:r w:rsidR="00006512" w:rsidRPr="00CB2A91">
        <w:rPr>
          <w:szCs w:val="28"/>
        </w:rPr>
        <w:lastRenderedPageBreak/>
        <w:t>Прилуцької сільської ради до територіальної громади міста Луцька»,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статтями 26, 59 та пунктом 6</w:t>
      </w:r>
      <w:r>
        <w:rPr>
          <w:bCs/>
          <w:color w:val="000000"/>
          <w:spacing w:val="-4"/>
          <w:szCs w:val="28"/>
          <w:shd w:val="clear" w:color="auto" w:fill="FFFFFF"/>
          <w:vertAlign w:val="superscript"/>
        </w:rPr>
        <w:t>-1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розділу </w:t>
      </w:r>
      <w:r>
        <w:rPr>
          <w:bCs/>
          <w:color w:val="000000"/>
          <w:spacing w:val="-4"/>
          <w:szCs w:val="28"/>
          <w:shd w:val="clear" w:color="auto" w:fill="FFFFFF"/>
          <w:lang w:val="en-US"/>
        </w:rPr>
        <w:t>V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5E791C" w:rsidRDefault="005E791C">
      <w:pPr>
        <w:tabs>
          <w:tab w:val="left" w:pos="993"/>
        </w:tabs>
        <w:ind w:firstLine="709"/>
        <w:jc w:val="both"/>
        <w:rPr>
          <w:szCs w:val="28"/>
        </w:rPr>
      </w:pPr>
    </w:p>
    <w:p w:rsidR="005E791C" w:rsidRDefault="00890101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5E791C" w:rsidRDefault="005E791C">
      <w:pPr>
        <w:jc w:val="both"/>
        <w:rPr>
          <w:szCs w:val="28"/>
        </w:rPr>
      </w:pPr>
    </w:p>
    <w:p w:rsidR="005E791C" w:rsidRDefault="00E67442" w:rsidP="00E67442">
      <w:pPr>
        <w:tabs>
          <w:tab w:val="left" w:pos="993"/>
        </w:tabs>
        <w:jc w:val="both"/>
        <w:rPr>
          <w:bCs/>
          <w:color w:val="000000"/>
          <w:spacing w:val="-4"/>
          <w:szCs w:val="28"/>
          <w:shd w:val="clear" w:color="auto" w:fill="FFFFFF"/>
        </w:rPr>
      </w:pPr>
      <w:r>
        <w:rPr>
          <w:bCs/>
          <w:color w:val="000000"/>
          <w:spacing w:val="-4"/>
          <w:szCs w:val="28"/>
          <w:shd w:val="clear" w:color="auto" w:fill="FFFFFF"/>
        </w:rPr>
        <w:t xml:space="preserve">        </w:t>
      </w:r>
      <w:r w:rsidR="00890101">
        <w:rPr>
          <w:bCs/>
          <w:color w:val="000000"/>
          <w:spacing w:val="-4"/>
          <w:szCs w:val="28"/>
          <w:shd w:val="clear" w:color="auto" w:fill="FFFFFF"/>
        </w:rPr>
        <w:t xml:space="preserve">1. Затвердити </w:t>
      </w:r>
      <w:r w:rsidR="001627F0">
        <w:rPr>
          <w:szCs w:val="28"/>
        </w:rPr>
        <w:t>громадяни</w:t>
      </w:r>
      <w:r w:rsidR="006B6220">
        <w:rPr>
          <w:szCs w:val="28"/>
        </w:rPr>
        <w:t>ну</w:t>
      </w:r>
      <w:r w:rsidR="001627F0">
        <w:rPr>
          <w:szCs w:val="28"/>
        </w:rPr>
        <w:t xml:space="preserve"> </w:t>
      </w:r>
      <w:r w:rsidR="006B6220">
        <w:rPr>
          <w:szCs w:val="28"/>
        </w:rPr>
        <w:t>Бабичу</w:t>
      </w:r>
      <w:r w:rsidR="001627F0">
        <w:rPr>
          <w:szCs w:val="28"/>
        </w:rPr>
        <w:t xml:space="preserve"> Олек</w:t>
      </w:r>
      <w:r w:rsidR="006B6220">
        <w:rPr>
          <w:szCs w:val="28"/>
        </w:rPr>
        <w:t>сандру Борисовичу</w:t>
      </w:r>
      <w:r w:rsidR="00890101">
        <w:rPr>
          <w:bCs/>
          <w:color w:val="000000"/>
          <w:spacing w:val="-4"/>
          <w:szCs w:val="28"/>
          <w:shd w:val="clear" w:color="auto" w:fill="FFFFFF"/>
        </w:rPr>
        <w:t xml:space="preserve"> технічну документацію із землеустрою щодо встановлення (відновлення) меж земельної ділянки в натурі (на місцевості) на вул. </w:t>
      </w:r>
      <w:r w:rsidR="00F539A0">
        <w:rPr>
          <w:spacing w:val="-4"/>
          <w:szCs w:val="28"/>
        </w:rPr>
        <w:t>Шкільній, 25</w:t>
      </w:r>
      <w:r w:rsidR="00F539A0">
        <w:rPr>
          <w:spacing w:val="-4"/>
          <w:sz w:val="32"/>
          <w:szCs w:val="32"/>
        </w:rPr>
        <w:t xml:space="preserve"> </w:t>
      </w:r>
      <w:r w:rsidR="00F539A0">
        <w:rPr>
          <w:spacing w:val="-4"/>
          <w:szCs w:val="28"/>
        </w:rPr>
        <w:t>у с.</w:t>
      </w:r>
      <w:r w:rsidR="00F539A0">
        <w:rPr>
          <w:spacing w:val="-4"/>
          <w:sz w:val="30"/>
          <w:szCs w:val="30"/>
        </w:rPr>
        <w:t> </w:t>
      </w:r>
      <w:r w:rsidR="00F539A0">
        <w:rPr>
          <w:spacing w:val="-4"/>
          <w:szCs w:val="28"/>
        </w:rPr>
        <w:t>Городок</w:t>
      </w:r>
      <w:r w:rsidR="00890101">
        <w:rPr>
          <w:bCs/>
          <w:color w:val="000000"/>
          <w:spacing w:val="-4"/>
          <w:szCs w:val="28"/>
          <w:shd w:val="clear" w:color="auto" w:fill="FFFFFF"/>
        </w:rPr>
        <w:t xml:space="preserve"> Луцького району Волинської області, площею 0,</w:t>
      </w:r>
      <w:r w:rsidR="000B7B1D">
        <w:rPr>
          <w:bCs/>
          <w:color w:val="000000"/>
          <w:spacing w:val="-4"/>
          <w:szCs w:val="28"/>
          <w:shd w:val="clear" w:color="auto" w:fill="FFFFFF"/>
        </w:rPr>
        <w:t>2</w:t>
      </w:r>
      <w:r w:rsidR="002B1DB9">
        <w:rPr>
          <w:bCs/>
          <w:color w:val="000000"/>
          <w:spacing w:val="-4"/>
          <w:szCs w:val="28"/>
          <w:shd w:val="clear" w:color="auto" w:fill="FFFFFF"/>
        </w:rPr>
        <w:t>316</w:t>
      </w:r>
      <w:r w:rsidR="00890101">
        <w:rPr>
          <w:bCs/>
          <w:color w:val="000000"/>
          <w:spacing w:val="-4"/>
          <w:szCs w:val="28"/>
          <w:shd w:val="clear" w:color="auto" w:fill="FFFFFF"/>
        </w:rPr>
        <w:t> га з к</w:t>
      </w:r>
      <w:r w:rsidR="00A73D29">
        <w:rPr>
          <w:bCs/>
          <w:color w:val="000000"/>
          <w:spacing w:val="-4"/>
          <w:szCs w:val="28"/>
          <w:shd w:val="clear" w:color="auto" w:fill="FFFFFF"/>
        </w:rPr>
        <w:t>адастровим</w:t>
      </w:r>
      <w:r w:rsidR="002B1DB9">
        <w:rPr>
          <w:bCs/>
          <w:color w:val="000000"/>
          <w:spacing w:val="-4"/>
          <w:szCs w:val="28"/>
          <w:shd w:val="clear" w:color="auto" w:fill="FFFFFF"/>
        </w:rPr>
        <w:t xml:space="preserve"> номером 0722884300:02</w:t>
      </w:r>
      <w:r w:rsidR="00890101">
        <w:rPr>
          <w:bCs/>
          <w:color w:val="000000"/>
          <w:spacing w:val="-4"/>
          <w:szCs w:val="28"/>
          <w:shd w:val="clear" w:color="auto" w:fill="FFFFFF"/>
        </w:rPr>
        <w:t>:001:</w:t>
      </w:r>
      <w:r w:rsidR="00194894">
        <w:rPr>
          <w:bCs/>
          <w:color w:val="000000"/>
          <w:spacing w:val="-4"/>
          <w:szCs w:val="28"/>
          <w:shd w:val="clear" w:color="auto" w:fill="FFFFFF"/>
        </w:rPr>
        <w:t>0</w:t>
      </w:r>
      <w:r w:rsidR="002B1DB9">
        <w:rPr>
          <w:bCs/>
          <w:color w:val="000000"/>
          <w:spacing w:val="-4"/>
          <w:szCs w:val="28"/>
          <w:shd w:val="clear" w:color="auto" w:fill="FFFFFF"/>
        </w:rPr>
        <w:t>0</w:t>
      </w:r>
      <w:r w:rsidR="00F54014">
        <w:rPr>
          <w:bCs/>
          <w:color w:val="000000"/>
          <w:spacing w:val="-4"/>
          <w:szCs w:val="28"/>
          <w:shd w:val="clear" w:color="auto" w:fill="FFFFFF"/>
        </w:rPr>
        <w:t>2</w:t>
      </w:r>
      <w:r w:rsidR="002B1DB9">
        <w:rPr>
          <w:bCs/>
          <w:color w:val="000000"/>
          <w:spacing w:val="-4"/>
          <w:szCs w:val="28"/>
          <w:shd w:val="clear" w:color="auto" w:fill="FFFFFF"/>
        </w:rPr>
        <w:t>5</w:t>
      </w:r>
      <w:r w:rsidR="00890101">
        <w:rPr>
          <w:bCs/>
          <w:color w:val="000000"/>
          <w:spacing w:val="-4"/>
          <w:szCs w:val="28"/>
          <w:shd w:val="clear" w:color="auto" w:fill="FFFFFF"/>
        </w:rPr>
        <w:t>, для будівництва і обслуговування житлового будинку, господарських будівель і споруд (присадибна ділянка) (02.01).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2. Передати </w:t>
      </w:r>
      <w:r w:rsidR="006B6220">
        <w:rPr>
          <w:szCs w:val="28"/>
        </w:rPr>
        <w:t>громадянину Бабичу Олександру Борисовичу</w:t>
      </w:r>
      <w:r>
        <w:rPr>
          <w:spacing w:val="-4"/>
          <w:szCs w:val="28"/>
        </w:rPr>
        <w:t xml:space="preserve"> безоплатно у власність земельну ділянку на вул. </w:t>
      </w:r>
      <w:r w:rsidR="00F539A0">
        <w:rPr>
          <w:spacing w:val="-4"/>
          <w:szCs w:val="28"/>
        </w:rPr>
        <w:t>Шкільній, 25</w:t>
      </w:r>
      <w:r w:rsidR="00F539A0">
        <w:rPr>
          <w:spacing w:val="-4"/>
          <w:sz w:val="32"/>
          <w:szCs w:val="32"/>
        </w:rPr>
        <w:t xml:space="preserve"> </w:t>
      </w:r>
      <w:r w:rsidR="00F539A0">
        <w:rPr>
          <w:spacing w:val="-4"/>
          <w:szCs w:val="28"/>
        </w:rPr>
        <w:t>у с.</w:t>
      </w:r>
      <w:r w:rsidR="00F539A0">
        <w:rPr>
          <w:spacing w:val="-4"/>
          <w:sz w:val="30"/>
          <w:szCs w:val="30"/>
        </w:rPr>
        <w:t> </w:t>
      </w:r>
      <w:r w:rsidR="00F539A0">
        <w:rPr>
          <w:spacing w:val="-4"/>
          <w:szCs w:val="28"/>
        </w:rPr>
        <w:t>Городок</w:t>
      </w:r>
      <w:r>
        <w:rPr>
          <w:spacing w:val="-4"/>
          <w:szCs w:val="28"/>
        </w:rPr>
        <w:t xml:space="preserve"> Луцького району Волинської області, площею 0,</w:t>
      </w:r>
      <w:r w:rsidR="000B7B1D">
        <w:rPr>
          <w:spacing w:val="-4"/>
          <w:szCs w:val="28"/>
        </w:rPr>
        <w:t>2</w:t>
      </w:r>
      <w:r w:rsidR="00AC116F">
        <w:rPr>
          <w:spacing w:val="-4"/>
          <w:szCs w:val="28"/>
        </w:rPr>
        <w:t>316</w:t>
      </w:r>
      <w:r>
        <w:rPr>
          <w:spacing w:val="-4"/>
          <w:szCs w:val="28"/>
        </w:rPr>
        <w:t> га з кадастров</w:t>
      </w:r>
      <w:r w:rsidR="00FC4BF1">
        <w:rPr>
          <w:spacing w:val="-4"/>
          <w:szCs w:val="28"/>
        </w:rPr>
        <w:t xml:space="preserve">им номером </w:t>
      </w:r>
      <w:r w:rsidR="00C93C5E">
        <w:rPr>
          <w:bCs/>
          <w:color w:val="000000"/>
          <w:spacing w:val="-4"/>
          <w:szCs w:val="28"/>
          <w:shd w:val="clear" w:color="auto" w:fill="FFFFFF"/>
        </w:rPr>
        <w:t>0722884300:02</w:t>
      </w:r>
      <w:r w:rsidR="00630121">
        <w:rPr>
          <w:bCs/>
          <w:color w:val="000000"/>
          <w:spacing w:val="-4"/>
          <w:szCs w:val="28"/>
          <w:shd w:val="clear" w:color="auto" w:fill="FFFFFF"/>
        </w:rPr>
        <w:t>:001:</w:t>
      </w:r>
      <w:r w:rsidR="00C93C5E">
        <w:rPr>
          <w:bCs/>
          <w:color w:val="000000"/>
          <w:spacing w:val="-4"/>
          <w:szCs w:val="28"/>
          <w:shd w:val="clear" w:color="auto" w:fill="FFFFFF"/>
        </w:rPr>
        <w:t>0</w:t>
      </w:r>
      <w:r w:rsidR="00630121">
        <w:rPr>
          <w:bCs/>
          <w:color w:val="000000"/>
          <w:spacing w:val="-4"/>
          <w:szCs w:val="28"/>
          <w:shd w:val="clear" w:color="auto" w:fill="FFFFFF"/>
        </w:rPr>
        <w:t>02</w:t>
      </w:r>
      <w:r w:rsidR="00C93C5E">
        <w:rPr>
          <w:bCs/>
          <w:color w:val="000000"/>
          <w:spacing w:val="-4"/>
          <w:szCs w:val="28"/>
          <w:shd w:val="clear" w:color="auto" w:fill="FFFFFF"/>
        </w:rPr>
        <w:t>5</w:t>
      </w:r>
      <w:r>
        <w:rPr>
          <w:spacing w:val="-4"/>
          <w:szCs w:val="28"/>
        </w:rPr>
        <w:t>, для будівництва і обслуговування житлового будинку, господарських будівель і споруд (присадибна ділянка) (02.01), згідно з додатком.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3. Зобов’язати </w:t>
      </w:r>
      <w:r w:rsidR="001627F0">
        <w:rPr>
          <w:szCs w:val="28"/>
        </w:rPr>
        <w:t>громадянина Бабича Олександра Борисовича</w:t>
      </w:r>
      <w:r>
        <w:rPr>
          <w:spacing w:val="-4"/>
          <w:szCs w:val="28"/>
        </w:rPr>
        <w:t>: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3.1. Зареєструвати земельну ділянку та речові права на неї в порядку, визначеному чинним законодавством України.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3.2. Виконувати обов’язки власника земельної </w:t>
      </w:r>
      <w:r w:rsidR="006E4795">
        <w:rPr>
          <w:spacing w:val="-4"/>
          <w:szCs w:val="28"/>
        </w:rPr>
        <w:t>ділянки, відповідно до вимог статті</w:t>
      </w:r>
      <w:r>
        <w:rPr>
          <w:spacing w:val="-4"/>
          <w:szCs w:val="28"/>
        </w:rPr>
        <w:t xml:space="preserve"> 91 Земельного кодексу України.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3.3.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4. Контроль за виконанням рішення покласти на заступника міського голови</w:t>
      </w:r>
      <w:r w:rsidR="00787577">
        <w:rPr>
          <w:spacing w:val="-4"/>
          <w:szCs w:val="28"/>
        </w:rPr>
        <w:t xml:space="preserve"> з питань діяльності виконавчих органів міської ради                  Валентина </w:t>
      </w:r>
      <w:proofErr w:type="spellStart"/>
      <w:r w:rsidR="00787577">
        <w:rPr>
          <w:spacing w:val="-4"/>
          <w:szCs w:val="28"/>
        </w:rPr>
        <w:t>Хаймика</w:t>
      </w:r>
      <w:proofErr w:type="spellEnd"/>
      <w:r w:rsidR="00AF330F">
        <w:rPr>
          <w:spacing w:val="-4"/>
          <w:szCs w:val="28"/>
        </w:rPr>
        <w:t xml:space="preserve"> та</w:t>
      </w:r>
      <w:r>
        <w:rPr>
          <w:spacing w:val="-4"/>
          <w:szCs w:val="28"/>
        </w:rPr>
        <w:t xml:space="preserve"> постійну комісію міської ради з питань земельних відносин та земельного кадастру.</w:t>
      </w:r>
    </w:p>
    <w:p w:rsidR="005E791C" w:rsidRDefault="005E791C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</w:p>
    <w:p w:rsidR="00787577" w:rsidRDefault="00787577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</w:p>
    <w:p w:rsidR="005E791C" w:rsidRPr="00006512" w:rsidRDefault="00006512">
      <w:pPr>
        <w:jc w:val="both"/>
        <w:rPr>
          <w:szCs w:val="28"/>
        </w:rPr>
      </w:pPr>
      <w:r w:rsidRPr="00006512">
        <w:rPr>
          <w:szCs w:val="28"/>
        </w:rPr>
        <w:t xml:space="preserve">Секретар міської ради                                             </w:t>
      </w:r>
      <w:r>
        <w:rPr>
          <w:szCs w:val="28"/>
        </w:rPr>
        <w:t xml:space="preserve">    </w:t>
      </w:r>
      <w:r w:rsidRPr="00006512">
        <w:rPr>
          <w:szCs w:val="28"/>
        </w:rPr>
        <w:t>Андрій РАЗУМОВСЬКИЙ</w:t>
      </w:r>
    </w:p>
    <w:p w:rsidR="005E791C" w:rsidRDefault="005E791C">
      <w:pPr>
        <w:jc w:val="both"/>
        <w:rPr>
          <w:sz w:val="24"/>
        </w:rPr>
      </w:pPr>
    </w:p>
    <w:p w:rsidR="00787577" w:rsidRDefault="00787577">
      <w:pPr>
        <w:jc w:val="both"/>
        <w:rPr>
          <w:sz w:val="24"/>
        </w:rPr>
      </w:pPr>
    </w:p>
    <w:p w:rsidR="005E791C" w:rsidRDefault="008D3B97">
      <w:pPr>
        <w:jc w:val="both"/>
      </w:pPr>
      <w:r>
        <w:rPr>
          <w:sz w:val="24"/>
          <w:lang w:val="ru-RU"/>
        </w:rPr>
        <w:t>Гула</w:t>
      </w:r>
      <w:r>
        <w:rPr>
          <w:sz w:val="24"/>
        </w:rPr>
        <w:t xml:space="preserve"> 777 8</w:t>
      </w:r>
      <w:r>
        <w:rPr>
          <w:sz w:val="24"/>
          <w:lang w:val="ru-RU"/>
        </w:rPr>
        <w:t>7</w:t>
      </w:r>
      <w:r w:rsidR="00890101">
        <w:rPr>
          <w:sz w:val="24"/>
        </w:rPr>
        <w:t>3</w:t>
      </w:r>
    </w:p>
    <w:p w:rsidR="005E791C" w:rsidRDefault="005E791C">
      <w:pPr>
        <w:jc w:val="both"/>
        <w:rPr>
          <w:sz w:val="24"/>
          <w:szCs w:val="28"/>
        </w:rPr>
      </w:pPr>
    </w:p>
    <w:sectPr w:rsidR="005E791C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262"/>
    <w:multiLevelType w:val="multilevel"/>
    <w:tmpl w:val="78526C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B92834"/>
    <w:multiLevelType w:val="multilevel"/>
    <w:tmpl w:val="110C42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sz w:val="4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34304FAB"/>
    <w:multiLevelType w:val="multilevel"/>
    <w:tmpl w:val="468831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isplayBackgroundShape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E791C"/>
    <w:rsid w:val="00006512"/>
    <w:rsid w:val="00007153"/>
    <w:rsid w:val="00054C56"/>
    <w:rsid w:val="00055509"/>
    <w:rsid w:val="000671DD"/>
    <w:rsid w:val="000A24B8"/>
    <w:rsid w:val="000B7B1D"/>
    <w:rsid w:val="000E68BB"/>
    <w:rsid w:val="00114F27"/>
    <w:rsid w:val="00117BD3"/>
    <w:rsid w:val="00120DE4"/>
    <w:rsid w:val="00141B8A"/>
    <w:rsid w:val="001627F0"/>
    <w:rsid w:val="001864A0"/>
    <w:rsid w:val="00194894"/>
    <w:rsid w:val="001A16DB"/>
    <w:rsid w:val="001A5B60"/>
    <w:rsid w:val="001B2420"/>
    <w:rsid w:val="001C2C24"/>
    <w:rsid w:val="001D36B7"/>
    <w:rsid w:val="001F2CEA"/>
    <w:rsid w:val="001F5C41"/>
    <w:rsid w:val="002147CC"/>
    <w:rsid w:val="00215617"/>
    <w:rsid w:val="0022292D"/>
    <w:rsid w:val="00237D92"/>
    <w:rsid w:val="002B1DB9"/>
    <w:rsid w:val="002D3120"/>
    <w:rsid w:val="002D3BEE"/>
    <w:rsid w:val="00301CEA"/>
    <w:rsid w:val="00315342"/>
    <w:rsid w:val="00326178"/>
    <w:rsid w:val="00347C35"/>
    <w:rsid w:val="00355432"/>
    <w:rsid w:val="003874E6"/>
    <w:rsid w:val="003904EF"/>
    <w:rsid w:val="003B0B08"/>
    <w:rsid w:val="003B37E4"/>
    <w:rsid w:val="003B6348"/>
    <w:rsid w:val="004273C2"/>
    <w:rsid w:val="00471622"/>
    <w:rsid w:val="00471E79"/>
    <w:rsid w:val="00481EA0"/>
    <w:rsid w:val="004934DF"/>
    <w:rsid w:val="004A746E"/>
    <w:rsid w:val="004B382B"/>
    <w:rsid w:val="004C141A"/>
    <w:rsid w:val="004E7CB9"/>
    <w:rsid w:val="005059ED"/>
    <w:rsid w:val="00506458"/>
    <w:rsid w:val="005152DD"/>
    <w:rsid w:val="00523B90"/>
    <w:rsid w:val="00592AA7"/>
    <w:rsid w:val="005C009E"/>
    <w:rsid w:val="005E098F"/>
    <w:rsid w:val="005E791C"/>
    <w:rsid w:val="005F4FD5"/>
    <w:rsid w:val="00604B53"/>
    <w:rsid w:val="00630121"/>
    <w:rsid w:val="00642AB3"/>
    <w:rsid w:val="006B6220"/>
    <w:rsid w:val="006B73BF"/>
    <w:rsid w:val="006C1E02"/>
    <w:rsid w:val="006E3183"/>
    <w:rsid w:val="006E4795"/>
    <w:rsid w:val="00743330"/>
    <w:rsid w:val="00751629"/>
    <w:rsid w:val="0076324D"/>
    <w:rsid w:val="00776635"/>
    <w:rsid w:val="007769CB"/>
    <w:rsid w:val="00787577"/>
    <w:rsid w:val="007E0129"/>
    <w:rsid w:val="007E6493"/>
    <w:rsid w:val="007F6821"/>
    <w:rsid w:val="008228B2"/>
    <w:rsid w:val="008353E1"/>
    <w:rsid w:val="00837EAF"/>
    <w:rsid w:val="0084411D"/>
    <w:rsid w:val="008539C1"/>
    <w:rsid w:val="00890101"/>
    <w:rsid w:val="00897354"/>
    <w:rsid w:val="008A35F2"/>
    <w:rsid w:val="008A736F"/>
    <w:rsid w:val="008D3B97"/>
    <w:rsid w:val="008F5A39"/>
    <w:rsid w:val="009043DB"/>
    <w:rsid w:val="009345B1"/>
    <w:rsid w:val="0094329F"/>
    <w:rsid w:val="00953955"/>
    <w:rsid w:val="00990852"/>
    <w:rsid w:val="009B6F81"/>
    <w:rsid w:val="009E63E9"/>
    <w:rsid w:val="009F4413"/>
    <w:rsid w:val="009F7B89"/>
    <w:rsid w:val="00A0702A"/>
    <w:rsid w:val="00A366B4"/>
    <w:rsid w:val="00A711DF"/>
    <w:rsid w:val="00A73D29"/>
    <w:rsid w:val="00A83C76"/>
    <w:rsid w:val="00AC116F"/>
    <w:rsid w:val="00AF330F"/>
    <w:rsid w:val="00AF7A7E"/>
    <w:rsid w:val="00B52045"/>
    <w:rsid w:val="00B7715A"/>
    <w:rsid w:val="00B82F50"/>
    <w:rsid w:val="00BC68B6"/>
    <w:rsid w:val="00BD6E7C"/>
    <w:rsid w:val="00BD70A0"/>
    <w:rsid w:val="00C34E9E"/>
    <w:rsid w:val="00C516E2"/>
    <w:rsid w:val="00C63950"/>
    <w:rsid w:val="00C92CC2"/>
    <w:rsid w:val="00C93C5E"/>
    <w:rsid w:val="00CC2ADE"/>
    <w:rsid w:val="00CD5880"/>
    <w:rsid w:val="00CE7C77"/>
    <w:rsid w:val="00D20B78"/>
    <w:rsid w:val="00D2409F"/>
    <w:rsid w:val="00DC121C"/>
    <w:rsid w:val="00DC35DD"/>
    <w:rsid w:val="00DD0695"/>
    <w:rsid w:val="00DE39A2"/>
    <w:rsid w:val="00DF11E5"/>
    <w:rsid w:val="00DF39FE"/>
    <w:rsid w:val="00E50577"/>
    <w:rsid w:val="00E67442"/>
    <w:rsid w:val="00E81F8C"/>
    <w:rsid w:val="00EC4CA5"/>
    <w:rsid w:val="00ED1587"/>
    <w:rsid w:val="00ED7850"/>
    <w:rsid w:val="00F071AF"/>
    <w:rsid w:val="00F539A0"/>
    <w:rsid w:val="00F54014"/>
    <w:rsid w:val="00F65C60"/>
    <w:rsid w:val="00FA689E"/>
    <w:rsid w:val="00FC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user"/>
    <w:next w:val="a0"/>
    <w:qFormat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  <w:lang w:val="uk-UA" w:eastAsia="zh-CN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8Num1ztrue7">
    <w:name w:val="WW8Num1ztrue7"/>
    <w:qFormat/>
  </w:style>
  <w:style w:type="character" w:customStyle="1" w:styleId="WW8Num1ztrue6">
    <w:name w:val="WW8Num1ztrue6"/>
    <w:qFormat/>
  </w:style>
  <w:style w:type="character" w:customStyle="1" w:styleId="WW8Num1ztrue5">
    <w:name w:val="WW8Num1ztrue5"/>
    <w:qFormat/>
  </w:style>
  <w:style w:type="character" w:customStyle="1" w:styleId="WW8Num1ztrue4">
    <w:name w:val="WW8Num1ztrue4"/>
    <w:qFormat/>
  </w:style>
  <w:style w:type="character" w:customStyle="1" w:styleId="WW8Num1ztrue3">
    <w:name w:val="WW8Num1ztrue3"/>
    <w:qFormat/>
  </w:style>
  <w:style w:type="character" w:customStyle="1" w:styleId="WW8Num1ztrue2">
    <w:name w:val="WW8Num1ztrue2"/>
    <w:qFormat/>
  </w:style>
  <w:style w:type="character" w:customStyle="1" w:styleId="WW8Num1ztrue1">
    <w:name w:val="WW8Num1ztrue1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10">
    <w:name w:val="Основной шрифт абзаца1"/>
    <w:qFormat/>
  </w:style>
  <w:style w:type="character" w:customStyle="1" w:styleId="BodyTextChar">
    <w:name w:val="Body Text Char"/>
    <w:qFormat/>
    <w:rPr>
      <w:rFonts w:cs="Times New Roman"/>
      <w:sz w:val="24"/>
      <w:szCs w:val="24"/>
      <w:lang w:val="uk-UA" w:eastAsia="zh-CN"/>
    </w:rPr>
  </w:style>
  <w:style w:type="character" w:customStyle="1" w:styleId="BalloonTextChar">
    <w:name w:val="Balloon Text Char"/>
    <w:qFormat/>
    <w:rPr>
      <w:rFonts w:cs="Times New Roman"/>
      <w:sz w:val="2"/>
      <w:lang w:val="uk-UA" w:eastAsia="zh-CN"/>
    </w:rPr>
  </w:style>
  <w:style w:type="character" w:customStyle="1" w:styleId="user0">
    <w:name w:val="Символ нумерації (user)"/>
    <w:qFormat/>
  </w:style>
  <w:style w:type="paragraph" w:customStyle="1" w:styleId="a4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customStyle="1" w:styleId="user1">
    <w:name w:val="Покажчик (user)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14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user2">
    <w:name w:val="Верхній і нижній колонтитули (user)"/>
    <w:basedOn w:val="a"/>
    <w:qFormat/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numbering" w:customStyle="1" w:styleId="ac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2719</Words>
  <Characters>1550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315</cp:revision>
  <cp:lastPrinted>2024-07-04T15:33:00Z</cp:lastPrinted>
  <dcterms:created xsi:type="dcterms:W3CDTF">2025-10-03T10:48:00Z</dcterms:created>
  <dcterms:modified xsi:type="dcterms:W3CDTF">2026-09-08T12:34:00Z</dcterms:modified>
  <dc:language>uk-UA</dc:language>
</cp:coreProperties>
</file>