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D19C719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654DC3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850560071" r:id="rId9"/>
        </w:object>
      </w:r>
    </w:p>
    <w:p w14:paraId="40F8009E" w14:textId="77777777" w:rsidR="009A36FA" w:rsidRDefault="009A36FA">
      <w:pPr>
        <w:jc w:val="center"/>
        <w:rPr>
          <w:sz w:val="16"/>
          <w:szCs w:val="16"/>
        </w:rPr>
      </w:pPr>
    </w:p>
    <w:p w14:paraId="053C94E1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0028294D" w14:textId="77777777" w:rsidR="009A36FA" w:rsidRDefault="009A36FA">
      <w:pPr>
        <w:rPr>
          <w:sz w:val="20"/>
          <w:szCs w:val="20"/>
        </w:rPr>
      </w:pPr>
    </w:p>
    <w:p w14:paraId="1FC50CDF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58B8CB2" w14:textId="77777777" w:rsidR="009A36FA" w:rsidRPr="00A80AF2" w:rsidRDefault="009A36FA">
      <w:pPr>
        <w:jc w:val="center"/>
        <w:rPr>
          <w:b/>
          <w:bCs w:val="0"/>
          <w:sz w:val="36"/>
          <w:szCs w:val="36"/>
        </w:rPr>
      </w:pPr>
    </w:p>
    <w:p w14:paraId="35A16E0B" w14:textId="754B32BE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 xml:space="preserve">________________                                      </w:t>
      </w:r>
      <w:r w:rsidR="00AF0039">
        <w:rPr>
          <w:sz w:val="24"/>
        </w:rPr>
        <w:t>м.</w:t>
      </w:r>
      <w:r>
        <w:rPr>
          <w:sz w:val="24"/>
        </w:rPr>
        <w:t xml:space="preserve"> Луцьк                                     №______________</w:t>
      </w:r>
    </w:p>
    <w:p w14:paraId="0D076C9F" w14:textId="77777777" w:rsidR="009A36FA" w:rsidRPr="0033268B" w:rsidRDefault="009A36FA">
      <w:pPr>
        <w:tabs>
          <w:tab w:val="left" w:pos="0"/>
        </w:tabs>
        <w:jc w:val="center"/>
        <w:rPr>
          <w:sz w:val="36"/>
          <w:szCs w:val="36"/>
        </w:rPr>
      </w:pPr>
    </w:p>
    <w:p w14:paraId="7D192FFC" w14:textId="2110D151" w:rsidR="00515E78" w:rsidRPr="00C12555" w:rsidRDefault="009C6042" w:rsidP="00A80AF2">
      <w:pPr>
        <w:ind w:right="4535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24F1">
        <w:rPr>
          <w:bCs w:val="0"/>
          <w:szCs w:val="28"/>
        </w:rPr>
        <w:t xml:space="preserve">внесення змін до Програми </w:t>
      </w:r>
      <w:r w:rsidR="00515E78" w:rsidRPr="00C12555">
        <w:rPr>
          <w:bCs w:val="0"/>
          <w:szCs w:val="28"/>
          <w:lang w:eastAsia="ru-RU"/>
        </w:rPr>
        <w:t>реалізації молодіжної політики у</w:t>
      </w:r>
      <w:r w:rsidR="00A80AF2">
        <w:rPr>
          <w:bCs w:val="0"/>
          <w:szCs w:val="28"/>
          <w:lang w:eastAsia="ru-RU"/>
        </w:rPr>
        <w:t xml:space="preserve"> </w:t>
      </w:r>
      <w:r w:rsidR="00515E78" w:rsidRPr="00C12555">
        <w:rPr>
          <w:bCs w:val="0"/>
          <w:szCs w:val="28"/>
          <w:lang w:eastAsia="ru-RU"/>
        </w:rPr>
        <w:t>Луцькій міській тер</w:t>
      </w:r>
      <w:r w:rsidR="004D015F">
        <w:rPr>
          <w:bCs w:val="0"/>
          <w:szCs w:val="28"/>
          <w:lang w:eastAsia="ru-RU"/>
        </w:rPr>
        <w:t>иторіальній громаді на 2024–2028</w:t>
      </w:r>
      <w:r w:rsidR="00515E78" w:rsidRPr="00C12555">
        <w:rPr>
          <w:bCs w:val="0"/>
          <w:szCs w:val="28"/>
          <w:lang w:eastAsia="ru-RU"/>
        </w:rPr>
        <w:t xml:space="preserve"> роки</w:t>
      </w:r>
      <w:r w:rsidR="00515E78">
        <w:rPr>
          <w:bCs w:val="0"/>
          <w:szCs w:val="28"/>
        </w:rPr>
        <w:t xml:space="preserve"> та продовження </w:t>
      </w:r>
      <w:r w:rsidR="00515E78" w:rsidRPr="00515E78">
        <w:rPr>
          <w:bCs w:val="0"/>
          <w:szCs w:val="28"/>
        </w:rPr>
        <w:t xml:space="preserve">терміну її дії </w:t>
      </w:r>
      <w:r w:rsidR="004D015F">
        <w:rPr>
          <w:bCs w:val="0"/>
          <w:szCs w:val="28"/>
        </w:rPr>
        <w:t>до 2029</w:t>
      </w:r>
      <w:r w:rsidR="009067DD">
        <w:rPr>
          <w:bCs w:val="0"/>
          <w:szCs w:val="28"/>
        </w:rPr>
        <w:t xml:space="preserve"> року</w:t>
      </w:r>
    </w:p>
    <w:p w14:paraId="4A52E1C3" w14:textId="77777777" w:rsidR="009A36FA" w:rsidRPr="0033268B" w:rsidRDefault="009A36FA" w:rsidP="009C6042">
      <w:pPr>
        <w:jc w:val="both"/>
        <w:rPr>
          <w:szCs w:val="28"/>
        </w:rPr>
      </w:pPr>
    </w:p>
    <w:p w14:paraId="68ABE28F" w14:textId="46B40ECF" w:rsidR="009A36FA" w:rsidRDefault="009D2D26" w:rsidP="00285FE0">
      <w:pPr>
        <w:ind w:firstLine="567"/>
        <w:jc w:val="both"/>
        <w:rPr>
          <w:szCs w:val="28"/>
        </w:rPr>
      </w:pPr>
      <w:r w:rsidRPr="009D2D26">
        <w:rPr>
          <w:szCs w:val="28"/>
        </w:rPr>
        <w:t xml:space="preserve">Керуючись законами України </w:t>
      </w:r>
      <w:r w:rsidR="00285FE0" w:rsidRPr="00285FE0">
        <w:rPr>
          <w:szCs w:val="28"/>
        </w:rPr>
        <w:t>«Про місцеве самоврядування в Україні», «Про основ</w:t>
      </w:r>
      <w:r w:rsidR="009067DD">
        <w:rPr>
          <w:szCs w:val="28"/>
        </w:rPr>
        <w:t xml:space="preserve">ні засади молодіжної політики», </w:t>
      </w:r>
      <w:r w:rsidRPr="009067DD">
        <w:rPr>
          <w:szCs w:val="28"/>
        </w:rPr>
        <w:t xml:space="preserve">Національною стратегією розвитку молоді до 2030 року, </w:t>
      </w:r>
      <w:r w:rsidR="00285FE0" w:rsidRPr="009067DD">
        <w:rPr>
          <w:szCs w:val="28"/>
        </w:rPr>
        <w:t>з</w:t>
      </w:r>
      <w:r w:rsidR="00285FE0" w:rsidRPr="00285FE0">
        <w:rPr>
          <w:szCs w:val="28"/>
        </w:rPr>
        <w:t xml:space="preserve"> метою забезпечення реалізації у Луцькій міській територіальній громаді державної молодіжної політики міська рада</w:t>
      </w:r>
    </w:p>
    <w:p w14:paraId="251F774B" w14:textId="77777777" w:rsidR="009D2D26" w:rsidRPr="0033268B" w:rsidRDefault="009D2D26">
      <w:pPr>
        <w:jc w:val="both"/>
        <w:rPr>
          <w:sz w:val="24"/>
        </w:rPr>
      </w:pPr>
    </w:p>
    <w:p w14:paraId="43304EF0" w14:textId="77777777"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14:paraId="2F512D19" w14:textId="77777777" w:rsidR="009A36FA" w:rsidRPr="0033268B" w:rsidRDefault="009A36FA">
      <w:pPr>
        <w:jc w:val="both"/>
        <w:rPr>
          <w:sz w:val="24"/>
        </w:rPr>
      </w:pPr>
    </w:p>
    <w:p w14:paraId="583BDEBD" w14:textId="0A6FB606" w:rsidR="009D2D26" w:rsidRPr="009D2D26" w:rsidRDefault="009A36FA" w:rsidP="00F724F1">
      <w:pPr>
        <w:ind w:right="-1" w:firstLine="567"/>
        <w:jc w:val="both"/>
        <w:rPr>
          <w:szCs w:val="28"/>
        </w:rPr>
      </w:pPr>
      <w:r>
        <w:rPr>
          <w:szCs w:val="28"/>
        </w:rPr>
        <w:t>1. </w:t>
      </w:r>
      <w:r w:rsidR="009D2D26" w:rsidRPr="009D2D26">
        <w:rPr>
          <w:szCs w:val="28"/>
        </w:rPr>
        <w:t>Внести зміни до</w:t>
      </w:r>
      <w:r w:rsidR="009D2D26">
        <w:rPr>
          <w:szCs w:val="28"/>
        </w:rPr>
        <w:t xml:space="preserve"> Програми </w:t>
      </w:r>
      <w:r w:rsidR="009D2D26" w:rsidRPr="009D2D26">
        <w:rPr>
          <w:szCs w:val="28"/>
        </w:rPr>
        <w:t>р</w:t>
      </w:r>
      <w:r w:rsidR="009D2D26">
        <w:rPr>
          <w:szCs w:val="28"/>
        </w:rPr>
        <w:t xml:space="preserve">еалізації молодіжної політики у </w:t>
      </w:r>
      <w:r w:rsidR="009D2D26" w:rsidRPr="009D2D26">
        <w:rPr>
          <w:szCs w:val="28"/>
        </w:rPr>
        <w:t xml:space="preserve">Луцькій міській територіальній громаді на </w:t>
      </w:r>
      <w:r w:rsidR="009D2D26" w:rsidRPr="00565743">
        <w:rPr>
          <w:szCs w:val="28"/>
        </w:rPr>
        <w:t>2024–202</w:t>
      </w:r>
      <w:r w:rsidR="004961CA" w:rsidRPr="00565743">
        <w:rPr>
          <w:szCs w:val="28"/>
        </w:rPr>
        <w:t>8</w:t>
      </w:r>
      <w:r w:rsidR="009D2D26" w:rsidRPr="009D2D26">
        <w:rPr>
          <w:szCs w:val="28"/>
        </w:rPr>
        <w:t xml:space="preserve"> роки</w:t>
      </w:r>
      <w:r w:rsidR="00CE4FA7">
        <w:rPr>
          <w:szCs w:val="28"/>
        </w:rPr>
        <w:t xml:space="preserve"> </w:t>
      </w:r>
      <w:r w:rsidR="00CE4FA7" w:rsidRPr="009D2D26">
        <w:rPr>
          <w:szCs w:val="28"/>
        </w:rPr>
        <w:t>(далі – Програма)</w:t>
      </w:r>
      <w:r w:rsidR="009D2D26" w:rsidRPr="009D2D26">
        <w:rPr>
          <w:szCs w:val="28"/>
        </w:rPr>
        <w:t>, затвердженої рішенням міської</w:t>
      </w:r>
      <w:r w:rsidR="009D2D26">
        <w:rPr>
          <w:szCs w:val="28"/>
        </w:rPr>
        <w:t xml:space="preserve"> ради від </w:t>
      </w:r>
      <w:r w:rsidR="00F724F1" w:rsidRPr="00F724F1">
        <w:rPr>
          <w:szCs w:val="28"/>
        </w:rPr>
        <w:t>20.12.2023 № 54/5</w:t>
      </w:r>
      <w:r w:rsidR="00B63C6D">
        <w:rPr>
          <w:szCs w:val="28"/>
        </w:rPr>
        <w:t xml:space="preserve">, </w:t>
      </w:r>
      <w:r w:rsidR="004D015F" w:rsidRPr="00565743">
        <w:rPr>
          <w:szCs w:val="28"/>
        </w:rPr>
        <w:t>зі змінами</w:t>
      </w:r>
      <w:r w:rsidR="00CE4FA7">
        <w:rPr>
          <w:szCs w:val="28"/>
        </w:rPr>
        <w:t xml:space="preserve"> </w:t>
      </w:r>
      <w:r w:rsidR="00CE4FA7" w:rsidRPr="00CE4FA7">
        <w:rPr>
          <w:szCs w:val="28"/>
        </w:rPr>
        <w:t>від</w:t>
      </w:r>
      <w:r w:rsidR="00CE4FA7">
        <w:rPr>
          <w:szCs w:val="28"/>
        </w:rPr>
        <w:t> </w:t>
      </w:r>
      <w:r w:rsidR="00CE4FA7" w:rsidRPr="00CE4FA7">
        <w:rPr>
          <w:szCs w:val="28"/>
        </w:rPr>
        <w:t>30.07.2025 № 79/89 та від 24.09.2025 № 81/85</w:t>
      </w:r>
      <w:bookmarkStart w:id="0" w:name="_GoBack"/>
      <w:bookmarkEnd w:id="0"/>
      <w:r w:rsidR="009D2D26" w:rsidRPr="00565743">
        <w:rPr>
          <w:szCs w:val="28"/>
        </w:rPr>
        <w:t>,</w:t>
      </w:r>
      <w:r w:rsidR="009D2D26" w:rsidRPr="009D2D26">
        <w:rPr>
          <w:szCs w:val="28"/>
        </w:rPr>
        <w:t xml:space="preserve"> та продовжити термін її дії </w:t>
      </w:r>
      <w:r w:rsidR="004D015F">
        <w:rPr>
          <w:szCs w:val="28"/>
        </w:rPr>
        <w:t>до 2029</w:t>
      </w:r>
      <w:r w:rsidR="009067DD">
        <w:rPr>
          <w:szCs w:val="28"/>
        </w:rPr>
        <w:t xml:space="preserve"> року</w:t>
      </w:r>
      <w:r w:rsidR="009D2D26" w:rsidRPr="009D2D26">
        <w:rPr>
          <w:szCs w:val="28"/>
        </w:rPr>
        <w:t>, а саме:</w:t>
      </w:r>
    </w:p>
    <w:p w14:paraId="0BDCDD84" w14:textId="7F6F7195" w:rsidR="009D2D26" w:rsidRPr="009D2D26" w:rsidRDefault="00EC6B74" w:rsidP="00F724F1">
      <w:pPr>
        <w:ind w:right="-1" w:firstLine="567"/>
        <w:jc w:val="both"/>
        <w:rPr>
          <w:szCs w:val="28"/>
        </w:rPr>
      </w:pPr>
      <w:r>
        <w:rPr>
          <w:szCs w:val="28"/>
        </w:rPr>
        <w:t>1.1</w:t>
      </w:r>
      <w:r w:rsidR="009D2D26" w:rsidRPr="009D2D26">
        <w:rPr>
          <w:szCs w:val="28"/>
        </w:rPr>
        <w:t>. Вказати назву Програми – «</w:t>
      </w:r>
      <w:r w:rsidR="00F724F1">
        <w:rPr>
          <w:szCs w:val="28"/>
        </w:rPr>
        <w:t xml:space="preserve">Програма </w:t>
      </w:r>
      <w:r w:rsidR="00F724F1" w:rsidRPr="00F724F1">
        <w:rPr>
          <w:szCs w:val="28"/>
        </w:rPr>
        <w:t>р</w:t>
      </w:r>
      <w:r w:rsidR="00F724F1">
        <w:rPr>
          <w:szCs w:val="28"/>
        </w:rPr>
        <w:t xml:space="preserve">еалізації молодіжної політики у </w:t>
      </w:r>
      <w:r w:rsidR="00F724F1" w:rsidRPr="00F724F1">
        <w:rPr>
          <w:szCs w:val="28"/>
        </w:rPr>
        <w:t>Луцькій міській тер</w:t>
      </w:r>
      <w:r w:rsidR="00F21FA8">
        <w:rPr>
          <w:szCs w:val="28"/>
        </w:rPr>
        <w:t>ито</w:t>
      </w:r>
      <w:r w:rsidR="004D015F">
        <w:rPr>
          <w:szCs w:val="28"/>
        </w:rPr>
        <w:t xml:space="preserve">ріальній громаді на 2024–2029 </w:t>
      </w:r>
      <w:r w:rsidR="00F21FA8">
        <w:rPr>
          <w:szCs w:val="28"/>
        </w:rPr>
        <w:t>роки</w:t>
      </w:r>
      <w:r w:rsidR="00AA1488">
        <w:rPr>
          <w:szCs w:val="28"/>
        </w:rPr>
        <w:t>»</w:t>
      </w:r>
      <w:r w:rsidR="009D2D26" w:rsidRPr="009D2D26">
        <w:rPr>
          <w:szCs w:val="28"/>
        </w:rPr>
        <w:t>.</w:t>
      </w:r>
    </w:p>
    <w:p w14:paraId="0D8D214E" w14:textId="0957C577" w:rsidR="009D2D26" w:rsidRPr="009D2D26" w:rsidRDefault="004D015F" w:rsidP="00F724F1">
      <w:pPr>
        <w:ind w:right="-1" w:firstLine="567"/>
        <w:jc w:val="both"/>
        <w:rPr>
          <w:szCs w:val="28"/>
        </w:rPr>
      </w:pPr>
      <w:r>
        <w:rPr>
          <w:szCs w:val="28"/>
        </w:rPr>
        <w:t>1.2</w:t>
      </w:r>
      <w:r w:rsidR="009D2D26" w:rsidRPr="009D2D26">
        <w:rPr>
          <w:szCs w:val="28"/>
        </w:rPr>
        <w:t>. Паспорт Програми, додатки 1 та</w:t>
      </w:r>
      <w:r w:rsidR="00F724F1">
        <w:rPr>
          <w:szCs w:val="28"/>
        </w:rPr>
        <w:t xml:space="preserve"> 2 до Програми викласти в новій </w:t>
      </w:r>
      <w:r w:rsidR="009D2D26" w:rsidRPr="009D2D26">
        <w:rPr>
          <w:szCs w:val="28"/>
        </w:rPr>
        <w:t>редакції (додаються).</w:t>
      </w:r>
    </w:p>
    <w:p w14:paraId="7A4365E7" w14:textId="18620D5A" w:rsidR="00F724F1" w:rsidRPr="009D2D26" w:rsidRDefault="009D2D26" w:rsidP="00D1580D">
      <w:pPr>
        <w:ind w:right="-1" w:firstLine="567"/>
        <w:jc w:val="both"/>
        <w:rPr>
          <w:szCs w:val="28"/>
        </w:rPr>
      </w:pPr>
      <w:bookmarkStart w:id="1" w:name="_Hlk239856365"/>
      <w:r w:rsidRPr="009D2D26">
        <w:rPr>
          <w:szCs w:val="28"/>
        </w:rPr>
        <w:t xml:space="preserve">2. Контроль за виконанням рішення </w:t>
      </w:r>
      <w:r w:rsidR="00F724F1">
        <w:rPr>
          <w:szCs w:val="28"/>
        </w:rPr>
        <w:t xml:space="preserve">покласти на </w:t>
      </w:r>
      <w:r w:rsidR="00D1580D" w:rsidRPr="00565743">
        <w:rPr>
          <w:szCs w:val="28"/>
        </w:rPr>
        <w:t>першого</w:t>
      </w:r>
      <w:r w:rsidR="00D1580D">
        <w:rPr>
          <w:szCs w:val="28"/>
        </w:rPr>
        <w:t xml:space="preserve"> </w:t>
      </w:r>
      <w:r w:rsidR="00F724F1">
        <w:rPr>
          <w:szCs w:val="28"/>
        </w:rPr>
        <w:t xml:space="preserve">заступника міського </w:t>
      </w:r>
      <w:r w:rsidRPr="009D2D26">
        <w:rPr>
          <w:szCs w:val="28"/>
        </w:rPr>
        <w:t>голови Ірину Чебелюк,</w:t>
      </w:r>
      <w:r w:rsidR="007D5A15">
        <w:rPr>
          <w:szCs w:val="28"/>
        </w:rPr>
        <w:t xml:space="preserve"> </w:t>
      </w:r>
      <w:r w:rsidR="00F724F1" w:rsidRPr="00F724F1">
        <w:rPr>
          <w:szCs w:val="28"/>
        </w:rPr>
        <w:t xml:space="preserve"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постійну комісію міської ради з </w:t>
      </w:r>
      <w:r w:rsidR="00D1580D" w:rsidRPr="00565743">
        <w:rPr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4234EB" w:rsidRPr="00565743">
        <w:rPr>
          <w:szCs w:val="28"/>
        </w:rPr>
        <w:t>.</w:t>
      </w:r>
    </w:p>
    <w:bookmarkEnd w:id="1"/>
    <w:p w14:paraId="06A95472" w14:textId="77777777" w:rsidR="00D77860" w:rsidRPr="0033268B" w:rsidRDefault="00D77860" w:rsidP="004234EB">
      <w:pPr>
        <w:jc w:val="both"/>
        <w:rPr>
          <w:sz w:val="32"/>
          <w:szCs w:val="32"/>
        </w:rPr>
      </w:pPr>
    </w:p>
    <w:p w14:paraId="57A2D811" w14:textId="77777777" w:rsidR="00841A3D" w:rsidRPr="0033268B" w:rsidRDefault="00841A3D">
      <w:pPr>
        <w:jc w:val="both"/>
        <w:rPr>
          <w:sz w:val="32"/>
          <w:szCs w:val="32"/>
        </w:rPr>
      </w:pPr>
    </w:p>
    <w:p w14:paraId="48DBAD31" w14:textId="10ABAD84" w:rsidR="009A36FA" w:rsidRDefault="004D015F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 w:rsidR="009A36FA">
        <w:rPr>
          <w:szCs w:val="28"/>
        </w:rPr>
        <w:t xml:space="preserve">                               </w:t>
      </w:r>
      <w:r>
        <w:rPr>
          <w:szCs w:val="28"/>
        </w:rPr>
        <w:t xml:space="preserve">                Андрій РАЗУМОВСЬКИЙ</w:t>
      </w:r>
    </w:p>
    <w:p w14:paraId="2E901162" w14:textId="77777777" w:rsidR="005A72B1" w:rsidRPr="0033268B" w:rsidRDefault="005A72B1">
      <w:pPr>
        <w:jc w:val="both"/>
        <w:rPr>
          <w:szCs w:val="28"/>
        </w:rPr>
      </w:pPr>
    </w:p>
    <w:p w14:paraId="25E535CD" w14:textId="75121B43" w:rsidR="009A36FA" w:rsidRPr="00706857" w:rsidRDefault="004D015F">
      <w:pPr>
        <w:jc w:val="both"/>
        <w:rPr>
          <w:sz w:val="24"/>
        </w:rPr>
      </w:pPr>
      <w:r>
        <w:rPr>
          <w:sz w:val="24"/>
        </w:rPr>
        <w:t>Булковський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33268B">
      <w:headerReference w:type="default" r:id="rId10"/>
      <w:pgSz w:w="11906" w:h="16838"/>
      <w:pgMar w:top="568" w:right="566" w:bottom="1702" w:left="1985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7D074" w14:textId="77777777" w:rsidR="00FB3189" w:rsidRDefault="00FB3189">
      <w:r>
        <w:separator/>
      </w:r>
    </w:p>
  </w:endnote>
  <w:endnote w:type="continuationSeparator" w:id="0">
    <w:p w14:paraId="5F799465" w14:textId="77777777" w:rsidR="00FB3189" w:rsidRDefault="00FB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09266" w14:textId="77777777" w:rsidR="00FB3189" w:rsidRDefault="00FB3189">
      <w:r>
        <w:separator/>
      </w:r>
    </w:p>
  </w:footnote>
  <w:footnote w:type="continuationSeparator" w:id="0">
    <w:p w14:paraId="4D235BE8" w14:textId="77777777" w:rsidR="00FB3189" w:rsidRDefault="00FB3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167095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19FE3B26" w14:textId="4DD53E76" w:rsidR="00841A3D" w:rsidRPr="0091139F" w:rsidRDefault="00841A3D">
        <w:pPr>
          <w:pStyle w:val="a8"/>
          <w:jc w:val="center"/>
          <w:rPr>
            <w:sz w:val="24"/>
            <w:szCs w:val="22"/>
          </w:rPr>
        </w:pPr>
        <w:r w:rsidRPr="0091139F">
          <w:rPr>
            <w:sz w:val="24"/>
            <w:szCs w:val="22"/>
          </w:rPr>
          <w:fldChar w:fldCharType="begin"/>
        </w:r>
        <w:r w:rsidRPr="0091139F">
          <w:rPr>
            <w:sz w:val="24"/>
            <w:szCs w:val="22"/>
          </w:rPr>
          <w:instrText>PAGE   \* MERGEFORMAT</w:instrText>
        </w:r>
        <w:r w:rsidRPr="0091139F">
          <w:rPr>
            <w:sz w:val="24"/>
            <w:szCs w:val="22"/>
          </w:rPr>
          <w:fldChar w:fldCharType="separate"/>
        </w:r>
        <w:r w:rsidR="00D1580D">
          <w:rPr>
            <w:noProof/>
            <w:sz w:val="24"/>
            <w:szCs w:val="22"/>
          </w:rPr>
          <w:t>2</w:t>
        </w:r>
        <w:r w:rsidRPr="0091139F">
          <w:rPr>
            <w:sz w:val="24"/>
            <w:szCs w:val="22"/>
          </w:rPr>
          <w:fldChar w:fldCharType="end"/>
        </w:r>
      </w:p>
    </w:sdtContent>
  </w:sdt>
  <w:p w14:paraId="79BAC85A" w14:textId="77777777" w:rsidR="00841A3D" w:rsidRDefault="00841A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1B"/>
    <w:rsid w:val="00001B19"/>
    <w:rsid w:val="00017BF4"/>
    <w:rsid w:val="0002089D"/>
    <w:rsid w:val="00032BA0"/>
    <w:rsid w:val="00036D93"/>
    <w:rsid w:val="000B6CF1"/>
    <w:rsid w:val="00107595"/>
    <w:rsid w:val="00156582"/>
    <w:rsid w:val="00190E28"/>
    <w:rsid w:val="001A1405"/>
    <w:rsid w:val="001D019D"/>
    <w:rsid w:val="00285FE0"/>
    <w:rsid w:val="00300E45"/>
    <w:rsid w:val="00306767"/>
    <w:rsid w:val="0033268B"/>
    <w:rsid w:val="00385564"/>
    <w:rsid w:val="004234EB"/>
    <w:rsid w:val="004531DA"/>
    <w:rsid w:val="004961CA"/>
    <w:rsid w:val="004C2224"/>
    <w:rsid w:val="004D015F"/>
    <w:rsid w:val="004E09C1"/>
    <w:rsid w:val="00514295"/>
    <w:rsid w:val="00515E78"/>
    <w:rsid w:val="00565743"/>
    <w:rsid w:val="00584A29"/>
    <w:rsid w:val="005A72B1"/>
    <w:rsid w:val="005F298E"/>
    <w:rsid w:val="0066441C"/>
    <w:rsid w:val="006A5A9F"/>
    <w:rsid w:val="006A6A60"/>
    <w:rsid w:val="006A6D2E"/>
    <w:rsid w:val="00706857"/>
    <w:rsid w:val="007503DE"/>
    <w:rsid w:val="00760EEC"/>
    <w:rsid w:val="007D3DDD"/>
    <w:rsid w:val="007D5A15"/>
    <w:rsid w:val="007E513B"/>
    <w:rsid w:val="007E7945"/>
    <w:rsid w:val="00827268"/>
    <w:rsid w:val="00841A3D"/>
    <w:rsid w:val="00864867"/>
    <w:rsid w:val="00880C92"/>
    <w:rsid w:val="00881BC6"/>
    <w:rsid w:val="008F1A2B"/>
    <w:rsid w:val="009067DD"/>
    <w:rsid w:val="0091139F"/>
    <w:rsid w:val="009330D7"/>
    <w:rsid w:val="0094143A"/>
    <w:rsid w:val="00964260"/>
    <w:rsid w:val="00970492"/>
    <w:rsid w:val="0098709D"/>
    <w:rsid w:val="009901E6"/>
    <w:rsid w:val="00993251"/>
    <w:rsid w:val="009A36FA"/>
    <w:rsid w:val="009C6042"/>
    <w:rsid w:val="009D061D"/>
    <w:rsid w:val="009D2D26"/>
    <w:rsid w:val="00A11988"/>
    <w:rsid w:val="00A3423A"/>
    <w:rsid w:val="00A80AF2"/>
    <w:rsid w:val="00A86561"/>
    <w:rsid w:val="00AA1488"/>
    <w:rsid w:val="00AF0039"/>
    <w:rsid w:val="00B101F9"/>
    <w:rsid w:val="00B43686"/>
    <w:rsid w:val="00B63C6D"/>
    <w:rsid w:val="00B91717"/>
    <w:rsid w:val="00C12555"/>
    <w:rsid w:val="00C21221"/>
    <w:rsid w:val="00C35724"/>
    <w:rsid w:val="00C83378"/>
    <w:rsid w:val="00C91224"/>
    <w:rsid w:val="00CE4FA7"/>
    <w:rsid w:val="00CF0212"/>
    <w:rsid w:val="00D1580D"/>
    <w:rsid w:val="00D5187D"/>
    <w:rsid w:val="00D77860"/>
    <w:rsid w:val="00D83EB9"/>
    <w:rsid w:val="00D9173D"/>
    <w:rsid w:val="00D96FE0"/>
    <w:rsid w:val="00E12F35"/>
    <w:rsid w:val="00E27C1B"/>
    <w:rsid w:val="00E46EDE"/>
    <w:rsid w:val="00E757DB"/>
    <w:rsid w:val="00EA4B07"/>
    <w:rsid w:val="00EC6B74"/>
    <w:rsid w:val="00EF29FF"/>
    <w:rsid w:val="00F21FA8"/>
    <w:rsid w:val="00F632F7"/>
    <w:rsid w:val="00F7026B"/>
    <w:rsid w:val="00F724F1"/>
    <w:rsid w:val="00F870C4"/>
    <w:rsid w:val="00F92CF2"/>
    <w:rsid w:val="00FA1C29"/>
    <w:rsid w:val="00FB3189"/>
    <w:rsid w:val="00FD069D"/>
    <w:rsid w:val="00FE1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AAEA8B"/>
  <w15:docId w15:val="{0C7F5B3E-474F-4D66-9963-F21D2E8B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8E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rsid w:val="005F298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F298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F298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5F298E"/>
  </w:style>
  <w:style w:type="character" w:customStyle="1" w:styleId="WW8Num1z2">
    <w:name w:val="WW8Num1z2"/>
    <w:rsid w:val="005F298E"/>
  </w:style>
  <w:style w:type="character" w:customStyle="1" w:styleId="WW8Num1z3">
    <w:name w:val="WW8Num1z3"/>
    <w:rsid w:val="005F298E"/>
  </w:style>
  <w:style w:type="character" w:customStyle="1" w:styleId="WW8Num1z4">
    <w:name w:val="WW8Num1z4"/>
    <w:rsid w:val="005F298E"/>
  </w:style>
  <w:style w:type="character" w:customStyle="1" w:styleId="WW8Num1z5">
    <w:name w:val="WW8Num1z5"/>
    <w:rsid w:val="005F298E"/>
  </w:style>
  <w:style w:type="character" w:customStyle="1" w:styleId="WW8Num1z6">
    <w:name w:val="WW8Num1z6"/>
    <w:rsid w:val="005F298E"/>
  </w:style>
  <w:style w:type="character" w:customStyle="1" w:styleId="WW8Num1z7">
    <w:name w:val="WW8Num1z7"/>
    <w:rsid w:val="005F298E"/>
  </w:style>
  <w:style w:type="character" w:customStyle="1" w:styleId="WW8Num1z8">
    <w:name w:val="WW8Num1z8"/>
    <w:rsid w:val="005F298E"/>
  </w:style>
  <w:style w:type="character" w:customStyle="1" w:styleId="WW8Num2z0">
    <w:name w:val="WW8Num2z0"/>
    <w:rsid w:val="005F298E"/>
    <w:rPr>
      <w:rFonts w:hint="default"/>
    </w:rPr>
  </w:style>
  <w:style w:type="character" w:customStyle="1" w:styleId="WW8Num2z1">
    <w:name w:val="WW8Num2z1"/>
    <w:rsid w:val="005F298E"/>
  </w:style>
  <w:style w:type="character" w:customStyle="1" w:styleId="WW8Num2z2">
    <w:name w:val="WW8Num2z2"/>
    <w:rsid w:val="005F298E"/>
  </w:style>
  <w:style w:type="character" w:customStyle="1" w:styleId="WW8Num2z3">
    <w:name w:val="WW8Num2z3"/>
    <w:rsid w:val="005F298E"/>
  </w:style>
  <w:style w:type="character" w:customStyle="1" w:styleId="WW8Num2z4">
    <w:name w:val="WW8Num2z4"/>
    <w:rsid w:val="005F298E"/>
  </w:style>
  <w:style w:type="character" w:customStyle="1" w:styleId="WW8Num2z5">
    <w:name w:val="WW8Num2z5"/>
    <w:rsid w:val="005F298E"/>
  </w:style>
  <w:style w:type="character" w:customStyle="1" w:styleId="WW8Num2z6">
    <w:name w:val="WW8Num2z6"/>
    <w:rsid w:val="005F298E"/>
  </w:style>
  <w:style w:type="character" w:customStyle="1" w:styleId="WW8Num2z7">
    <w:name w:val="WW8Num2z7"/>
    <w:rsid w:val="005F298E"/>
  </w:style>
  <w:style w:type="character" w:customStyle="1" w:styleId="WW8Num2z8">
    <w:name w:val="WW8Num2z8"/>
    <w:rsid w:val="005F298E"/>
  </w:style>
  <w:style w:type="character" w:customStyle="1" w:styleId="WW8Num3z0">
    <w:name w:val="WW8Num3z0"/>
    <w:rsid w:val="005F298E"/>
    <w:rPr>
      <w:rFonts w:hint="default"/>
    </w:rPr>
  </w:style>
  <w:style w:type="character" w:customStyle="1" w:styleId="WW8Num3z1">
    <w:name w:val="WW8Num3z1"/>
    <w:rsid w:val="005F298E"/>
  </w:style>
  <w:style w:type="character" w:customStyle="1" w:styleId="WW8Num3z2">
    <w:name w:val="WW8Num3z2"/>
    <w:rsid w:val="005F298E"/>
  </w:style>
  <w:style w:type="character" w:customStyle="1" w:styleId="WW8Num3z3">
    <w:name w:val="WW8Num3z3"/>
    <w:rsid w:val="005F298E"/>
  </w:style>
  <w:style w:type="character" w:customStyle="1" w:styleId="WW8Num3z4">
    <w:name w:val="WW8Num3z4"/>
    <w:rsid w:val="005F298E"/>
  </w:style>
  <w:style w:type="character" w:customStyle="1" w:styleId="WW8Num3z5">
    <w:name w:val="WW8Num3z5"/>
    <w:rsid w:val="005F298E"/>
  </w:style>
  <w:style w:type="character" w:customStyle="1" w:styleId="WW8Num3z6">
    <w:name w:val="WW8Num3z6"/>
    <w:rsid w:val="005F298E"/>
  </w:style>
  <w:style w:type="character" w:customStyle="1" w:styleId="WW8Num3z7">
    <w:name w:val="WW8Num3z7"/>
    <w:rsid w:val="005F298E"/>
  </w:style>
  <w:style w:type="character" w:customStyle="1" w:styleId="WW8Num3z8">
    <w:name w:val="WW8Num3z8"/>
    <w:rsid w:val="005F298E"/>
  </w:style>
  <w:style w:type="character" w:customStyle="1" w:styleId="WW8Num4z0">
    <w:name w:val="WW8Num4z0"/>
    <w:rsid w:val="005F298E"/>
    <w:rPr>
      <w:rFonts w:cs="Times New Roman" w:hint="default"/>
    </w:rPr>
  </w:style>
  <w:style w:type="character" w:customStyle="1" w:styleId="WW8Num4z1">
    <w:name w:val="WW8Num4z1"/>
    <w:rsid w:val="005F298E"/>
    <w:rPr>
      <w:rFonts w:cs="Times New Roman"/>
    </w:rPr>
  </w:style>
  <w:style w:type="character" w:customStyle="1" w:styleId="10">
    <w:name w:val="Основной шрифт абзаца1"/>
    <w:rsid w:val="005F298E"/>
  </w:style>
  <w:style w:type="character" w:styleId="a3">
    <w:name w:val="page number"/>
    <w:basedOn w:val="10"/>
    <w:rsid w:val="005F298E"/>
  </w:style>
  <w:style w:type="character" w:customStyle="1" w:styleId="field-content">
    <w:name w:val="field-content"/>
    <w:rsid w:val="005F298E"/>
    <w:rPr>
      <w:rFonts w:cs="Times New Roman"/>
    </w:rPr>
  </w:style>
  <w:style w:type="paragraph" w:customStyle="1" w:styleId="11">
    <w:name w:val="Заголовок1"/>
    <w:basedOn w:val="a"/>
    <w:next w:val="a4"/>
    <w:rsid w:val="005F298E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5F298E"/>
    <w:pPr>
      <w:spacing w:after="120"/>
    </w:pPr>
  </w:style>
  <w:style w:type="paragraph" w:styleId="a5">
    <w:name w:val="List"/>
    <w:basedOn w:val="a4"/>
    <w:rsid w:val="005F298E"/>
    <w:rPr>
      <w:rFonts w:cs="Mangal"/>
    </w:rPr>
  </w:style>
  <w:style w:type="paragraph" w:customStyle="1" w:styleId="12">
    <w:name w:val="Название1"/>
    <w:basedOn w:val="a"/>
    <w:rsid w:val="005F298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5F298E"/>
    <w:pPr>
      <w:suppressLineNumbers/>
    </w:pPr>
    <w:rPr>
      <w:rFonts w:cs="Mangal"/>
    </w:rPr>
  </w:style>
  <w:style w:type="paragraph" w:styleId="a6">
    <w:name w:val="Balloon Text"/>
    <w:basedOn w:val="a"/>
    <w:rsid w:val="005F298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F298E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rsid w:val="005F298E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4"/>
    <w:rsid w:val="005F298E"/>
  </w:style>
  <w:style w:type="paragraph" w:customStyle="1" w:styleId="ab">
    <w:name w:val="Содержимое таблицы"/>
    <w:basedOn w:val="a"/>
    <w:rsid w:val="005F298E"/>
    <w:pPr>
      <w:suppressLineNumbers/>
    </w:pPr>
  </w:style>
  <w:style w:type="paragraph" w:customStyle="1" w:styleId="ac">
    <w:name w:val="Заголовок таблицы"/>
    <w:basedOn w:val="ab"/>
    <w:rsid w:val="005F298E"/>
    <w:pPr>
      <w:jc w:val="center"/>
    </w:pPr>
    <w:rPr>
      <w:b/>
    </w:rPr>
  </w:style>
  <w:style w:type="character" w:customStyle="1" w:styleId="a9">
    <w:name w:val="Верхній колонтитул Знак"/>
    <w:basedOn w:val="a0"/>
    <w:link w:val="a8"/>
    <w:uiPriority w:val="99"/>
    <w:rsid w:val="00841A3D"/>
    <w:rPr>
      <w:bCs/>
      <w:sz w:val="28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5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2E5E-2EE6-488B-9313-E57630AA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Шеремета Олександр</cp:lastModifiedBy>
  <cp:revision>22</cp:revision>
  <cp:lastPrinted>2016-01-04T13:49:00Z</cp:lastPrinted>
  <dcterms:created xsi:type="dcterms:W3CDTF">2023-10-22T19:35:00Z</dcterms:created>
  <dcterms:modified xsi:type="dcterms:W3CDTF">2026-09-10T12:41:00Z</dcterms:modified>
</cp:coreProperties>
</file>