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A6FB" w14:textId="77777777" w:rsidR="0003784B" w:rsidRDefault="001B7CE2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14:paraId="2AD5D570" w14:textId="77777777" w:rsidR="0003784B" w:rsidRDefault="001B7CE2">
      <w:pPr>
        <w:jc w:val="center"/>
        <w:rPr>
          <w:szCs w:val="28"/>
        </w:rPr>
      </w:pPr>
      <w:r>
        <w:rPr>
          <w:szCs w:val="28"/>
        </w:rPr>
        <w:t>до проєкту рішення міської ради</w:t>
      </w:r>
    </w:p>
    <w:p w14:paraId="6869E39B" w14:textId="77777777" w:rsidR="0003784B" w:rsidRDefault="001B7CE2">
      <w:pPr>
        <w:ind w:right="-1"/>
        <w:jc w:val="center"/>
        <w:rPr>
          <w:szCs w:val="28"/>
        </w:rPr>
      </w:pPr>
      <w:r>
        <w:rPr>
          <w:szCs w:val="28"/>
        </w:rPr>
        <w:t xml:space="preserve">«Про внесення змін до Програми розвитку фізичної культури та спорту </w:t>
      </w:r>
    </w:p>
    <w:p w14:paraId="414D9ACF" w14:textId="77777777" w:rsidR="0003784B" w:rsidRDefault="001B7CE2">
      <w:pPr>
        <w:ind w:right="-1"/>
        <w:jc w:val="center"/>
        <w:rPr>
          <w:szCs w:val="28"/>
        </w:rPr>
      </w:pPr>
      <w:r>
        <w:rPr>
          <w:szCs w:val="28"/>
        </w:rPr>
        <w:t xml:space="preserve">Луцької міської територіальної громади на 2024–2028 роки </w:t>
      </w:r>
    </w:p>
    <w:p w14:paraId="5938C772" w14:textId="77777777" w:rsidR="0003784B" w:rsidRDefault="001B7CE2">
      <w:pPr>
        <w:ind w:right="-1"/>
        <w:jc w:val="center"/>
        <w:rPr>
          <w:bCs w:val="0"/>
          <w:color w:val="auto"/>
          <w:szCs w:val="28"/>
        </w:rPr>
      </w:pPr>
      <w:r>
        <w:rPr>
          <w:szCs w:val="28"/>
        </w:rPr>
        <w:t>та продовження терміну її дії до 2029 року</w:t>
      </w:r>
      <w:r>
        <w:rPr>
          <w:bCs w:val="0"/>
          <w:color w:val="auto"/>
          <w:szCs w:val="28"/>
        </w:rPr>
        <w:t>»</w:t>
      </w:r>
    </w:p>
    <w:p w14:paraId="72484EDB" w14:textId="77777777" w:rsidR="0003784B" w:rsidRDefault="0003784B">
      <w:pPr>
        <w:ind w:firstLine="709"/>
        <w:jc w:val="center"/>
        <w:rPr>
          <w:sz w:val="27"/>
          <w:szCs w:val="27"/>
        </w:rPr>
      </w:pPr>
    </w:p>
    <w:p w14:paraId="5B061DB8" w14:textId="77777777" w:rsidR="0003784B" w:rsidRDefault="001B7CE2" w:rsidP="00635808">
      <w:pPr>
        <w:ind w:firstLine="567"/>
        <w:jc w:val="both"/>
        <w:rPr>
          <w:b/>
          <w:szCs w:val="28"/>
        </w:rPr>
      </w:pPr>
      <w:r>
        <w:rPr>
          <w:b/>
          <w:szCs w:val="28"/>
        </w:rPr>
        <w:t>1. Потреба і мета прийняття рішення.</w:t>
      </w:r>
    </w:p>
    <w:p w14:paraId="14AF06EB" w14:textId="77777777" w:rsidR="0003784B" w:rsidRPr="001B7CE2" w:rsidRDefault="001B7CE2" w:rsidP="00635808">
      <w:pPr>
        <w:ind w:firstLine="567"/>
        <w:jc w:val="both"/>
        <w:rPr>
          <w:bCs w:val="0"/>
          <w:color w:val="auto"/>
          <w:spacing w:val="-4"/>
          <w:szCs w:val="28"/>
        </w:rPr>
      </w:pPr>
      <w:r>
        <w:rPr>
          <w:spacing w:val="-4"/>
          <w:szCs w:val="28"/>
        </w:rPr>
        <w:t xml:space="preserve">Проєкт рішення підготовлено на виконання законів України «Про місцеве самоврядування в Україні», «Про фізичну культуру і спорт», </w:t>
      </w:r>
      <w:r w:rsidRPr="001B7CE2">
        <w:rPr>
          <w:color w:val="auto"/>
          <w:spacing w:val="-4"/>
          <w:szCs w:val="28"/>
        </w:rPr>
        <w:t>постанови Кабінету Міністрів України «Про затвердження Стратегії розвитку фізичної культури і спорту на період до 2028 року»</w:t>
      </w:r>
      <w:r w:rsidRPr="001B7CE2">
        <w:rPr>
          <w:bCs w:val="0"/>
          <w:color w:val="auto"/>
          <w:spacing w:val="-4"/>
          <w:szCs w:val="28"/>
        </w:rPr>
        <w:t>.</w:t>
      </w:r>
    </w:p>
    <w:p w14:paraId="19A92E81" w14:textId="77777777" w:rsidR="0003784B" w:rsidRDefault="001B7CE2" w:rsidP="00635808">
      <w:pPr>
        <w:ind w:firstLine="567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Проєкт рішення підготовлено з метою продовження терміну дії програми.</w:t>
      </w:r>
    </w:p>
    <w:p w14:paraId="0A69C922" w14:textId="77777777" w:rsidR="0003784B" w:rsidRDefault="0003784B" w:rsidP="00635808">
      <w:pPr>
        <w:tabs>
          <w:tab w:val="left" w:pos="560"/>
          <w:tab w:val="left" w:pos="4500"/>
        </w:tabs>
        <w:ind w:firstLine="567"/>
        <w:jc w:val="both"/>
        <w:rPr>
          <w:b/>
          <w:bCs w:val="0"/>
          <w:spacing w:val="-4"/>
          <w:sz w:val="27"/>
          <w:szCs w:val="27"/>
        </w:rPr>
      </w:pPr>
    </w:p>
    <w:p w14:paraId="1755CEA8" w14:textId="77777777" w:rsidR="0003784B" w:rsidRDefault="001B7CE2" w:rsidP="00635808">
      <w:pPr>
        <w:tabs>
          <w:tab w:val="left" w:pos="560"/>
          <w:tab w:val="left" w:pos="4500"/>
        </w:tabs>
        <w:ind w:firstLine="567"/>
        <w:jc w:val="both"/>
        <w:rPr>
          <w:b/>
          <w:bCs w:val="0"/>
          <w:spacing w:val="-4"/>
          <w:szCs w:val="28"/>
        </w:rPr>
      </w:pPr>
      <w:r>
        <w:rPr>
          <w:b/>
          <w:bCs w:val="0"/>
          <w:spacing w:val="-4"/>
          <w:sz w:val="27"/>
          <w:szCs w:val="27"/>
        </w:rPr>
        <w:t xml:space="preserve">2. </w:t>
      </w:r>
      <w:r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14:paraId="51E5CA70" w14:textId="77777777" w:rsidR="0003784B" w:rsidRDefault="001B7CE2" w:rsidP="00635808">
      <w:pPr>
        <w:tabs>
          <w:tab w:val="left" w:pos="56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Прийняття рішення забезпечить:</w:t>
      </w:r>
    </w:p>
    <w:p w14:paraId="7794087F" w14:textId="71E2A644" w:rsidR="001B7CE2" w:rsidRDefault="001B7CE2" w:rsidP="00635808">
      <w:pPr>
        <w:pStyle w:val="a9"/>
        <w:spacing w:before="0" w:line="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підвищення рівня охоплення руховою активністю населення </w:t>
      </w:r>
      <w:r>
        <w:rPr>
          <w:sz w:val="28"/>
          <w:szCs w:val="28"/>
        </w:rPr>
        <w:t>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16D9DD" w14:textId="1F117B76" w:rsidR="001B7CE2" w:rsidRDefault="001B7CE2" w:rsidP="00635808">
      <w:pPr>
        <w:spacing w:line="0" w:lineRule="atLeast"/>
        <w:ind w:firstLine="567"/>
        <w:jc w:val="both"/>
        <w:rPr>
          <w:szCs w:val="28"/>
        </w:rPr>
      </w:pPr>
      <w:r>
        <w:rPr>
          <w:szCs w:val="28"/>
        </w:rPr>
        <w:t>забезпечення належних матеріально-технічних умови для розвитку пріоритетних видів спорту та забезпечення населення фізкультурно-спортивними спорудами різного типу;</w:t>
      </w:r>
    </w:p>
    <w:p w14:paraId="58B0B226" w14:textId="7CBA21F9" w:rsidR="001B7CE2" w:rsidRDefault="001B7CE2" w:rsidP="00635808">
      <w:pPr>
        <w:pStyle w:val="a5"/>
        <w:spacing w:after="0"/>
        <w:ind w:firstLine="567"/>
        <w:jc w:val="both"/>
        <w:rPr>
          <w:szCs w:val="28"/>
        </w:rPr>
      </w:pPr>
      <w:r>
        <w:rPr>
          <w:szCs w:val="28"/>
        </w:rPr>
        <w:t xml:space="preserve">збільшення кількості загальнодоступних спортивних заходів для </w:t>
      </w:r>
      <w:r w:rsidRPr="00D67FF9">
        <w:rPr>
          <w:szCs w:val="28"/>
        </w:rPr>
        <w:t xml:space="preserve">активного </w:t>
      </w:r>
      <w:r>
        <w:rPr>
          <w:szCs w:val="28"/>
        </w:rPr>
        <w:t>дозвілля в місцях масового відпочинку громадян;</w:t>
      </w:r>
    </w:p>
    <w:p w14:paraId="0DAF44DC" w14:textId="0BB651EF" w:rsidR="001B7CE2" w:rsidRDefault="001B7CE2" w:rsidP="00635808">
      <w:pPr>
        <w:spacing w:line="0" w:lineRule="atLeast"/>
        <w:ind w:firstLine="567"/>
        <w:jc w:val="both"/>
        <w:rPr>
          <w:szCs w:val="28"/>
        </w:rPr>
      </w:pPr>
      <w:r>
        <w:rPr>
          <w:szCs w:val="28"/>
        </w:rPr>
        <w:t>підвищення рівня самосвідомості та відповідальності населення за власне здоров'я;</w:t>
      </w:r>
    </w:p>
    <w:p w14:paraId="17F1525D" w14:textId="6C71F6B1" w:rsidR="001B7CE2" w:rsidRDefault="001B7CE2" w:rsidP="00635808">
      <w:pPr>
        <w:spacing w:line="0" w:lineRule="atLeast"/>
        <w:ind w:firstLine="567"/>
        <w:jc w:val="both"/>
        <w:rPr>
          <w:szCs w:val="28"/>
        </w:rPr>
      </w:pPr>
      <w:r>
        <w:rPr>
          <w:szCs w:val="28"/>
        </w:rPr>
        <w:t>підвищення рівня підготовки спортивних резервів для національних збірних команд України;</w:t>
      </w:r>
    </w:p>
    <w:p w14:paraId="1FF1743B" w14:textId="6B11DF55" w:rsidR="001B7CE2" w:rsidRDefault="001B7CE2" w:rsidP="00635808">
      <w:pPr>
        <w:spacing w:line="0" w:lineRule="atLeast"/>
        <w:ind w:firstLine="567"/>
        <w:jc w:val="both"/>
        <w:rPr>
          <w:szCs w:val="28"/>
        </w:rPr>
      </w:pPr>
      <w:r>
        <w:rPr>
          <w:szCs w:val="28"/>
        </w:rPr>
        <w:t>підвищення рівня результативності виступів збірних команд Луцької міської територіальної громади та окремих спортсменів на всеукраїнських та міжнародних змаганнях, у тому числі – на чемпіонатах світу та Європи;</w:t>
      </w:r>
    </w:p>
    <w:p w14:paraId="0D04C8FD" w14:textId="27B1A39C" w:rsidR="001B7CE2" w:rsidRDefault="001B7CE2" w:rsidP="00635808">
      <w:pPr>
        <w:ind w:firstLine="567"/>
        <w:jc w:val="both"/>
        <w:rPr>
          <w:szCs w:val="28"/>
        </w:rPr>
      </w:pPr>
      <w:r>
        <w:rPr>
          <w:szCs w:val="28"/>
        </w:rPr>
        <w:t>покращення стану здоров'я жителів громади;</w:t>
      </w:r>
    </w:p>
    <w:p w14:paraId="0B9F4551" w14:textId="64DE6885" w:rsidR="001B7CE2" w:rsidRDefault="001B7CE2" w:rsidP="00635808">
      <w:pPr>
        <w:ind w:firstLine="567"/>
        <w:jc w:val="both"/>
        <w:rPr>
          <w:szCs w:val="28"/>
        </w:rPr>
      </w:pPr>
      <w:r>
        <w:rPr>
          <w:szCs w:val="28"/>
        </w:rPr>
        <w:t>покращення соціально-побутових умови кращим спортсменам громади.</w:t>
      </w:r>
    </w:p>
    <w:p w14:paraId="7832D8C3" w14:textId="77777777" w:rsidR="001B7CE2" w:rsidRPr="00D06B02" w:rsidRDefault="001B7CE2" w:rsidP="001B7CE2">
      <w:pPr>
        <w:ind w:firstLine="709"/>
        <w:jc w:val="both"/>
        <w:rPr>
          <w:b/>
          <w:bCs w:val="0"/>
          <w:szCs w:val="28"/>
          <w:lang w:val="ru-RU"/>
        </w:rPr>
      </w:pPr>
    </w:p>
    <w:p w14:paraId="5185F227" w14:textId="77777777" w:rsidR="0003784B" w:rsidRDefault="0003784B">
      <w:pPr>
        <w:jc w:val="both"/>
        <w:rPr>
          <w:szCs w:val="28"/>
        </w:rPr>
      </w:pPr>
    </w:p>
    <w:p w14:paraId="1AA7A2C1" w14:textId="77777777" w:rsidR="0003784B" w:rsidRDefault="0003784B">
      <w:pPr>
        <w:jc w:val="both"/>
      </w:pPr>
    </w:p>
    <w:p w14:paraId="2C1B7EC3" w14:textId="77777777" w:rsidR="0003784B" w:rsidRDefault="001B7CE2">
      <w:pPr>
        <w:jc w:val="both"/>
      </w:pPr>
      <w:r>
        <w:t xml:space="preserve">В.о. директора департаменту </w:t>
      </w:r>
    </w:p>
    <w:p w14:paraId="35DABE9B" w14:textId="77777777" w:rsidR="0003784B" w:rsidRDefault="001B7CE2">
      <w:pPr>
        <w:jc w:val="both"/>
      </w:pPr>
      <w:r>
        <w:t xml:space="preserve">молоді та спорту                                                                  Андрій БУЛКОВСЬКИЙ </w:t>
      </w:r>
    </w:p>
    <w:p w14:paraId="23CF09E4" w14:textId="77777777" w:rsidR="0003784B" w:rsidRDefault="0003784B">
      <w:pPr>
        <w:ind w:firstLine="709"/>
        <w:jc w:val="both"/>
      </w:pPr>
    </w:p>
    <w:p w14:paraId="58BB318A" w14:textId="77777777" w:rsidR="0003784B" w:rsidRDefault="0003784B">
      <w:pPr>
        <w:ind w:firstLine="709"/>
        <w:jc w:val="both"/>
      </w:pPr>
    </w:p>
    <w:p w14:paraId="20686070" w14:textId="77777777" w:rsidR="0003784B" w:rsidRDefault="0003784B">
      <w:pPr>
        <w:jc w:val="both"/>
      </w:pPr>
    </w:p>
    <w:sectPr w:rsidR="0003784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tiqua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84B"/>
    <w:rsid w:val="0003784B"/>
    <w:rsid w:val="001B7CE2"/>
    <w:rsid w:val="0063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62A5"/>
  <w15:docId w15:val="{FD752DF9-A317-4946-83CE-2699D9C8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next w:val="a"/>
    <w:qFormat/>
    <w:pPr>
      <w:jc w:val="center"/>
    </w:pPr>
    <w:rPr>
      <w:b/>
      <w:sz w:val="32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a9">
    <w:name w:val="Нормальний текст"/>
    <w:basedOn w:val="a"/>
    <w:qFormat/>
    <w:pPr>
      <w:spacing w:before="120"/>
      <w:ind w:firstLine="567"/>
    </w:pPr>
    <w:rPr>
      <w:rFonts w:ascii="Antiqua" w:hAnsi="Antiqua" w:cs="Antiqua"/>
      <w:sz w:val="26"/>
      <w:szCs w:val="20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1087</Words>
  <Characters>620</Characters>
  <Application>Microsoft Office Word</Application>
  <DocSecurity>0</DocSecurity>
  <Lines>5</Lines>
  <Paragraphs>3</Paragraphs>
  <ScaleCrop>false</ScaleCrop>
  <Company>SPecialiST RePack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makarova</dc:creator>
  <dc:description/>
  <cp:lastModifiedBy>Марія</cp:lastModifiedBy>
  <cp:revision>13</cp:revision>
  <cp:lastPrinted>2017-11-08T10:16:00Z</cp:lastPrinted>
  <dcterms:created xsi:type="dcterms:W3CDTF">2023-10-22T19:38:00Z</dcterms:created>
  <dcterms:modified xsi:type="dcterms:W3CDTF">2026-09-09T12:27:00Z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8629DBA781224BC3991B54F25A652B42_13</vt:lpwstr>
  </property>
  <property fmtid="{D5CDD505-2E9C-101B-9397-08002B2CF9AE}" pid="3" name="KSOProductBuildVer">
    <vt:lpwstr>1049-12.2.0.22549</vt:lpwstr>
  </property>
</Properties>
</file>