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B8D" w:rsidRDefault="00711B5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50631767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34637A" w:rsidRPr="0034637A" w:rsidRDefault="0034637A" w:rsidP="0034637A">
      <w:pPr>
        <w:rPr>
          <w:sz w:val="28"/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 xml:space="preserve">Про Прогноз бюджету Луцької </w:t>
      </w:r>
    </w:p>
    <w:p w:rsidR="0034637A" w:rsidRPr="0034637A" w:rsidRDefault="0034637A" w:rsidP="0034637A">
      <w:pPr>
        <w:rPr>
          <w:sz w:val="28"/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>міської територіальної громади</w:t>
      </w:r>
    </w:p>
    <w:p w:rsidR="0034637A" w:rsidRPr="00547FB0" w:rsidRDefault="0034637A" w:rsidP="0034637A">
      <w:pPr>
        <w:rPr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>на 202</w:t>
      </w:r>
      <w:r>
        <w:rPr>
          <w:sz w:val="28"/>
          <w:szCs w:val="28"/>
          <w:lang w:eastAsia="zh-CN"/>
        </w:rPr>
        <w:t>7</w:t>
      </w:r>
      <w:r w:rsidR="00884316">
        <w:rPr>
          <w:sz w:val="28"/>
          <w:szCs w:val="28"/>
          <w:lang w:eastAsia="zh-CN"/>
        </w:rPr>
        <w:t>–</w:t>
      </w:r>
      <w:r w:rsidRPr="0034637A">
        <w:rPr>
          <w:sz w:val="28"/>
          <w:szCs w:val="28"/>
          <w:lang w:eastAsia="zh-CN"/>
        </w:rPr>
        <w:t>202</w:t>
      </w:r>
      <w:r>
        <w:rPr>
          <w:sz w:val="28"/>
          <w:szCs w:val="28"/>
          <w:lang w:eastAsia="zh-CN"/>
        </w:rPr>
        <w:t>9</w:t>
      </w:r>
      <w:r w:rsidRPr="0034637A">
        <w:rPr>
          <w:sz w:val="28"/>
          <w:szCs w:val="28"/>
          <w:lang w:eastAsia="zh-CN"/>
        </w:rPr>
        <w:t xml:space="preserve"> роки</w:t>
      </w:r>
    </w:p>
    <w:p w:rsidR="0034637A" w:rsidRDefault="0034637A" w:rsidP="0034637A">
      <w:pPr>
        <w:jc w:val="both"/>
        <w:rPr>
          <w:color w:val="000000" w:themeColor="text1"/>
          <w:sz w:val="28"/>
          <w:szCs w:val="28"/>
        </w:rPr>
      </w:pPr>
    </w:p>
    <w:p w:rsidR="0034637A" w:rsidRDefault="0034637A" w:rsidP="0034637A">
      <w:pPr>
        <w:jc w:val="both"/>
        <w:rPr>
          <w:sz w:val="28"/>
          <w:szCs w:val="28"/>
          <w:lang w:eastAsia="zh-CN"/>
        </w:rPr>
      </w:pPr>
    </w:p>
    <w:p w:rsidR="0034637A" w:rsidRPr="0034637A" w:rsidRDefault="0034637A" w:rsidP="0034637A">
      <w:pPr>
        <w:ind w:firstLine="567"/>
        <w:jc w:val="both"/>
        <w:rPr>
          <w:sz w:val="28"/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 xml:space="preserve">Відповідно до Закону України </w:t>
      </w:r>
      <w:r>
        <w:rPr>
          <w:sz w:val="28"/>
          <w:szCs w:val="28"/>
          <w:lang w:eastAsia="zh-CN"/>
        </w:rPr>
        <w:t>«</w:t>
      </w:r>
      <w:r w:rsidRPr="0034637A">
        <w:rPr>
          <w:sz w:val="28"/>
          <w:szCs w:val="28"/>
          <w:lang w:eastAsia="zh-CN"/>
        </w:rPr>
        <w:t>Про місцеве самоврядування в Україні</w:t>
      </w:r>
      <w:r>
        <w:rPr>
          <w:sz w:val="28"/>
          <w:szCs w:val="28"/>
          <w:lang w:eastAsia="zh-CN"/>
        </w:rPr>
        <w:t>»</w:t>
      </w:r>
      <w:r w:rsidRPr="0034637A">
        <w:rPr>
          <w:sz w:val="28"/>
          <w:szCs w:val="28"/>
          <w:lang w:eastAsia="zh-CN"/>
        </w:rPr>
        <w:t>, статті 75</w:t>
      </w:r>
      <w:r w:rsidRPr="0034637A">
        <w:rPr>
          <w:sz w:val="28"/>
          <w:szCs w:val="28"/>
          <w:vertAlign w:val="superscript"/>
          <w:lang w:eastAsia="zh-CN"/>
        </w:rPr>
        <w:t>1</w:t>
      </w:r>
      <w:r w:rsidRPr="0034637A">
        <w:rPr>
          <w:sz w:val="28"/>
          <w:szCs w:val="28"/>
          <w:lang w:eastAsia="zh-CN"/>
        </w:rPr>
        <w:t xml:space="preserve"> Бюджетного кодексу України, міська рада</w:t>
      </w:r>
    </w:p>
    <w:p w:rsidR="0034637A" w:rsidRPr="0034637A" w:rsidRDefault="0034637A" w:rsidP="0034637A">
      <w:pPr>
        <w:rPr>
          <w:sz w:val="28"/>
          <w:szCs w:val="28"/>
          <w:lang w:eastAsia="zh-CN"/>
        </w:rPr>
      </w:pPr>
    </w:p>
    <w:p w:rsidR="0034637A" w:rsidRPr="0034637A" w:rsidRDefault="0034637A" w:rsidP="0034637A">
      <w:pPr>
        <w:rPr>
          <w:sz w:val="28"/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>ВИРІШИЛА:</w:t>
      </w:r>
    </w:p>
    <w:p w:rsidR="0034637A" w:rsidRPr="0034637A" w:rsidRDefault="0034637A" w:rsidP="0034637A">
      <w:pPr>
        <w:jc w:val="both"/>
        <w:rPr>
          <w:sz w:val="28"/>
          <w:szCs w:val="28"/>
          <w:lang w:eastAsia="zh-CN"/>
        </w:rPr>
      </w:pPr>
    </w:p>
    <w:p w:rsidR="0034637A" w:rsidRPr="0034637A" w:rsidRDefault="0034637A" w:rsidP="0034637A">
      <w:pPr>
        <w:ind w:firstLine="567"/>
        <w:jc w:val="both"/>
        <w:rPr>
          <w:sz w:val="28"/>
          <w:szCs w:val="28"/>
          <w:lang w:eastAsia="zh-CN"/>
        </w:rPr>
      </w:pPr>
      <w:r w:rsidRPr="0034637A">
        <w:rPr>
          <w:sz w:val="28"/>
          <w:szCs w:val="28"/>
          <w:lang w:eastAsia="zh-CN"/>
        </w:rPr>
        <w:t xml:space="preserve">1. Прогноз бюджету Луцької міської територіальної громади </w:t>
      </w:r>
      <w:r w:rsidR="00884316">
        <w:rPr>
          <w:sz w:val="28"/>
          <w:szCs w:val="28"/>
          <w:lang w:eastAsia="zh-CN"/>
        </w:rPr>
        <w:t xml:space="preserve">                      </w:t>
      </w:r>
      <w:r w:rsidRPr="0034637A">
        <w:rPr>
          <w:sz w:val="28"/>
          <w:szCs w:val="28"/>
          <w:lang w:eastAsia="zh-CN"/>
        </w:rPr>
        <w:t>на 2027</w:t>
      </w:r>
      <w:r w:rsidR="00884316">
        <w:rPr>
          <w:sz w:val="28"/>
          <w:szCs w:val="28"/>
          <w:lang w:eastAsia="zh-CN"/>
        </w:rPr>
        <w:t>–</w:t>
      </w:r>
      <w:r w:rsidRPr="0034637A">
        <w:rPr>
          <w:sz w:val="28"/>
          <w:szCs w:val="28"/>
          <w:lang w:eastAsia="zh-CN"/>
        </w:rPr>
        <w:t>2029 роки взяти до відома.</w:t>
      </w:r>
    </w:p>
    <w:p w:rsidR="0034637A" w:rsidRPr="0034637A" w:rsidRDefault="0034637A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34637A" w:rsidRDefault="0034637A" w:rsidP="00586F81">
      <w:pPr>
        <w:ind w:firstLine="567"/>
        <w:jc w:val="both"/>
        <w:rPr>
          <w:color w:val="000000" w:themeColor="text1"/>
          <w:sz w:val="28"/>
          <w:szCs w:val="28"/>
        </w:rPr>
      </w:pPr>
      <w:r w:rsidRPr="0034637A">
        <w:rPr>
          <w:color w:val="000000" w:themeColor="text1"/>
          <w:sz w:val="28"/>
          <w:szCs w:val="28"/>
        </w:rPr>
        <w:t>2</w:t>
      </w:r>
      <w:r w:rsidR="00586F81" w:rsidRPr="0034637A">
        <w:rPr>
          <w:color w:val="000000" w:themeColor="text1"/>
          <w:sz w:val="28"/>
          <w:szCs w:val="28"/>
        </w:rPr>
        <w:t>.</w:t>
      </w:r>
      <w:r w:rsidR="00586F81" w:rsidRPr="0034637A">
        <w:rPr>
          <w:color w:val="000000" w:themeColor="text1"/>
          <w:sz w:val="28"/>
          <w:szCs w:val="28"/>
          <w:lang w:val="en-US"/>
        </w:rPr>
        <w:t> </w:t>
      </w:r>
      <w:r w:rsidR="00586F81" w:rsidRPr="0034637A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</w:t>
      </w:r>
      <w:r w:rsidR="00D3161E" w:rsidRPr="0034637A">
        <w:rPr>
          <w:color w:val="000000" w:themeColor="text1"/>
          <w:sz w:val="28"/>
          <w:szCs w:val="28"/>
        </w:rPr>
        <w:t xml:space="preserve"> </w:t>
      </w:r>
      <w:r w:rsidR="00AC3667" w:rsidRPr="0034637A">
        <w:rPr>
          <w:color w:val="000000" w:themeColor="text1"/>
          <w:sz w:val="28"/>
          <w:szCs w:val="28"/>
        </w:rPr>
        <w:t>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586F81" w:rsidRPr="0034637A" w:rsidRDefault="00586F81" w:rsidP="00586F81">
      <w:pPr>
        <w:jc w:val="both"/>
        <w:rPr>
          <w:color w:val="000000" w:themeColor="text1"/>
          <w:sz w:val="28"/>
          <w:szCs w:val="28"/>
        </w:rPr>
      </w:pPr>
    </w:p>
    <w:p w:rsidR="00473D86" w:rsidRPr="0034637A" w:rsidRDefault="00473D86" w:rsidP="00586F81">
      <w:pPr>
        <w:jc w:val="both"/>
        <w:rPr>
          <w:color w:val="000000" w:themeColor="text1"/>
          <w:sz w:val="28"/>
          <w:szCs w:val="28"/>
        </w:rPr>
      </w:pPr>
    </w:p>
    <w:p w:rsidR="00586F81" w:rsidRPr="0034637A" w:rsidRDefault="00586F81" w:rsidP="00586F81">
      <w:pPr>
        <w:jc w:val="both"/>
        <w:rPr>
          <w:color w:val="000000" w:themeColor="text1"/>
          <w:sz w:val="28"/>
          <w:szCs w:val="28"/>
        </w:rPr>
      </w:pPr>
    </w:p>
    <w:p w:rsidR="00586F81" w:rsidRPr="0034637A" w:rsidRDefault="00B36E0F" w:rsidP="00586F81">
      <w:pPr>
        <w:rPr>
          <w:color w:val="000000" w:themeColor="text1"/>
          <w:sz w:val="28"/>
          <w:szCs w:val="28"/>
        </w:rPr>
      </w:pPr>
      <w:r w:rsidRPr="0034637A">
        <w:rPr>
          <w:color w:val="000000" w:themeColor="text1"/>
          <w:sz w:val="28"/>
          <w:szCs w:val="28"/>
        </w:rPr>
        <w:t>Секретар міської ради</w:t>
      </w:r>
      <w:r w:rsidR="00C52D2C" w:rsidRPr="0034637A">
        <w:rPr>
          <w:color w:val="000000" w:themeColor="text1"/>
          <w:sz w:val="28"/>
          <w:szCs w:val="28"/>
        </w:rPr>
        <w:t xml:space="preserve">                                                </w:t>
      </w:r>
      <w:r w:rsidRPr="0034637A">
        <w:rPr>
          <w:color w:val="000000" w:themeColor="text1"/>
          <w:sz w:val="28"/>
          <w:szCs w:val="28"/>
        </w:rPr>
        <w:t xml:space="preserve"> </w:t>
      </w:r>
      <w:r w:rsidR="00D3161E" w:rsidRPr="0034637A">
        <w:rPr>
          <w:color w:val="000000" w:themeColor="text1"/>
          <w:sz w:val="28"/>
          <w:szCs w:val="28"/>
        </w:rPr>
        <w:t>Андрій РАЗУМОВСЬКИЙ</w:t>
      </w:r>
    </w:p>
    <w:p w:rsidR="00586F81" w:rsidRDefault="00586F81" w:rsidP="00586F81">
      <w:pPr>
        <w:rPr>
          <w:color w:val="000000" w:themeColor="text1"/>
          <w:sz w:val="28"/>
          <w:szCs w:val="28"/>
        </w:rPr>
      </w:pPr>
    </w:p>
    <w:p w:rsidR="00884316" w:rsidRPr="0034637A" w:rsidRDefault="00884316" w:rsidP="00586F81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586F81" w:rsidRPr="00DF0E82" w:rsidRDefault="00586F81" w:rsidP="00586F81">
      <w:pPr>
        <w:jc w:val="both"/>
        <w:rPr>
          <w:color w:val="000000" w:themeColor="text1"/>
        </w:rPr>
      </w:pPr>
      <w:r w:rsidRPr="00DF0E82">
        <w:rPr>
          <w:color w:val="000000" w:themeColor="text1"/>
        </w:rPr>
        <w:t>Єлова 720 614</w:t>
      </w:r>
    </w:p>
    <w:sectPr w:rsidR="00586F81" w:rsidRPr="00DF0E82" w:rsidSect="00884316">
      <w:headerReference w:type="default" r:id="rId8"/>
      <w:pgSz w:w="11906" w:h="16838"/>
      <w:pgMar w:top="567" w:right="567" w:bottom="1418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57" w:rsidRDefault="00711B57" w:rsidP="00586F81">
      <w:r>
        <w:separator/>
      </w:r>
    </w:p>
  </w:endnote>
  <w:endnote w:type="continuationSeparator" w:id="0">
    <w:p w:rsidR="00711B57" w:rsidRDefault="00711B57" w:rsidP="0058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57" w:rsidRDefault="00711B57" w:rsidP="00586F81">
      <w:r>
        <w:separator/>
      </w:r>
    </w:p>
  </w:footnote>
  <w:footnote w:type="continuationSeparator" w:id="0">
    <w:p w:rsidR="00711B57" w:rsidRDefault="00711B57" w:rsidP="00586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26985"/>
      <w:docPartObj>
        <w:docPartGallery w:val="Page Numbers (Top of Page)"/>
        <w:docPartUnique/>
      </w:docPartObj>
    </w:sdtPr>
    <w:sdtEndPr/>
    <w:sdtContent>
      <w:p w:rsidR="00E97D16" w:rsidRDefault="00E97D16">
        <w:pPr>
          <w:pStyle w:val="a6"/>
          <w:jc w:val="center"/>
        </w:pPr>
      </w:p>
      <w:p w:rsidR="00E97D16" w:rsidRDefault="00711B57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637A">
          <w:rPr>
            <w:noProof/>
          </w:rPr>
          <w:t>2</w:t>
        </w:r>
        <w:r>
          <w:rPr>
            <w:noProof/>
          </w:rPr>
          <w:fldChar w:fldCharType="end"/>
        </w:r>
      </w:p>
      <w:p w:rsidR="0025547C" w:rsidRDefault="00711B57">
        <w:pPr>
          <w:pStyle w:val="a6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231B8D"/>
    <w:rsid w:val="00004632"/>
    <w:rsid w:val="00014715"/>
    <w:rsid w:val="00030CAF"/>
    <w:rsid w:val="000368B0"/>
    <w:rsid w:val="00071C62"/>
    <w:rsid w:val="000801F0"/>
    <w:rsid w:val="000D2234"/>
    <w:rsid w:val="000F2BBC"/>
    <w:rsid w:val="000F3FB5"/>
    <w:rsid w:val="001034ED"/>
    <w:rsid w:val="0012500A"/>
    <w:rsid w:val="001412DA"/>
    <w:rsid w:val="00144390"/>
    <w:rsid w:val="001540E6"/>
    <w:rsid w:val="00160786"/>
    <w:rsid w:val="00165605"/>
    <w:rsid w:val="00165E17"/>
    <w:rsid w:val="00176494"/>
    <w:rsid w:val="001F0315"/>
    <w:rsid w:val="002165AE"/>
    <w:rsid w:val="0023049C"/>
    <w:rsid w:val="00231B8D"/>
    <w:rsid w:val="0025547C"/>
    <w:rsid w:val="00281F6A"/>
    <w:rsid w:val="002E62FB"/>
    <w:rsid w:val="002F1AAE"/>
    <w:rsid w:val="0034637A"/>
    <w:rsid w:val="00360814"/>
    <w:rsid w:val="003A0E1A"/>
    <w:rsid w:val="003B6BB7"/>
    <w:rsid w:val="00417226"/>
    <w:rsid w:val="0042654A"/>
    <w:rsid w:val="00435268"/>
    <w:rsid w:val="004356A4"/>
    <w:rsid w:val="00435F50"/>
    <w:rsid w:val="00442A41"/>
    <w:rsid w:val="00465C3B"/>
    <w:rsid w:val="00473D86"/>
    <w:rsid w:val="004A2A7D"/>
    <w:rsid w:val="004A777D"/>
    <w:rsid w:val="004C1949"/>
    <w:rsid w:val="004F0A9C"/>
    <w:rsid w:val="00555D0C"/>
    <w:rsid w:val="00570CE8"/>
    <w:rsid w:val="005721F8"/>
    <w:rsid w:val="00581770"/>
    <w:rsid w:val="00586F81"/>
    <w:rsid w:val="005D4B59"/>
    <w:rsid w:val="0062669D"/>
    <w:rsid w:val="006356ED"/>
    <w:rsid w:val="006419F1"/>
    <w:rsid w:val="006527AA"/>
    <w:rsid w:val="006C0EA3"/>
    <w:rsid w:val="00706748"/>
    <w:rsid w:val="00711B57"/>
    <w:rsid w:val="0073008D"/>
    <w:rsid w:val="00754621"/>
    <w:rsid w:val="00761DEB"/>
    <w:rsid w:val="00786548"/>
    <w:rsid w:val="00786A83"/>
    <w:rsid w:val="00787C56"/>
    <w:rsid w:val="007927CE"/>
    <w:rsid w:val="0079435B"/>
    <w:rsid w:val="007B4D89"/>
    <w:rsid w:val="007B7309"/>
    <w:rsid w:val="007F0C24"/>
    <w:rsid w:val="007F605F"/>
    <w:rsid w:val="00825466"/>
    <w:rsid w:val="008353B6"/>
    <w:rsid w:val="00884316"/>
    <w:rsid w:val="00895868"/>
    <w:rsid w:val="008B5F97"/>
    <w:rsid w:val="008D12DD"/>
    <w:rsid w:val="008D79CE"/>
    <w:rsid w:val="0091529A"/>
    <w:rsid w:val="00915EBC"/>
    <w:rsid w:val="00945993"/>
    <w:rsid w:val="009756DB"/>
    <w:rsid w:val="009B26BF"/>
    <w:rsid w:val="009C5B45"/>
    <w:rsid w:val="009C6B65"/>
    <w:rsid w:val="009F6328"/>
    <w:rsid w:val="00A54E49"/>
    <w:rsid w:val="00A5777A"/>
    <w:rsid w:val="00A6728A"/>
    <w:rsid w:val="00A75416"/>
    <w:rsid w:val="00A83D49"/>
    <w:rsid w:val="00A8670F"/>
    <w:rsid w:val="00AC3667"/>
    <w:rsid w:val="00AF6F86"/>
    <w:rsid w:val="00B03E1C"/>
    <w:rsid w:val="00B03F39"/>
    <w:rsid w:val="00B04BFF"/>
    <w:rsid w:val="00B36E0F"/>
    <w:rsid w:val="00B454EE"/>
    <w:rsid w:val="00B72B19"/>
    <w:rsid w:val="00BB4F3A"/>
    <w:rsid w:val="00C362CF"/>
    <w:rsid w:val="00C5134B"/>
    <w:rsid w:val="00C52D2C"/>
    <w:rsid w:val="00C6131C"/>
    <w:rsid w:val="00C7258D"/>
    <w:rsid w:val="00CC663C"/>
    <w:rsid w:val="00CE2738"/>
    <w:rsid w:val="00D3161E"/>
    <w:rsid w:val="00D56F21"/>
    <w:rsid w:val="00D941AA"/>
    <w:rsid w:val="00D94526"/>
    <w:rsid w:val="00DD56EA"/>
    <w:rsid w:val="00DF0E82"/>
    <w:rsid w:val="00E21DCF"/>
    <w:rsid w:val="00E27572"/>
    <w:rsid w:val="00E91E39"/>
    <w:rsid w:val="00E969B4"/>
    <w:rsid w:val="00E97D16"/>
    <w:rsid w:val="00EE157B"/>
    <w:rsid w:val="00EF0717"/>
    <w:rsid w:val="00F23232"/>
    <w:rsid w:val="00F4566A"/>
    <w:rsid w:val="00F91E56"/>
    <w:rsid w:val="00F95103"/>
    <w:rsid w:val="00FB4A63"/>
    <w:rsid w:val="00FC3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96E3445-2E11-4F1D-B64D-AADA10CD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6">
    <w:name w:val="header"/>
    <w:basedOn w:val="a"/>
    <w:link w:val="a7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86</cp:revision>
  <cp:lastPrinted>2026-08-26T08:51:00Z</cp:lastPrinted>
  <dcterms:created xsi:type="dcterms:W3CDTF">2022-02-22T13:50:00Z</dcterms:created>
  <dcterms:modified xsi:type="dcterms:W3CDTF">2026-09-11T08:36:00Z</dcterms:modified>
  <dc:language>uk-UA</dc:language>
</cp:coreProperties>
</file>