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FFEB18" w14:textId="1608D9BE" w:rsidR="004F10A9" w:rsidRDefault="00E953D5" w:rsidP="00605DE1">
      <w:pPr>
        <w:tabs>
          <w:tab w:val="left" w:pos="4320"/>
        </w:tabs>
        <w:jc w:val="center"/>
        <w:rPr>
          <w:sz w:val="16"/>
          <w:szCs w:val="16"/>
        </w:rPr>
      </w:pPr>
      <w:r>
        <w:pict w14:anchorId="1848086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tole_rId2" o:spid="_x0000_s1027" type="#_x0000_t75" style="position:absolute;left:0;text-align:left;margin-left:0;margin-top:0;width:50pt;height:50pt;z-index:251658240;visibility:hidden">
            <o:lock v:ext="edit" selection="t"/>
          </v:shape>
        </w:pict>
      </w:r>
      <w:r w:rsidR="003C4C36">
        <w:object w:dxaOrig="3105" w:dyaOrig="3300" w14:anchorId="1E775659">
          <v:shape id="ole_rId2" o:spid="_x0000_i1025" type="#_x0000_t75" style="width:56.25pt;height:59.25pt;visibility:visible;mso-wrap-distance-right:0" o:ole="">
            <v:imagedata r:id="rId6" o:title=""/>
          </v:shape>
          <o:OLEObject Type="Embed" ProgID="PBrush" ShapeID="ole_rId2" DrawAspect="Content" ObjectID="_1849084511" r:id="rId7"/>
        </w:object>
      </w:r>
    </w:p>
    <w:p w14:paraId="5FEAD3A7" w14:textId="77777777" w:rsidR="004F10A9" w:rsidRDefault="003C4C36">
      <w:pPr>
        <w:pStyle w:val="1"/>
        <w:rPr>
          <w:sz w:val="28"/>
          <w:szCs w:val="28"/>
        </w:rPr>
      </w:pPr>
      <w:r>
        <w:rPr>
          <w:sz w:val="28"/>
          <w:szCs w:val="28"/>
        </w:rPr>
        <w:t>ЛУЦЬКА  МІСЬКА  РАДА</w:t>
      </w:r>
    </w:p>
    <w:p w14:paraId="4EC6A900" w14:textId="77777777" w:rsidR="004F10A9" w:rsidRDefault="004F10A9">
      <w:pPr>
        <w:jc w:val="center"/>
        <w:rPr>
          <w:sz w:val="10"/>
          <w:szCs w:val="10"/>
        </w:rPr>
      </w:pPr>
    </w:p>
    <w:p w14:paraId="364E3E17" w14:textId="77777777" w:rsidR="004F10A9" w:rsidRDefault="004F10A9">
      <w:pPr>
        <w:jc w:val="center"/>
        <w:rPr>
          <w:b/>
          <w:bCs w:val="0"/>
          <w:sz w:val="20"/>
          <w:szCs w:val="20"/>
        </w:rPr>
      </w:pPr>
    </w:p>
    <w:p w14:paraId="72B0D111" w14:textId="77777777" w:rsidR="004F10A9" w:rsidRDefault="003C4C36">
      <w:pPr>
        <w:pStyle w:val="2"/>
        <w:spacing w:before="0" w:after="0"/>
        <w:jc w:val="center"/>
        <w:rPr>
          <w:rFonts w:ascii="Times New Roman" w:hAnsi="Times New Roman" w:cs="Times New Roman"/>
          <w:i w:val="0"/>
          <w:sz w:val="32"/>
          <w:szCs w:val="32"/>
        </w:rPr>
      </w:pPr>
      <w:r>
        <w:rPr>
          <w:rFonts w:ascii="Times New Roman" w:hAnsi="Times New Roman" w:cs="Times New Roman"/>
          <w:i w:val="0"/>
          <w:sz w:val="32"/>
          <w:szCs w:val="32"/>
        </w:rPr>
        <w:t xml:space="preserve">Р І Ш Е Н </w:t>
      </w:r>
      <w:proofErr w:type="spellStart"/>
      <w:r>
        <w:rPr>
          <w:rFonts w:ascii="Times New Roman" w:hAnsi="Times New Roman" w:cs="Times New Roman"/>
          <w:i w:val="0"/>
          <w:sz w:val="32"/>
          <w:szCs w:val="32"/>
        </w:rPr>
        <w:t>Н</w:t>
      </w:r>
      <w:proofErr w:type="spellEnd"/>
      <w:r>
        <w:rPr>
          <w:rFonts w:ascii="Times New Roman" w:hAnsi="Times New Roman" w:cs="Times New Roman"/>
          <w:i w:val="0"/>
          <w:sz w:val="32"/>
          <w:szCs w:val="32"/>
        </w:rPr>
        <w:t xml:space="preserve"> Я</w:t>
      </w:r>
    </w:p>
    <w:p w14:paraId="04517BC8" w14:textId="77777777" w:rsidR="004F10A9" w:rsidRPr="004F6367" w:rsidRDefault="004F10A9">
      <w:pPr>
        <w:jc w:val="center"/>
        <w:rPr>
          <w:bCs w:val="0"/>
          <w:sz w:val="24"/>
        </w:rPr>
      </w:pPr>
    </w:p>
    <w:p w14:paraId="45064BD9" w14:textId="3958F44E" w:rsidR="004F10A9" w:rsidRDefault="003C4C36" w:rsidP="00BB0C0F">
      <w:pPr>
        <w:tabs>
          <w:tab w:val="left" w:pos="4687"/>
        </w:tabs>
        <w:jc w:val="both"/>
        <w:rPr>
          <w:u w:val="single"/>
        </w:rPr>
      </w:pPr>
      <w:r>
        <w:rPr>
          <w:sz w:val="24"/>
        </w:rPr>
        <w:t xml:space="preserve">_________________      </w:t>
      </w:r>
      <w:r w:rsidR="0029006F">
        <w:rPr>
          <w:sz w:val="24"/>
        </w:rPr>
        <w:t xml:space="preserve">                               м. Луцьк   </w:t>
      </w:r>
      <w:r>
        <w:rPr>
          <w:sz w:val="24"/>
        </w:rPr>
        <w:t xml:space="preserve">                                  № _____________</w:t>
      </w:r>
    </w:p>
    <w:p w14:paraId="1D989369" w14:textId="77777777" w:rsidR="004F10A9" w:rsidRPr="0046007B" w:rsidRDefault="004F10A9">
      <w:pPr>
        <w:rPr>
          <w:sz w:val="20"/>
          <w:szCs w:val="20"/>
          <w:lang w:val="ru-RU" w:eastAsia="zh-CN"/>
        </w:rPr>
      </w:pPr>
    </w:p>
    <w:p w14:paraId="65624A71" w14:textId="03188264" w:rsidR="00C71371" w:rsidRPr="004D4CF6" w:rsidRDefault="00E953D5" w:rsidP="004D4CF6">
      <w:pPr>
        <w:ind w:right="4676"/>
        <w:jc w:val="both"/>
        <w:rPr>
          <w:szCs w:val="28"/>
          <w:shd w:val="clear" w:color="auto" w:fill="FFFFFF"/>
        </w:rPr>
      </w:pPr>
      <w:r w:rsidRPr="004D4CF6">
        <w:pict w14:anchorId="4F7B0AA2">
          <v:rect id="Надпись 1" o:spid="_x0000_s1032" style="position:absolute;left:0;text-align:left;margin-left:342pt;margin-top:.5pt;width:16.95pt;height:9.7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" o:allowincell="f" stroked="f" strokeweight="0">
            <v:textbox inset="2.79mm,1.52mm,2.79mm,1.52mm">
              <w:txbxContent>
                <w:p w14:paraId="378F33DD" w14:textId="77777777" w:rsidR="004D10EC" w:rsidRDefault="004D10EC" w:rsidP="004D10EC">
                  <w:pPr>
                    <w:pStyle w:val="af"/>
                    <w:rPr>
                      <w:b/>
                      <w:sz w:val="24"/>
                    </w:rPr>
                  </w:pPr>
                </w:p>
              </w:txbxContent>
            </v:textbox>
          </v:rect>
        </w:pict>
      </w:r>
      <w:r w:rsidR="004D10EC" w:rsidRPr="004D4CF6">
        <w:rPr>
          <w:szCs w:val="28"/>
          <w:lang w:eastAsia="zh-CN"/>
        </w:rPr>
        <w:t xml:space="preserve">Про внесення змін до </w:t>
      </w:r>
      <w:r w:rsidR="004D10EC" w:rsidRPr="004D4CF6">
        <w:rPr>
          <w:szCs w:val="28"/>
          <w:shd w:val="clear" w:color="auto" w:fill="FFFFFF"/>
        </w:rPr>
        <w:t>Програми підтримки</w:t>
      </w:r>
      <w:r w:rsidR="00605DE1" w:rsidRPr="004D4CF6">
        <w:rPr>
          <w:szCs w:val="28"/>
          <w:shd w:val="clear" w:color="auto" w:fill="FFFFFF"/>
        </w:rPr>
        <w:t xml:space="preserve"> </w:t>
      </w:r>
      <w:r w:rsidR="004D4CF6" w:rsidRPr="004D4CF6">
        <w:rPr>
          <w:szCs w:val="28"/>
          <w:shd w:val="clear" w:color="auto" w:fill="FFFFFF"/>
        </w:rPr>
        <w:t>комунального підприємства</w:t>
      </w:r>
      <w:r w:rsidR="004D10EC" w:rsidRPr="004D4CF6">
        <w:rPr>
          <w:szCs w:val="28"/>
          <w:shd w:val="clear" w:color="auto" w:fill="FFFFFF"/>
        </w:rPr>
        <w:t xml:space="preserve"> «Луцьк</w:t>
      </w:r>
      <w:r w:rsidR="004D4CF6" w:rsidRPr="004D4CF6">
        <w:rPr>
          <w:szCs w:val="28"/>
          <w:shd w:val="clear" w:color="auto" w:fill="FFFFFF"/>
        </w:rPr>
        <w:t>водоканал</w:t>
      </w:r>
      <w:r w:rsidR="004D10EC" w:rsidRPr="004D4CF6">
        <w:rPr>
          <w:szCs w:val="28"/>
          <w:shd w:val="clear" w:color="auto" w:fill="FFFFFF"/>
        </w:rPr>
        <w:t>» на 2024</w:t>
      </w:r>
      <w:r w:rsidR="004D10EC" w:rsidRPr="004D4CF6">
        <w:rPr>
          <w:szCs w:val="28"/>
          <w:lang w:eastAsia="zh-CN"/>
        </w:rPr>
        <w:t>–</w:t>
      </w:r>
      <w:r w:rsidR="004D10EC" w:rsidRPr="004D4CF6">
        <w:rPr>
          <w:szCs w:val="28"/>
          <w:shd w:val="clear" w:color="auto" w:fill="FFFFFF"/>
        </w:rPr>
        <w:t>2028 роки</w:t>
      </w:r>
      <w:r w:rsidR="00246B8B" w:rsidRPr="004D4CF6">
        <w:rPr>
          <w:szCs w:val="28"/>
          <w:shd w:val="clear" w:color="auto" w:fill="FFFFFF"/>
        </w:rPr>
        <w:t xml:space="preserve"> </w:t>
      </w:r>
      <w:r w:rsidR="00C71371" w:rsidRPr="004D4CF6">
        <w:rPr>
          <w:szCs w:val="28"/>
          <w:shd w:val="clear" w:color="auto" w:fill="FFFFFF"/>
        </w:rPr>
        <w:t>та продовження терміну її дії на 2029 рік</w:t>
      </w:r>
    </w:p>
    <w:p w14:paraId="173C1A2A" w14:textId="77777777" w:rsidR="004D10EC" w:rsidRDefault="004D10EC" w:rsidP="004D10EC">
      <w:pPr>
        <w:rPr>
          <w:szCs w:val="28"/>
          <w:lang w:eastAsia="zh-CN"/>
        </w:rPr>
      </w:pPr>
    </w:p>
    <w:p w14:paraId="77C46D6F" w14:textId="2A1C7B2F" w:rsidR="004D10EC" w:rsidRDefault="002D4CA0" w:rsidP="004D10EC">
      <w:pPr>
        <w:ind w:firstLine="567"/>
        <w:jc w:val="both"/>
        <w:rPr>
          <w:lang w:eastAsia="zh-CN"/>
        </w:rPr>
      </w:pPr>
      <w:r w:rsidRPr="002D4CA0">
        <w:rPr>
          <w:szCs w:val="28"/>
          <w:lang w:eastAsia="zh-CN"/>
        </w:rPr>
        <w:t>З метою забезпечення ефективної експлуатації</w:t>
      </w:r>
      <w:r w:rsidRPr="002D4CA0">
        <w:rPr>
          <w:szCs w:val="28"/>
          <w:lang w:eastAsia="zh-CN"/>
        </w:rPr>
        <w:t>,</w:t>
      </w:r>
      <w:r w:rsidRPr="002D4CA0">
        <w:rPr>
          <w:szCs w:val="28"/>
          <w:lang w:eastAsia="zh-CN"/>
        </w:rPr>
        <w:t xml:space="preserve"> належного утримання та</w:t>
      </w:r>
      <w:r w:rsidRPr="002D4CA0">
        <w:rPr>
          <w:szCs w:val="28"/>
          <w:lang w:eastAsia="zh-CN"/>
        </w:rPr>
        <w:t xml:space="preserve"> функціонування </w:t>
      </w:r>
      <w:r w:rsidRPr="002D4CA0">
        <w:rPr>
          <w:szCs w:val="28"/>
          <w:lang w:eastAsia="zh-CN"/>
        </w:rPr>
        <w:t>об’єктів централізованого водопостачання та централізованого водовідведення, створення умов для надання на належному рівні послуг мешканцям Луцької міської територіальної громади,</w:t>
      </w:r>
      <w:r w:rsidRPr="002D4CA0">
        <w:rPr>
          <w:szCs w:val="28"/>
          <w:lang w:eastAsia="zh-CN"/>
        </w:rPr>
        <w:t xml:space="preserve"> в</w:t>
      </w:r>
      <w:r w:rsidR="004D10EC">
        <w:rPr>
          <w:szCs w:val="28"/>
          <w:lang w:eastAsia="zh-CN"/>
        </w:rPr>
        <w:t>ідповідно до ст. ст. 25, 26 Закону України «Про місцеве самоврядування в Україні» міська рада</w:t>
      </w:r>
    </w:p>
    <w:p w14:paraId="45A733A9" w14:textId="77777777" w:rsidR="004D10EC" w:rsidRDefault="004D10EC" w:rsidP="004D10EC">
      <w:pPr>
        <w:ind w:firstLine="720"/>
        <w:rPr>
          <w:szCs w:val="28"/>
          <w:lang w:eastAsia="zh-CN"/>
        </w:rPr>
      </w:pPr>
    </w:p>
    <w:p w14:paraId="3A75A972" w14:textId="77777777" w:rsidR="004D10EC" w:rsidRDefault="004D10EC" w:rsidP="004D10EC">
      <w:pPr>
        <w:rPr>
          <w:szCs w:val="28"/>
          <w:lang w:eastAsia="zh-CN"/>
        </w:rPr>
      </w:pPr>
      <w:r>
        <w:rPr>
          <w:szCs w:val="28"/>
          <w:lang w:eastAsia="zh-CN"/>
        </w:rPr>
        <w:t>ВИРІШИЛА:</w:t>
      </w:r>
    </w:p>
    <w:p w14:paraId="4EF24617" w14:textId="77777777" w:rsidR="004D10EC" w:rsidRDefault="004D10EC" w:rsidP="004D10EC">
      <w:pPr>
        <w:rPr>
          <w:szCs w:val="28"/>
          <w:lang w:eastAsia="zh-CN"/>
        </w:rPr>
      </w:pPr>
    </w:p>
    <w:p w14:paraId="405C78B5" w14:textId="67FDB8F0" w:rsidR="00096F3F" w:rsidRPr="002D4CA0" w:rsidRDefault="004D10EC" w:rsidP="002D4CA0">
      <w:pPr>
        <w:pStyle w:val="ad"/>
        <w:tabs>
          <w:tab w:val="left" w:pos="8789"/>
        </w:tabs>
        <w:ind w:left="0" w:firstLine="567"/>
        <w:jc w:val="both"/>
        <w:rPr>
          <w:szCs w:val="28"/>
          <w:lang w:eastAsia="zh-CN"/>
        </w:rPr>
      </w:pPr>
      <w:r>
        <w:rPr>
          <w:szCs w:val="28"/>
          <w:lang w:eastAsia="zh-CN"/>
        </w:rPr>
        <w:t xml:space="preserve">1. Внести зміни до Програми підтримки </w:t>
      </w:r>
      <w:r w:rsidR="004D4CF6" w:rsidRPr="004D4CF6">
        <w:rPr>
          <w:szCs w:val="28"/>
          <w:lang w:eastAsia="zh-CN"/>
        </w:rPr>
        <w:t>комунального підприємства</w:t>
      </w:r>
      <w:r>
        <w:rPr>
          <w:szCs w:val="28"/>
          <w:lang w:eastAsia="zh-CN"/>
        </w:rPr>
        <w:t xml:space="preserve"> «Луцьк</w:t>
      </w:r>
      <w:r w:rsidR="004D4CF6" w:rsidRPr="004D4CF6">
        <w:rPr>
          <w:szCs w:val="28"/>
          <w:lang w:eastAsia="zh-CN"/>
        </w:rPr>
        <w:t>водоканал</w:t>
      </w:r>
      <w:r>
        <w:rPr>
          <w:szCs w:val="28"/>
          <w:lang w:eastAsia="zh-CN"/>
        </w:rPr>
        <w:t>» на 2024–2028 роки</w:t>
      </w:r>
      <w:r w:rsidR="007E1BCA">
        <w:rPr>
          <w:szCs w:val="28"/>
          <w:lang w:eastAsia="zh-CN"/>
        </w:rPr>
        <w:t>,</w:t>
      </w:r>
      <w:r w:rsidR="003575A2">
        <w:rPr>
          <w:szCs w:val="28"/>
          <w:lang w:eastAsia="zh-CN"/>
        </w:rPr>
        <w:t xml:space="preserve"> </w:t>
      </w:r>
      <w:r>
        <w:rPr>
          <w:szCs w:val="28"/>
          <w:lang w:eastAsia="zh-CN"/>
        </w:rPr>
        <w:t xml:space="preserve">затвердженої рішенням міської ради </w:t>
      </w:r>
      <w:r w:rsidR="002D4CA0" w:rsidRPr="002D4CA0">
        <w:rPr>
          <w:szCs w:val="28"/>
          <w:lang w:eastAsia="zh-CN"/>
        </w:rPr>
        <w:t xml:space="preserve">від 29.11.2023 № 53/79, з врахуванням змін, внесених рішеннями міської ради від 31.01.2024 № 55/125, від 24.04.2024 № 58/116, від 29.05.2024 № 59/93, від 31.07.2024 № 61/135, від 28.08.2024 № 62/104, від 30.10.2024 № 64/120, від 27.11.2024 № 65/130, від 18.12.2024 № 66/81, від 26.03.2025 № 73/106, від 30.07.2025 № 79/88, від 24.09.2025 № 81/101, від 26.11.2025 №84/109, від 22.12.2025 №86/81, </w:t>
      </w:r>
      <w:bookmarkStart w:id="0" w:name="_Hlk238471254"/>
      <w:r w:rsidR="002D4CA0" w:rsidRPr="002D4CA0">
        <w:rPr>
          <w:szCs w:val="28"/>
          <w:lang w:eastAsia="zh-CN"/>
        </w:rPr>
        <w:t>від 30.03.2026 №90/73</w:t>
      </w:r>
      <w:bookmarkEnd w:id="0"/>
      <w:r w:rsidR="007E1BCA">
        <w:rPr>
          <w:szCs w:val="28"/>
          <w:lang w:eastAsia="zh-CN"/>
        </w:rPr>
        <w:t>,</w:t>
      </w:r>
      <w:r>
        <w:rPr>
          <w:szCs w:val="28"/>
          <w:lang w:eastAsia="zh-CN"/>
        </w:rPr>
        <w:t xml:space="preserve"> </w:t>
      </w:r>
      <w:r w:rsidR="002D4CA0" w:rsidRPr="002D4CA0">
        <w:rPr>
          <w:szCs w:val="28"/>
          <w:lang w:eastAsia="zh-CN"/>
        </w:rPr>
        <w:t xml:space="preserve">від </w:t>
      </w:r>
      <w:r w:rsidR="00917506" w:rsidRPr="00917506">
        <w:rPr>
          <w:szCs w:val="28"/>
          <w:lang w:eastAsia="zh-CN"/>
        </w:rPr>
        <w:t>27</w:t>
      </w:r>
      <w:r w:rsidR="002D4CA0" w:rsidRPr="002D4CA0">
        <w:rPr>
          <w:szCs w:val="28"/>
          <w:lang w:eastAsia="zh-CN"/>
        </w:rPr>
        <w:t>.0</w:t>
      </w:r>
      <w:r w:rsidR="00917506" w:rsidRPr="00917506">
        <w:rPr>
          <w:szCs w:val="28"/>
          <w:lang w:eastAsia="zh-CN"/>
        </w:rPr>
        <w:t>5</w:t>
      </w:r>
      <w:r w:rsidR="002D4CA0" w:rsidRPr="002D4CA0">
        <w:rPr>
          <w:szCs w:val="28"/>
          <w:lang w:eastAsia="zh-CN"/>
        </w:rPr>
        <w:t>.2026 №9</w:t>
      </w:r>
      <w:r w:rsidR="00917506" w:rsidRPr="00917506">
        <w:rPr>
          <w:szCs w:val="28"/>
          <w:lang w:eastAsia="zh-CN"/>
        </w:rPr>
        <w:t>4</w:t>
      </w:r>
      <w:r w:rsidR="002D4CA0" w:rsidRPr="002D4CA0">
        <w:rPr>
          <w:szCs w:val="28"/>
          <w:lang w:eastAsia="zh-CN"/>
        </w:rPr>
        <w:t>/7</w:t>
      </w:r>
      <w:r w:rsidR="00917506" w:rsidRPr="00917506">
        <w:rPr>
          <w:szCs w:val="28"/>
          <w:lang w:eastAsia="zh-CN"/>
        </w:rPr>
        <w:t xml:space="preserve">8, </w:t>
      </w:r>
      <w:r w:rsidR="00096F3F" w:rsidRPr="002D4CA0">
        <w:rPr>
          <w:szCs w:val="28"/>
          <w:lang w:eastAsia="zh-CN"/>
        </w:rPr>
        <w:t>та продовжити термін її дії на 2029 рік</w:t>
      </w:r>
      <w:r w:rsidR="00720C7A" w:rsidRPr="002D4CA0">
        <w:rPr>
          <w:szCs w:val="28"/>
          <w:lang w:eastAsia="zh-CN"/>
        </w:rPr>
        <w:t>, а саме:</w:t>
      </w:r>
    </w:p>
    <w:p w14:paraId="12388F4A" w14:textId="0F37AB5F" w:rsidR="00720C7A" w:rsidRPr="00CC2995" w:rsidRDefault="00720C7A" w:rsidP="00BE00FA">
      <w:pPr>
        <w:pStyle w:val="ad"/>
        <w:tabs>
          <w:tab w:val="left" w:pos="8789"/>
        </w:tabs>
        <w:ind w:left="0" w:firstLine="567"/>
        <w:jc w:val="both"/>
        <w:rPr>
          <w:szCs w:val="28"/>
          <w:lang w:eastAsia="zh-CN"/>
        </w:rPr>
      </w:pPr>
      <w:r w:rsidRPr="00CC2995">
        <w:rPr>
          <w:szCs w:val="28"/>
          <w:lang w:eastAsia="zh-CN"/>
        </w:rPr>
        <w:t>1.1</w:t>
      </w:r>
      <w:r w:rsidR="00BE00FA" w:rsidRPr="00CC2995">
        <w:rPr>
          <w:szCs w:val="28"/>
          <w:lang w:eastAsia="zh-CN"/>
        </w:rPr>
        <w:t>.</w:t>
      </w:r>
      <w:r w:rsidR="00246B8B" w:rsidRPr="00CC2995">
        <w:rPr>
          <w:szCs w:val="28"/>
          <w:lang w:eastAsia="zh-CN"/>
        </w:rPr>
        <w:t> </w:t>
      </w:r>
      <w:r w:rsidRPr="00CC2995">
        <w:rPr>
          <w:szCs w:val="28"/>
          <w:lang w:eastAsia="zh-CN"/>
        </w:rPr>
        <w:t xml:space="preserve">Вказати назву Програми «Програма підтримки </w:t>
      </w:r>
      <w:r w:rsidR="004F7D89" w:rsidRPr="00CC2995">
        <w:rPr>
          <w:szCs w:val="28"/>
          <w:lang w:eastAsia="zh-CN"/>
        </w:rPr>
        <w:t>комунального підприємства</w:t>
      </w:r>
      <w:r w:rsidRPr="00CC2995">
        <w:rPr>
          <w:szCs w:val="28"/>
          <w:lang w:eastAsia="zh-CN"/>
        </w:rPr>
        <w:t xml:space="preserve"> </w:t>
      </w:r>
      <w:r w:rsidR="004F7D89" w:rsidRPr="00CC2995">
        <w:rPr>
          <w:szCs w:val="28"/>
          <w:lang w:eastAsia="zh-CN"/>
        </w:rPr>
        <w:t>«</w:t>
      </w:r>
      <w:r w:rsidRPr="00CC2995">
        <w:rPr>
          <w:szCs w:val="28"/>
          <w:lang w:eastAsia="zh-CN"/>
        </w:rPr>
        <w:t>Луцьк</w:t>
      </w:r>
      <w:r w:rsidR="004F7D89" w:rsidRPr="00CC2995">
        <w:rPr>
          <w:szCs w:val="28"/>
          <w:lang w:eastAsia="zh-CN"/>
        </w:rPr>
        <w:t>водоканал»</w:t>
      </w:r>
      <w:r w:rsidRPr="00CC2995">
        <w:rPr>
          <w:szCs w:val="28"/>
          <w:lang w:eastAsia="zh-CN"/>
        </w:rPr>
        <w:t xml:space="preserve"> на 2024–2029 роки</w:t>
      </w:r>
      <w:r w:rsidR="003575A2" w:rsidRPr="00CC2995">
        <w:rPr>
          <w:szCs w:val="28"/>
          <w:lang w:eastAsia="zh-CN"/>
        </w:rPr>
        <w:t>»</w:t>
      </w:r>
      <w:r w:rsidR="003575A2" w:rsidRPr="00CC2995">
        <w:t xml:space="preserve"> </w:t>
      </w:r>
      <w:r w:rsidR="003575A2" w:rsidRPr="00CC2995">
        <w:rPr>
          <w:szCs w:val="28"/>
          <w:lang w:eastAsia="zh-CN"/>
        </w:rPr>
        <w:t>(далі – Програма).</w:t>
      </w:r>
    </w:p>
    <w:p w14:paraId="3F77CBBA" w14:textId="1C02E263" w:rsidR="004D10EC" w:rsidRDefault="00BE00FA" w:rsidP="004D10EC">
      <w:pPr>
        <w:pStyle w:val="ad"/>
        <w:tabs>
          <w:tab w:val="left" w:pos="8789"/>
        </w:tabs>
        <w:ind w:left="0" w:firstLine="567"/>
        <w:jc w:val="both"/>
        <w:rPr>
          <w:szCs w:val="28"/>
        </w:rPr>
      </w:pPr>
      <w:r>
        <w:rPr>
          <w:szCs w:val="28"/>
          <w:lang w:eastAsia="zh-CN"/>
        </w:rPr>
        <w:t>1.2.</w:t>
      </w:r>
      <w:r w:rsidR="00246B8B">
        <w:rPr>
          <w:szCs w:val="28"/>
          <w:lang w:eastAsia="zh-CN"/>
        </w:rPr>
        <w:t> </w:t>
      </w:r>
      <w:r>
        <w:rPr>
          <w:szCs w:val="28"/>
          <w:lang w:eastAsia="zh-CN"/>
        </w:rPr>
        <w:t>В</w:t>
      </w:r>
      <w:r w:rsidR="004D10EC" w:rsidRPr="00945B06">
        <w:rPr>
          <w:szCs w:val="28"/>
          <w:lang w:eastAsia="zh-CN"/>
        </w:rPr>
        <w:t>икла</w:t>
      </w:r>
      <w:r>
        <w:rPr>
          <w:szCs w:val="28"/>
          <w:lang w:eastAsia="zh-CN"/>
        </w:rPr>
        <w:t>сти</w:t>
      </w:r>
      <w:r w:rsidR="004D10EC">
        <w:rPr>
          <w:szCs w:val="28"/>
          <w:lang w:eastAsia="zh-CN"/>
        </w:rPr>
        <w:t xml:space="preserve"> </w:t>
      </w:r>
      <w:r w:rsidR="004D10EC" w:rsidRPr="003A0197">
        <w:rPr>
          <w:szCs w:val="28"/>
          <w:lang w:eastAsia="zh-CN"/>
        </w:rPr>
        <w:t>додатки 1, 2 до Програми та Паспорт Програми в новій редакції (додаються)</w:t>
      </w:r>
      <w:r>
        <w:rPr>
          <w:szCs w:val="28"/>
          <w:lang w:eastAsia="zh-CN"/>
        </w:rPr>
        <w:t>.</w:t>
      </w:r>
    </w:p>
    <w:p w14:paraId="71CF8392" w14:textId="78236D40" w:rsidR="004D10EC" w:rsidRDefault="004D10EC" w:rsidP="004D10EC">
      <w:pPr>
        <w:ind w:firstLine="567"/>
        <w:jc w:val="both"/>
        <w:rPr>
          <w:szCs w:val="28"/>
          <w:lang w:eastAsia="zh-CN"/>
        </w:rPr>
      </w:pPr>
      <w:r>
        <w:rPr>
          <w:szCs w:val="28"/>
          <w:lang w:eastAsia="zh-CN"/>
        </w:rPr>
        <w:t>2. </w:t>
      </w:r>
      <w:r w:rsidRPr="0043193E">
        <w:rPr>
          <w:szCs w:val="28"/>
          <w:lang w:eastAsia="zh-CN"/>
        </w:rPr>
        <w:t>Контроль за виконанням р</w:t>
      </w:r>
      <w:bookmarkStart w:id="1" w:name="_GoBack"/>
      <w:bookmarkEnd w:id="1"/>
      <w:r w:rsidRPr="0043193E">
        <w:rPr>
          <w:szCs w:val="28"/>
          <w:lang w:eastAsia="zh-CN"/>
        </w:rPr>
        <w:t xml:space="preserve">ішення покласти на заступника міського голови </w:t>
      </w:r>
      <w:r w:rsidR="009B097B" w:rsidRPr="009B097B">
        <w:rPr>
          <w:szCs w:val="28"/>
        </w:rPr>
        <w:t>з питань діяльності виконавчих органів міської ради Володимира Марценюка</w:t>
      </w:r>
      <w:r w:rsidR="009B097B">
        <w:rPr>
          <w:szCs w:val="28"/>
        </w:rPr>
        <w:t>,</w:t>
      </w:r>
      <w:r w:rsidRPr="0043193E">
        <w:rPr>
          <w:szCs w:val="28"/>
          <w:lang w:eastAsia="zh-CN"/>
        </w:rPr>
        <w:t xml:space="preserve"> постійну комісію міської ради з питань генерального планування, будівництва, архітектури та благоустрою, житлово-комунального господарства, екології, транспорту та </w:t>
      </w:r>
      <w:proofErr w:type="spellStart"/>
      <w:r w:rsidRPr="0043193E">
        <w:rPr>
          <w:szCs w:val="28"/>
          <w:lang w:eastAsia="zh-CN"/>
        </w:rPr>
        <w:t>енергоощадності</w:t>
      </w:r>
      <w:proofErr w:type="spellEnd"/>
      <w:r w:rsidRPr="0043193E">
        <w:rPr>
          <w:szCs w:val="28"/>
          <w:lang w:eastAsia="zh-CN"/>
        </w:rPr>
        <w:t xml:space="preserve"> і постійну комісію міської ради з питань планування соціально-економічного розвитку, бюджету та фінансів</w:t>
      </w:r>
      <w:r w:rsidR="006252D2">
        <w:rPr>
          <w:szCs w:val="28"/>
          <w:lang w:eastAsia="zh-CN"/>
        </w:rPr>
        <w:t xml:space="preserve">, дотримання прав людини, законності, </w:t>
      </w:r>
      <w:r w:rsidR="006252D2">
        <w:rPr>
          <w:szCs w:val="28"/>
          <w:lang w:eastAsia="zh-CN"/>
        </w:rPr>
        <w:lastRenderedPageBreak/>
        <w:t>боротьби зі злочинністю та корупцією, депутатської діяльності, етики та регламенту.</w:t>
      </w:r>
    </w:p>
    <w:p w14:paraId="073B9BDF" w14:textId="77777777" w:rsidR="00217E3C" w:rsidRPr="004D10EC" w:rsidRDefault="00217E3C" w:rsidP="00217E3C">
      <w:pPr>
        <w:pStyle w:val="ad"/>
        <w:tabs>
          <w:tab w:val="left" w:pos="8789"/>
        </w:tabs>
        <w:ind w:left="0" w:firstLine="567"/>
        <w:jc w:val="both"/>
        <w:rPr>
          <w:szCs w:val="28"/>
          <w:lang w:eastAsia="zh-CN"/>
        </w:rPr>
      </w:pPr>
    </w:p>
    <w:p w14:paraId="39AA2358" w14:textId="77777777" w:rsidR="004D10EC" w:rsidRPr="004D10EC" w:rsidRDefault="004D10EC">
      <w:pPr>
        <w:tabs>
          <w:tab w:val="left" w:pos="993"/>
        </w:tabs>
        <w:jc w:val="both"/>
        <w:rPr>
          <w:szCs w:val="28"/>
          <w:lang w:eastAsia="zh-CN"/>
        </w:rPr>
      </w:pPr>
    </w:p>
    <w:p w14:paraId="29DCE749" w14:textId="55B7705D" w:rsidR="004F10A9" w:rsidRDefault="00EF36AA">
      <w:pPr>
        <w:tabs>
          <w:tab w:val="left" w:pos="993"/>
        </w:tabs>
        <w:jc w:val="both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Секретар міської ради</w:t>
      </w:r>
      <w:r w:rsidR="003C4C36">
        <w:rPr>
          <w:szCs w:val="28"/>
          <w:shd w:val="clear" w:color="auto" w:fill="FFFFFF"/>
        </w:rPr>
        <w:tab/>
      </w:r>
      <w:r w:rsidR="003C4C36">
        <w:rPr>
          <w:szCs w:val="28"/>
          <w:shd w:val="clear" w:color="auto" w:fill="FFFFFF"/>
        </w:rPr>
        <w:tab/>
      </w:r>
      <w:r w:rsidR="003C4C36">
        <w:rPr>
          <w:szCs w:val="28"/>
          <w:shd w:val="clear" w:color="auto" w:fill="FFFFFF"/>
        </w:rPr>
        <w:tab/>
      </w:r>
      <w:r w:rsidR="003C4C36">
        <w:rPr>
          <w:szCs w:val="28"/>
          <w:shd w:val="clear" w:color="auto" w:fill="FFFFFF"/>
        </w:rPr>
        <w:tab/>
      </w:r>
      <w:r w:rsidR="003C4C36">
        <w:rPr>
          <w:szCs w:val="28"/>
          <w:shd w:val="clear" w:color="auto" w:fill="FFFFFF"/>
        </w:rPr>
        <w:tab/>
      </w:r>
      <w:r w:rsidR="00E917E8" w:rsidRPr="00E917E8">
        <w:rPr>
          <w:szCs w:val="28"/>
          <w:shd w:val="clear" w:color="auto" w:fill="FFFFFF"/>
        </w:rPr>
        <w:t>Андрій РАЗУМОВСЬКИЙ</w:t>
      </w:r>
    </w:p>
    <w:p w14:paraId="1AA1B031" w14:textId="322A552F" w:rsidR="004F10A9" w:rsidRDefault="004F10A9">
      <w:pPr>
        <w:spacing w:line="216" w:lineRule="auto"/>
        <w:rPr>
          <w:szCs w:val="28"/>
          <w:lang w:eastAsia="zh-CN"/>
        </w:rPr>
      </w:pPr>
    </w:p>
    <w:p w14:paraId="045A53A8" w14:textId="76D900ED" w:rsidR="004F10A9" w:rsidRPr="004F7D89" w:rsidRDefault="004F7D89">
      <w:pPr>
        <w:spacing w:line="216" w:lineRule="auto"/>
        <w:rPr>
          <w:szCs w:val="28"/>
          <w:lang w:val="ru-RU"/>
        </w:rPr>
      </w:pPr>
      <w:proofErr w:type="spellStart"/>
      <w:r>
        <w:rPr>
          <w:sz w:val="24"/>
          <w:lang w:val="ru-RU" w:eastAsia="zh-CN"/>
        </w:rPr>
        <w:t>Гуменюк</w:t>
      </w:r>
      <w:proofErr w:type="spellEnd"/>
      <w:r w:rsidR="003C4C36">
        <w:rPr>
          <w:sz w:val="24"/>
          <w:lang w:eastAsia="zh-CN"/>
        </w:rPr>
        <w:t xml:space="preserve"> 28</w:t>
      </w:r>
      <w:r>
        <w:rPr>
          <w:sz w:val="24"/>
          <w:lang w:val="ru-RU" w:eastAsia="zh-CN"/>
        </w:rPr>
        <w:t>4</w:t>
      </w:r>
      <w:r w:rsidR="003C4C36">
        <w:rPr>
          <w:sz w:val="24"/>
          <w:lang w:eastAsia="zh-CN"/>
        </w:rPr>
        <w:t xml:space="preserve"> 0</w:t>
      </w:r>
      <w:r>
        <w:rPr>
          <w:sz w:val="24"/>
          <w:lang w:val="ru-RU" w:eastAsia="zh-CN"/>
        </w:rPr>
        <w:t>42</w:t>
      </w:r>
    </w:p>
    <w:sectPr w:rsidR="004F10A9" w:rsidRPr="004F7D89" w:rsidSect="004F6367">
      <w:headerReference w:type="even" r:id="rId8"/>
      <w:headerReference w:type="default" r:id="rId9"/>
      <w:pgSz w:w="11906" w:h="16838"/>
      <w:pgMar w:top="567" w:right="567" w:bottom="1702" w:left="1985" w:header="72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DFD0A7" w14:textId="77777777" w:rsidR="00E953D5" w:rsidRDefault="00E953D5">
      <w:r>
        <w:separator/>
      </w:r>
    </w:p>
  </w:endnote>
  <w:endnote w:type="continuationSeparator" w:id="0">
    <w:p w14:paraId="295A8D1B" w14:textId="77777777" w:rsidR="00E953D5" w:rsidRDefault="00E953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5624FF" w14:textId="77777777" w:rsidR="00E953D5" w:rsidRDefault="00E953D5">
      <w:r>
        <w:separator/>
      </w:r>
    </w:p>
  </w:footnote>
  <w:footnote w:type="continuationSeparator" w:id="0">
    <w:p w14:paraId="761124AD" w14:textId="77777777" w:rsidR="00E953D5" w:rsidRDefault="00E953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2587DE" w14:textId="1D36AC3B" w:rsidR="004F10A9" w:rsidRDefault="00E953D5">
    <w:pPr>
      <w:pStyle w:val="ab"/>
    </w:pPr>
    <w:r>
      <w:rPr>
        <w:noProof/>
      </w:rPr>
      <w:pict w14:anchorId="705F907B">
        <v:shapetype id="_x0000_t202" coordsize="21600,21600" o:spt="202" path="m,l,21600r21600,l21600,xe">
          <v:stroke joinstyle="miter"/>
          <v:path gradientshapeok="t" o:connecttype="rect"/>
        </v:shapetype>
        <v:shape id="Рамка2" o:spid="_x0000_s2050" type="#_x0000_t202" style="position:absolute;margin-left:0;margin-top:.05pt;width:1.15pt;height:1.15pt;z-index: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" stroked="f">
          <v:fill opacity="0"/>
          <v:textbox style="mso-next-textbox:#Рамка2;mso-fit-shape-to-text:t" inset="0,0,0,0">
            <w:txbxContent>
              <w:p w14:paraId="72688389" w14:textId="77777777" w:rsidR="004F10A9" w:rsidRDefault="003C4C36">
                <w:pPr>
                  <w:pStyle w:val="ab"/>
                  <w:rPr>
                    <w:rStyle w:val="a4"/>
                  </w:rPr>
                </w:pPr>
                <w:r>
                  <w:rPr>
                    <w:rStyle w:val="a4"/>
                  </w:rPr>
                  <w:fldChar w:fldCharType="begin"/>
                </w:r>
                <w:r>
                  <w:rPr>
                    <w:rStyle w:val="a4"/>
                  </w:rPr>
                  <w:instrText>PAGE</w:instrText>
                </w:r>
                <w:r>
                  <w:rPr>
                    <w:rStyle w:val="a4"/>
                  </w:rPr>
                  <w:fldChar w:fldCharType="separate"/>
                </w:r>
                <w:r>
                  <w:rPr>
                    <w:rStyle w:val="a4"/>
                  </w:rPr>
                  <w:t>0</w:t>
                </w:r>
                <w:r>
                  <w:rPr>
                    <w:rStyle w:val="a4"/>
                  </w:rPr>
                  <w:fldChar w:fldCharType="end"/>
                </w:r>
              </w:p>
            </w:txbxContent>
          </v:textbox>
          <w10:wrap type="square" anchorx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C97751" w14:textId="2A549987" w:rsidR="004F10A9" w:rsidRDefault="00E953D5">
    <w:pPr>
      <w:pStyle w:val="ab"/>
    </w:pPr>
    <w:r>
      <w:rPr>
        <w:noProof/>
      </w:rPr>
      <w:pict w14:anchorId="0A48EA63">
        <v:shapetype id="_x0000_t202" coordsize="21600,21600" o:spt="202" path="m,l,21600r21600,l21600,xe">
          <v:stroke joinstyle="miter"/>
          <v:path gradientshapeok="t" o:connecttype="rect"/>
        </v:shapetype>
        <v:shape id="Рамка3" o:spid="_x0000_s2049" type="#_x0000_t202" style="position:absolute;margin-left:0;margin-top:.05pt;width:1.15pt;height:1.15pt;z-index:251659264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" stroked="f">
          <v:fill opacity="0"/>
          <v:textbox style="mso-next-textbox:#Рамка3;mso-fit-shape-to-text:t" inset="0,0,0,0">
            <w:txbxContent>
              <w:p w14:paraId="2AD3E0C2" w14:textId="77777777" w:rsidR="004F10A9" w:rsidRDefault="003C4C36">
                <w:pPr>
                  <w:pStyle w:val="ab"/>
                  <w:rPr>
                    <w:rStyle w:val="a4"/>
                  </w:rPr>
                </w:pPr>
                <w:r>
                  <w:rPr>
                    <w:rStyle w:val="a4"/>
                  </w:rPr>
                  <w:fldChar w:fldCharType="begin"/>
                </w:r>
                <w:r>
                  <w:rPr>
                    <w:rStyle w:val="a4"/>
                  </w:rPr>
                  <w:instrText>PAGE</w:instrText>
                </w:r>
                <w:r>
                  <w:rPr>
                    <w:rStyle w:val="a4"/>
                  </w:rPr>
                  <w:fldChar w:fldCharType="separate"/>
                </w:r>
                <w:r w:rsidR="0029006F">
                  <w:rPr>
                    <w:rStyle w:val="a4"/>
                    <w:noProof/>
                  </w:rPr>
                  <w:t>2</w:t>
                </w:r>
                <w:r>
                  <w:rPr>
                    <w:rStyle w:val="a4"/>
                  </w:rPr>
                  <w:fldChar w:fldCharType="end"/>
                </w:r>
              </w:p>
            </w:txbxContent>
          </v:textbox>
          <w10:wrap type="square" anchorx="margin"/>
        </v:shape>
      </w:pict>
    </w:r>
  </w:p>
  <w:p w14:paraId="04F30864" w14:textId="77777777" w:rsidR="004F10A9" w:rsidRDefault="004F10A9">
    <w:pPr>
      <w:pStyle w:val="ab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autoHyphenation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10A9"/>
    <w:rsid w:val="00057A88"/>
    <w:rsid w:val="00060AA6"/>
    <w:rsid w:val="00085BEC"/>
    <w:rsid w:val="00093E0D"/>
    <w:rsid w:val="00096F3F"/>
    <w:rsid w:val="000C1B34"/>
    <w:rsid w:val="00101547"/>
    <w:rsid w:val="001047B9"/>
    <w:rsid w:val="001375A4"/>
    <w:rsid w:val="00162888"/>
    <w:rsid w:val="001A7872"/>
    <w:rsid w:val="00217E3C"/>
    <w:rsid w:val="00221144"/>
    <w:rsid w:val="00241554"/>
    <w:rsid w:val="00246B8B"/>
    <w:rsid w:val="00280631"/>
    <w:rsid w:val="0029006F"/>
    <w:rsid w:val="00291FFE"/>
    <w:rsid w:val="002A0E5B"/>
    <w:rsid w:val="002C3AC3"/>
    <w:rsid w:val="002D4CA0"/>
    <w:rsid w:val="002F3DBE"/>
    <w:rsid w:val="00300E64"/>
    <w:rsid w:val="00332FD5"/>
    <w:rsid w:val="003575A2"/>
    <w:rsid w:val="003A0FA2"/>
    <w:rsid w:val="003C4C36"/>
    <w:rsid w:val="003E33B9"/>
    <w:rsid w:val="00416342"/>
    <w:rsid w:val="00435AC9"/>
    <w:rsid w:val="00457D6B"/>
    <w:rsid w:val="0046007B"/>
    <w:rsid w:val="004701F5"/>
    <w:rsid w:val="00473561"/>
    <w:rsid w:val="004817A6"/>
    <w:rsid w:val="004922D5"/>
    <w:rsid w:val="004968CD"/>
    <w:rsid w:val="004B3A07"/>
    <w:rsid w:val="004D10EC"/>
    <w:rsid w:val="004D4CF6"/>
    <w:rsid w:val="004E6135"/>
    <w:rsid w:val="004F10A9"/>
    <w:rsid w:val="004F6367"/>
    <w:rsid w:val="004F7D89"/>
    <w:rsid w:val="00504C5D"/>
    <w:rsid w:val="00535748"/>
    <w:rsid w:val="00542E8B"/>
    <w:rsid w:val="00544E88"/>
    <w:rsid w:val="00562EAD"/>
    <w:rsid w:val="00587CBB"/>
    <w:rsid w:val="005A3F8E"/>
    <w:rsid w:val="005D47C0"/>
    <w:rsid w:val="005E2A58"/>
    <w:rsid w:val="005F1CCC"/>
    <w:rsid w:val="00605DE1"/>
    <w:rsid w:val="006252D2"/>
    <w:rsid w:val="00627ACC"/>
    <w:rsid w:val="00645601"/>
    <w:rsid w:val="00690F3A"/>
    <w:rsid w:val="006C75E2"/>
    <w:rsid w:val="006F3AE8"/>
    <w:rsid w:val="00720C7A"/>
    <w:rsid w:val="00722B63"/>
    <w:rsid w:val="00765C43"/>
    <w:rsid w:val="007756C3"/>
    <w:rsid w:val="00782733"/>
    <w:rsid w:val="007855AA"/>
    <w:rsid w:val="007E1BCA"/>
    <w:rsid w:val="007F3FE8"/>
    <w:rsid w:val="00801972"/>
    <w:rsid w:val="00814F6E"/>
    <w:rsid w:val="00830F30"/>
    <w:rsid w:val="00881816"/>
    <w:rsid w:val="00892697"/>
    <w:rsid w:val="008A0FBE"/>
    <w:rsid w:val="008D4E4D"/>
    <w:rsid w:val="008E225B"/>
    <w:rsid w:val="009145CE"/>
    <w:rsid w:val="00917506"/>
    <w:rsid w:val="00944379"/>
    <w:rsid w:val="00961CF0"/>
    <w:rsid w:val="0096268C"/>
    <w:rsid w:val="009B097B"/>
    <w:rsid w:val="009B445F"/>
    <w:rsid w:val="009B48A0"/>
    <w:rsid w:val="009D29F1"/>
    <w:rsid w:val="00A16049"/>
    <w:rsid w:val="00A54F72"/>
    <w:rsid w:val="00A85CDD"/>
    <w:rsid w:val="00B035BF"/>
    <w:rsid w:val="00B409C3"/>
    <w:rsid w:val="00B44D43"/>
    <w:rsid w:val="00B5678F"/>
    <w:rsid w:val="00B677AB"/>
    <w:rsid w:val="00BB0C0F"/>
    <w:rsid w:val="00BB1733"/>
    <w:rsid w:val="00BE00FA"/>
    <w:rsid w:val="00C10F3E"/>
    <w:rsid w:val="00C173AD"/>
    <w:rsid w:val="00C20E5C"/>
    <w:rsid w:val="00C666FE"/>
    <w:rsid w:val="00C71371"/>
    <w:rsid w:val="00C90A7D"/>
    <w:rsid w:val="00CC2995"/>
    <w:rsid w:val="00CF7D2A"/>
    <w:rsid w:val="00D11380"/>
    <w:rsid w:val="00D22C24"/>
    <w:rsid w:val="00D84AFE"/>
    <w:rsid w:val="00D84EAB"/>
    <w:rsid w:val="00DC67C5"/>
    <w:rsid w:val="00DF306E"/>
    <w:rsid w:val="00E129C0"/>
    <w:rsid w:val="00E155A8"/>
    <w:rsid w:val="00E36492"/>
    <w:rsid w:val="00E84AA4"/>
    <w:rsid w:val="00E917E8"/>
    <w:rsid w:val="00E953D5"/>
    <w:rsid w:val="00E9679F"/>
    <w:rsid w:val="00E96AD8"/>
    <w:rsid w:val="00EB2F82"/>
    <w:rsid w:val="00EC3AB5"/>
    <w:rsid w:val="00ED14F9"/>
    <w:rsid w:val="00EF36AA"/>
    <w:rsid w:val="00EF432B"/>
    <w:rsid w:val="00F20C4B"/>
    <w:rsid w:val="00F43D4E"/>
    <w:rsid w:val="00F819B6"/>
    <w:rsid w:val="00F94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03E96332"/>
  <w15:docId w15:val="{888ACFA6-CD89-4D19-BFB2-0F816B177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E0783"/>
    <w:rPr>
      <w:rFonts w:ascii="Times New Roman" w:eastAsia="Times New Roman" w:hAnsi="Times New Roman" w:cs="Times New Roman"/>
      <w:bCs/>
      <w:sz w:val="28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1E0783"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qFormat/>
    <w:rsid w:val="001E0783"/>
    <w:pPr>
      <w:keepNext/>
      <w:spacing w:before="240" w:after="60"/>
      <w:outlineLvl w:val="1"/>
    </w:pPr>
    <w:rPr>
      <w:rFonts w:ascii="Arial" w:hAnsi="Arial" w:cs="Arial"/>
      <w:b/>
      <w:i/>
      <w:iCs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52D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1E0783"/>
    <w:rPr>
      <w:rFonts w:ascii="Times New Roman" w:eastAsia="Times New Roman" w:hAnsi="Times New Roman" w:cs="Times New Roman"/>
      <w:b/>
      <w:bCs/>
      <w:sz w:val="32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qFormat/>
    <w:rsid w:val="001E0783"/>
    <w:rPr>
      <w:rFonts w:ascii="Arial" w:eastAsia="Times New Roman" w:hAnsi="Arial" w:cs="Arial"/>
      <w:b/>
      <w:bCs/>
      <w:i/>
      <w:iCs/>
      <w:sz w:val="28"/>
      <w:szCs w:val="28"/>
      <w:lang w:val="uk-UA" w:eastAsia="ru-RU"/>
    </w:rPr>
  </w:style>
  <w:style w:type="character" w:customStyle="1" w:styleId="a3">
    <w:name w:val="Верхний колонтитул Знак"/>
    <w:basedOn w:val="a0"/>
    <w:qFormat/>
    <w:rsid w:val="001E0783"/>
    <w:rPr>
      <w:rFonts w:ascii="Times New Roman" w:eastAsia="Times New Roman" w:hAnsi="Times New Roman" w:cs="Times New Roman"/>
      <w:bCs/>
      <w:sz w:val="28"/>
      <w:szCs w:val="24"/>
      <w:lang w:val="uk-UA" w:eastAsia="ru-RU"/>
    </w:rPr>
  </w:style>
  <w:style w:type="character" w:styleId="a4">
    <w:name w:val="page number"/>
    <w:basedOn w:val="a0"/>
    <w:qFormat/>
    <w:rsid w:val="001E0783"/>
  </w:style>
  <w:style w:type="character" w:customStyle="1" w:styleId="a5">
    <w:name w:val="Текст выноски Знак"/>
    <w:basedOn w:val="a0"/>
    <w:uiPriority w:val="99"/>
    <w:semiHidden/>
    <w:qFormat/>
    <w:rsid w:val="00BA2BFE"/>
    <w:rPr>
      <w:rFonts w:ascii="Segoe UI" w:eastAsia="Times New Roman" w:hAnsi="Segoe UI" w:cs="Segoe UI"/>
      <w:bCs/>
      <w:sz w:val="18"/>
      <w:szCs w:val="18"/>
      <w:lang w:val="uk-UA" w:eastAsia="ru-RU"/>
    </w:rPr>
  </w:style>
  <w:style w:type="paragraph" w:customStyle="1" w:styleId="11">
    <w:name w:val="Заголовок1"/>
    <w:basedOn w:val="a"/>
    <w:next w:val="a6"/>
    <w:qFormat/>
    <w:pPr>
      <w:keepNext/>
      <w:spacing w:before="240" w:after="120"/>
    </w:pPr>
    <w:rPr>
      <w:rFonts w:eastAsia="Microsoft YaHei" w:cs="Lucida Sans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a9">
    <w:name w:val="Покажчик"/>
    <w:basedOn w:val="a"/>
    <w:qFormat/>
    <w:pPr>
      <w:suppressLineNumbers/>
    </w:pPr>
    <w:rPr>
      <w:rFonts w:cs="Lucida Sans"/>
    </w:rPr>
  </w:style>
  <w:style w:type="paragraph" w:customStyle="1" w:styleId="aa">
    <w:name w:val="Верхній і нижній колонтитули"/>
    <w:basedOn w:val="a"/>
    <w:qFormat/>
  </w:style>
  <w:style w:type="paragraph" w:styleId="ab">
    <w:name w:val="header"/>
    <w:basedOn w:val="a"/>
    <w:rsid w:val="001E0783"/>
    <w:pPr>
      <w:tabs>
        <w:tab w:val="center" w:pos="4677"/>
        <w:tab w:val="right" w:pos="9355"/>
      </w:tabs>
    </w:pPr>
  </w:style>
  <w:style w:type="paragraph" w:styleId="ac">
    <w:name w:val="Balloon Text"/>
    <w:basedOn w:val="a"/>
    <w:uiPriority w:val="99"/>
    <w:semiHidden/>
    <w:unhideWhenUsed/>
    <w:qFormat/>
    <w:rsid w:val="00BA2BFE"/>
    <w:rPr>
      <w:rFonts w:ascii="Segoe UI" w:hAnsi="Segoe UI" w:cs="Segoe UI"/>
      <w:sz w:val="18"/>
      <w:szCs w:val="18"/>
    </w:rPr>
  </w:style>
  <w:style w:type="paragraph" w:customStyle="1" w:styleId="12">
    <w:name w:val="Обычный (веб)1"/>
    <w:basedOn w:val="a"/>
    <w:qFormat/>
    <w:rsid w:val="00724F79"/>
    <w:pPr>
      <w:spacing w:before="280" w:after="280"/>
    </w:pPr>
    <w:rPr>
      <w:rFonts w:eastAsia="Calibri"/>
      <w:bCs w:val="0"/>
      <w:kern w:val="2"/>
      <w:sz w:val="24"/>
      <w:lang w:eastAsia="uk-UA"/>
    </w:rPr>
  </w:style>
  <w:style w:type="paragraph" w:styleId="ad">
    <w:name w:val="List Paragraph"/>
    <w:basedOn w:val="a"/>
    <w:uiPriority w:val="34"/>
    <w:qFormat/>
    <w:rsid w:val="00B431A7"/>
    <w:pPr>
      <w:ind w:left="720"/>
      <w:contextualSpacing/>
    </w:pPr>
  </w:style>
  <w:style w:type="paragraph" w:styleId="ae">
    <w:name w:val="Normal (Web)"/>
    <w:basedOn w:val="a"/>
    <w:uiPriority w:val="99"/>
    <w:qFormat/>
    <w:rsid w:val="00CF4678"/>
    <w:pPr>
      <w:spacing w:before="150" w:after="150"/>
    </w:pPr>
    <w:rPr>
      <w:bCs w:val="0"/>
      <w:sz w:val="24"/>
      <w:lang w:val="ru-RU" w:eastAsia="zh-CN"/>
    </w:rPr>
  </w:style>
  <w:style w:type="paragraph" w:customStyle="1" w:styleId="af">
    <w:name w:val="Вміст рамки"/>
    <w:basedOn w:val="a"/>
    <w:qFormat/>
  </w:style>
  <w:style w:type="character" w:customStyle="1" w:styleId="30">
    <w:name w:val="Заголовок 3 Знак"/>
    <w:basedOn w:val="a0"/>
    <w:link w:val="3"/>
    <w:uiPriority w:val="9"/>
    <w:semiHidden/>
    <w:rsid w:val="006252D2"/>
    <w:rPr>
      <w:rFonts w:asciiTheme="majorHAnsi" w:eastAsiaTheme="majorEastAsia" w:hAnsiTheme="majorHAnsi" w:cstheme="majorBidi"/>
      <w:bCs/>
      <w:color w:val="1F4D78" w:themeColor="accent1" w:themeShade="7F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61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821</TotalTime>
  <Pages>2</Pages>
  <Words>321</Words>
  <Characters>1830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dc:description/>
  <cp:lastModifiedBy>Anna</cp:lastModifiedBy>
  <cp:revision>248</cp:revision>
  <cp:lastPrinted>2026-08-10T09:35:00Z</cp:lastPrinted>
  <dcterms:created xsi:type="dcterms:W3CDTF">2020-06-03T05:28:00Z</dcterms:created>
  <dcterms:modified xsi:type="dcterms:W3CDTF">2026-08-24T10:49:00Z</dcterms:modified>
  <dc:language>uk-UA</dc:language>
</cp:coreProperties>
</file>