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40" w:before="0" w:after="0"/>
        <w:ind w:left="5664" w:right="0" w:firstLine="708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Додаток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ab/>
        <w:tab/>
        <w:tab/>
        <w:tab/>
        <w:tab/>
        <w:tab/>
        <w:tab/>
        <w:tab/>
        <w:tab/>
        <w:t>________ № 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Структура виконавчих органів Луцької міської ради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2"/>
          <w:szCs w:val="22"/>
          <w:lang w:val="ru-RU"/>
        </w:rPr>
      </w:pPr>
      <w:r>
        <w:rPr>
          <w:rFonts w:cs="Times New Roman" w:ascii="Times New Roman" w:hAnsi="Times New Roman"/>
          <w:i w:val="false"/>
          <w:sz w:val="22"/>
          <w:szCs w:val="22"/>
          <w:lang w:val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1. Департамент фінансів, бюджету та аудиту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2. Департамент житлово-комунального господарства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Департамент муніципальної варти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соціальної політики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5.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olor w:val="000000"/>
          <w:kern w:val="0"/>
          <w:sz w:val="28"/>
          <w:szCs w:val="28"/>
          <w:lang w:val="uk-UA" w:eastAsia="ru-RU" w:bidi="ar-SA"/>
        </w:rPr>
        <w:t>Департамент з питань ветеранської політики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«Центр надання адміністративних послуг у місті Луцьку»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7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містобудування, земельних ресурсів  та  реклами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8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економічної політики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9.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Департамент державної реєстрації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10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культури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11.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Департамент освіти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12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Департамент  молоді та спорту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Юридичний департамент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14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Управління соціальних служб для сім’ї, дітей та молоді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15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Управління охорони здоров’я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16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Управління капітального будівництва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17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Управління міжнародного співробітництва та проектної діяльності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18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Управління туризму та промоції міста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19. Управління 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lang w:val="uk-UA"/>
        </w:rPr>
        <w:t>інформаційно-комунікаційних</w:t>
      </w:r>
      <w:r>
        <w:rPr>
          <w:rFonts w:cs="Times New Roman" w:ascii="Times New Roman" w:hAnsi="Times New Roman"/>
          <w:b/>
          <w:i w:val="false"/>
          <w:color w:val="000000"/>
          <w:sz w:val="24"/>
          <w:szCs w:val="28"/>
          <w:lang w:val="uk-UA"/>
        </w:rPr>
        <w:t xml:space="preserve"> 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технологій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20. Управління персоналу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21. Служба у справах дітей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. Відділ транспорту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Відділ управління майном міської комунальної власності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державного архітектурно-будівельного контролю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 xml:space="preserve">.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Відділ  з питань надзвичайних ситуацій та цивільного захисту населення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з питань праці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7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Відділ екології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8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. Відділ охорони культурної спадщини</w:t>
      </w:r>
    </w:p>
    <w:p>
      <w:pPr>
        <w:pStyle w:val="Normal"/>
        <w:spacing w:lineRule="auto" w:line="240" w:before="0" w:after="0"/>
        <w:rPr/>
      </w:pPr>
      <w:r>
        <w:rPr>
          <w:rFonts w:eastAsia="Calibri" w:cs="Times New Roman" w:ascii="Times New Roman" w:hAnsi="Times New Roman"/>
          <w:i w:val="false"/>
          <w:iCs/>
          <w:color w:val="auto"/>
          <w:kern w:val="0"/>
          <w:sz w:val="28"/>
          <w:szCs w:val="28"/>
          <w:lang w:val="uk-UA" w:eastAsia="zh-CN" w:bidi="en-US"/>
        </w:rPr>
        <w:t>29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ведення Державного реєстру виборців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0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оборонно-мобілізаційної і режимно-секретної роботи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1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Господарсько-технічний відділ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обліку та звітності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Загальний відділ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Архівний відділ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Організаційний відділ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. Відділ секретаріату міської ради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i w:val="false"/>
          <w:iCs w:val="false"/>
          <w:sz w:val="28"/>
          <w:szCs w:val="28"/>
          <w:lang w:val="uk-UA"/>
        </w:rPr>
        <w:t>3</w:t>
      </w:r>
      <w:r>
        <w:rPr>
          <w:rFonts w:ascii="Times New Roman" w:hAnsi="Times New Roman"/>
          <w:i w:val="false"/>
          <w:iCs w:val="false"/>
          <w:sz w:val="28"/>
          <w:szCs w:val="28"/>
          <w:lang w:val="uk-UA"/>
        </w:rPr>
        <w:t>7</w:t>
      </w:r>
      <w:r>
        <w:rPr>
          <w:rFonts w:ascii="Times New Roman" w:hAnsi="Times New Roman"/>
          <w:i w:val="false"/>
          <w:iCs w:val="false"/>
          <w:sz w:val="28"/>
          <w:szCs w:val="28"/>
          <w:lang w:val="uk-UA"/>
        </w:rPr>
        <w:t>. Відділ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 інформаційної </w:t>
      </w:r>
      <w:r>
        <w:rPr>
          <w:rFonts w:ascii="Times New Roman" w:hAnsi="Times New Roman"/>
          <w:i w:val="false"/>
          <w:iCs w:val="false"/>
          <w:sz w:val="28"/>
          <w:szCs w:val="28"/>
          <w:lang w:val="uk-UA"/>
        </w:rPr>
        <w:t>політики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38</w:t>
      </w:r>
      <w:r>
        <w:rPr>
          <w:rFonts w:cs="Times New Roman" w:ascii="Times New Roman" w:hAnsi="Times New Roman"/>
          <w:i w:val="false"/>
          <w:sz w:val="28"/>
          <w:szCs w:val="28"/>
          <w:lang w:val="uk-UA"/>
        </w:rPr>
        <w:t>. Відділ  “Служба міського голови”</w:t>
      </w:r>
    </w:p>
    <w:p>
      <w:pPr>
        <w:pStyle w:val="Normal"/>
        <w:spacing w:lineRule="auto" w:line="240" w:before="0" w:after="0"/>
        <w:rPr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6090" w:leader="none"/>
        </w:tabs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Секретар міської ради</w:t>
        <w:tab/>
        <w:t>Андрій РАЗУМОВСЬКИЙ</w:t>
      </w:r>
    </w:p>
    <w:sectPr>
      <w:type w:val="nextPage"/>
      <w:pgSz w:w="11906" w:h="16838"/>
      <w:pgMar w:left="1417" w:right="850" w:header="0" w:top="850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88" w:before="0" w:after="200"/>
      <w:jc w:val="left"/>
    </w:pPr>
    <w:rPr>
      <w:rFonts w:ascii="Calibri" w:hAnsi="Calibri" w:eastAsia="Calibri" w:cs="Calibri"/>
      <w:i/>
      <w:iCs/>
      <w:color w:val="auto"/>
      <w:kern w:val="0"/>
      <w:sz w:val="20"/>
      <w:szCs w:val="20"/>
      <w:lang w:val="en-US" w:eastAsia="zh-CN" w:bidi="en-US"/>
    </w:rPr>
  </w:style>
  <w:style w:type="paragraph" w:styleId="1">
    <w:name w:val="Heading 1"/>
    <w:basedOn w:val="Normal"/>
    <w:next w:val="Normal"/>
    <w:qFormat/>
    <w:pPr>
      <w:pBdr>
        <w:top w:val="single" w:sz="8" w:space="0" w:color="E40059"/>
        <w:left w:val="single" w:sz="8" w:space="0" w:color="E40059"/>
        <w:bottom w:val="single" w:sz="8" w:space="0" w:color="E40059"/>
        <w:right w:val="single" w:sz="8" w:space="0" w:color="E40059"/>
      </w:pBdr>
      <w:shd w:val="clear" w:fill="FFC6DC"/>
      <w:spacing w:lineRule="auto" w:line="264" w:before="480" w:after="100"/>
      <w:contextualSpacing/>
      <w:outlineLvl w:val="0"/>
    </w:pPr>
    <w:rPr>
      <w:rFonts w:ascii="Cambria" w:hAnsi="Cambria" w:eastAsia="Times New Roman" w:cs="Times New Roman"/>
      <w:b/>
      <w:bCs/>
      <w:color w:val="71002C"/>
      <w:sz w:val="22"/>
      <w:szCs w:val="22"/>
    </w:rPr>
  </w:style>
  <w:style w:type="paragraph" w:styleId="2">
    <w:name w:val="Heading 2"/>
    <w:basedOn w:val="Normal"/>
    <w:next w:val="Normal"/>
    <w:qFormat/>
    <w:pPr>
      <w:pBdr>
        <w:top w:val="single" w:sz="4" w:space="0" w:color="E40059"/>
        <w:left w:val="single" w:sz="48" w:space="2" w:color="E40059"/>
        <w:bottom w:val="single" w:sz="4" w:space="0" w:color="E40059"/>
        <w:right w:val="single" w:sz="4" w:space="4" w:color="E40059"/>
      </w:pBdr>
      <w:spacing w:lineRule="auto" w:line="264" w:before="200" w:after="100"/>
      <w:ind w:left="144" w:right="0" w:hanging="0"/>
      <w:contextualSpacing/>
      <w:outlineLvl w:val="1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3">
    <w:name w:val="Heading 3"/>
    <w:basedOn w:val="Normal"/>
    <w:next w:val="Normal"/>
    <w:qFormat/>
    <w:pPr>
      <w:pBdr>
        <w:left w:val="single" w:sz="48" w:space="2" w:color="E40059"/>
        <w:bottom w:val="single" w:sz="4" w:space="0" w:color="E40059"/>
      </w:pBdr>
      <w:spacing w:lineRule="auto" w:line="240" w:before="200" w:after="100"/>
      <w:ind w:left="144" w:right="0" w:hanging="0"/>
      <w:contextualSpacing/>
      <w:outlineLvl w:val="2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4">
    <w:name w:val="Heading 4"/>
    <w:basedOn w:val="Normal"/>
    <w:next w:val="Normal"/>
    <w:qFormat/>
    <w:pPr>
      <w:pBdr>
        <w:left w:val="single" w:sz="4" w:space="2" w:color="E40059"/>
        <w:bottom w:val="single" w:sz="4" w:space="2" w:color="E40059"/>
      </w:pBdr>
      <w:spacing w:lineRule="auto" w:line="240" w:before="200" w:after="100"/>
      <w:ind w:left="86" w:right="0" w:hanging="0"/>
      <w:contextualSpacing/>
      <w:outlineLvl w:val="3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5">
    <w:name w:val="Heading 5"/>
    <w:basedOn w:val="Normal"/>
    <w:next w:val="Normal"/>
    <w:qFormat/>
    <w:pPr>
      <w:pBdr>
        <w:left w:val="dotted" w:sz="4" w:space="2" w:color="E40059"/>
        <w:bottom w:val="dotted" w:sz="4" w:space="2" w:color="E40059"/>
      </w:pBdr>
      <w:spacing w:lineRule="auto" w:line="240" w:before="200" w:after="100"/>
      <w:ind w:left="86" w:right="0" w:hanging="0"/>
      <w:contextualSpacing/>
      <w:outlineLvl w:val="4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6">
    <w:name w:val="Heading 6"/>
    <w:basedOn w:val="Normal"/>
    <w:next w:val="Normal"/>
    <w:qFormat/>
    <w:pPr>
      <w:pBdr>
        <w:bottom w:val="single" w:sz="4" w:space="2" w:color="FF8EB9"/>
      </w:pBdr>
      <w:spacing w:lineRule="auto" w:line="240" w:before="200" w:after="100"/>
      <w:contextualSpacing/>
      <w:outlineLvl w:val="5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7">
    <w:name w:val="Heading 7"/>
    <w:basedOn w:val="Normal"/>
    <w:next w:val="Normal"/>
    <w:qFormat/>
    <w:pPr>
      <w:pBdr>
        <w:bottom w:val="dotted" w:sz="4" w:space="2" w:color="FF5597"/>
      </w:pBdr>
      <w:spacing w:lineRule="auto" w:line="240" w:before="200" w:after="100"/>
      <w:contextualSpacing/>
      <w:outlineLvl w:val="6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8">
    <w:name w:val="Heading 8"/>
    <w:basedOn w:val="Normal"/>
    <w:next w:val="Normal"/>
    <w:qFormat/>
    <w:pPr>
      <w:spacing w:lineRule="auto" w:line="240" w:before="200" w:after="100"/>
      <w:contextualSpacing/>
      <w:outlineLvl w:val="7"/>
    </w:pPr>
    <w:rPr>
      <w:rFonts w:ascii="Cambria" w:hAnsi="Cambria" w:eastAsia="Times New Roman" w:cs="Times New Roman"/>
      <w:color w:val="E40059"/>
      <w:sz w:val="22"/>
      <w:szCs w:val="22"/>
    </w:rPr>
  </w:style>
  <w:style w:type="paragraph" w:styleId="9">
    <w:name w:val="Heading 9"/>
    <w:basedOn w:val="Normal"/>
    <w:next w:val="Normal"/>
    <w:qFormat/>
    <w:pPr>
      <w:spacing w:lineRule="auto" w:line="240" w:before="200" w:after="100"/>
      <w:contextualSpacing/>
      <w:outlineLvl w:val="8"/>
    </w:pPr>
    <w:rPr>
      <w:rFonts w:ascii="Cambria" w:hAnsi="Cambria" w:eastAsia="Times New Roman" w:cs="Times New Roman"/>
      <w:color w:val="E4005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5">
    <w:name w:val="Шрифт абзацу за промовчанням"/>
    <w:qFormat/>
    <w:rPr/>
  </w:style>
  <w:style w:type="character" w:styleId="11">
    <w:name w:val="Шрифт абзацу за промовчанням1"/>
    <w:qFormat/>
    <w:rPr/>
  </w:style>
  <w:style w:type="character" w:styleId="Style6">
    <w:name w:val="Основной шрифт абзаца"/>
    <w:qFormat/>
    <w:rPr/>
  </w:style>
  <w:style w:type="character" w:styleId="12">
    <w:name w:val="Заголовок 1 Знак"/>
    <w:qFormat/>
    <w:rPr>
      <w:rFonts w:ascii="Cambria" w:hAnsi="Cambria" w:eastAsia="Times New Roman" w:cs="Times New Roman"/>
      <w:i/>
      <w:iCs/>
      <w:color w:val="71002C"/>
      <w:shd w:fill="FFC6DC" w:val="clear"/>
    </w:rPr>
  </w:style>
  <w:style w:type="character" w:styleId="21">
    <w:name w:val="Заголовок 2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31">
    <w:name w:val="Заголовок 3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41">
    <w:name w:val="Заголовок 4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51">
    <w:name w:val="Заголовок 5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61">
    <w:name w:val="Заголовок 6 Знак"/>
    <w:qFormat/>
    <w:rPr>
      <w:rFonts w:ascii="Cambria" w:hAnsi="Cambria" w:eastAsia="Times New Roman" w:cs="Times New Roman"/>
      <w:i/>
      <w:iCs/>
      <w:color w:val="AA0042"/>
    </w:rPr>
  </w:style>
  <w:style w:type="character" w:styleId="71">
    <w:name w:val="Заголовок 7 Знак"/>
    <w:qFormat/>
    <w:rPr>
      <w:rFonts w:ascii="Cambria" w:hAnsi="Cambria" w:eastAsia="Times New Roman" w:cs="Times New Roman"/>
      <w:i/>
      <w:iCs/>
      <w:color w:val="AA0042"/>
    </w:rPr>
  </w:style>
  <w:style w:type="character" w:styleId="81">
    <w:name w:val="Заголовок 8 Знак"/>
    <w:qFormat/>
    <w:rPr>
      <w:rFonts w:ascii="Cambria" w:hAnsi="Cambria" w:eastAsia="Times New Roman" w:cs="Times New Roman"/>
      <w:i/>
      <w:iCs/>
      <w:color w:val="E40059"/>
    </w:rPr>
  </w:style>
  <w:style w:type="character" w:styleId="91">
    <w:name w:val="Заголовок 9 Знак"/>
    <w:qFormat/>
    <w:rPr>
      <w:rFonts w:ascii="Cambria" w:hAnsi="Cambria" w:eastAsia="Times New Roman" w:cs="Times New Roman"/>
      <w:i/>
      <w:iCs/>
      <w:color w:val="E40059"/>
      <w:sz w:val="20"/>
      <w:szCs w:val="20"/>
    </w:rPr>
  </w:style>
  <w:style w:type="character" w:styleId="Style7">
    <w:name w:val="Название Знак"/>
    <w:qFormat/>
    <w:rPr>
      <w:rFonts w:ascii="Cambria" w:hAnsi="Cambria" w:eastAsia="Times New Roman" w:cs="Times New Roman"/>
      <w:i/>
      <w:iCs/>
      <w:color w:val="FFFFFF"/>
      <w:spacing w:val="10"/>
      <w:sz w:val="48"/>
      <w:szCs w:val="48"/>
      <w:shd w:fill="E40059" w:val="clear"/>
    </w:rPr>
  </w:style>
  <w:style w:type="character" w:styleId="Style8">
    <w:name w:val="Подзаголовок Знак"/>
    <w:qFormat/>
    <w:rPr>
      <w:rFonts w:ascii="Cambria" w:hAnsi="Cambria" w:eastAsia="Times New Roman" w:cs="Times New Roman"/>
      <w:i/>
      <w:iCs/>
      <w:color w:val="71002C"/>
      <w:sz w:val="24"/>
      <w:szCs w:val="24"/>
    </w:rPr>
  </w:style>
  <w:style w:type="character" w:styleId="Strong">
    <w:name w:val="Strong"/>
    <w:qFormat/>
    <w:rPr>
      <w:b/>
      <w:bCs/>
      <w:spacing w:val="0"/>
    </w:rPr>
  </w:style>
  <w:style w:type="character" w:styleId="Style9">
    <w:name w:val="Виділення"/>
    <w:qFormat/>
    <w:rPr/>
  </w:style>
  <w:style w:type="character" w:styleId="Style10">
    <w:name w:val="Без интервала Знак"/>
    <w:qFormat/>
    <w:rPr>
      <w:i/>
      <w:iCs/>
      <w:sz w:val="20"/>
      <w:szCs w:val="20"/>
    </w:rPr>
  </w:style>
  <w:style w:type="character" w:styleId="22">
    <w:name w:val="Цитата 2 Знак"/>
    <w:qFormat/>
    <w:rPr>
      <w:color w:val="AA0042"/>
      <w:sz w:val="20"/>
      <w:szCs w:val="20"/>
    </w:rPr>
  </w:style>
  <w:style w:type="character" w:styleId="Style11">
    <w:name w:val="Выделенная цитата Знак"/>
    <w:qFormat/>
    <w:rPr>
      <w:rFonts w:ascii="Cambria" w:hAnsi="Cambria" w:eastAsia="Times New Roman" w:cs="Times New Roman"/>
      <w:b/>
      <w:bCs/>
      <w:i/>
      <w:iCs/>
      <w:color w:val="E40059"/>
      <w:sz w:val="20"/>
      <w:szCs w:val="20"/>
    </w:rPr>
  </w:style>
  <w:style w:type="character" w:styleId="Style12">
    <w:name w:val="Слабое выделение"/>
    <w:qFormat/>
    <w:rPr>
      <w:rFonts w:ascii="Cambria" w:hAnsi="Cambria" w:eastAsia="Times New Roman" w:cs="Times New Roman"/>
      <w:i/>
      <w:iCs/>
      <w:color w:val="E40059"/>
    </w:rPr>
  </w:style>
  <w:style w:type="character" w:styleId="Style13">
    <w:name w:val="Сильное выделение"/>
    <w:qFormat/>
    <w:rPr>
      <w:rFonts w:ascii="Cambria" w:hAnsi="Cambria" w:eastAsia="Times New Roman" w:cs="Times New Roman"/>
      <w:i/>
      <w:iCs/>
      <w:color w:val="FFFFFF"/>
      <w:position w:val="0"/>
      <w:sz w:val="24"/>
      <w:sz w:val="24"/>
      <w:bdr w:val="single" w:sz="18" w:space="0" w:color="E40059"/>
      <w:shd w:fill="E40059" w:val="clear"/>
      <w:vertAlign w:val="baseline"/>
    </w:rPr>
  </w:style>
  <w:style w:type="character" w:styleId="Style14">
    <w:name w:val="Слабая ссылка"/>
    <w:qFormat/>
    <w:rPr>
      <w:i/>
      <w:iCs/>
      <w:smallCaps/>
      <w:color w:val="E40059"/>
    </w:rPr>
  </w:style>
  <w:style w:type="character" w:styleId="Style15">
    <w:name w:val="Сильная ссылка"/>
    <w:qFormat/>
    <w:rPr>
      <w:b/>
      <w:bCs/>
      <w:i/>
      <w:iCs/>
      <w:smallCaps/>
      <w:color w:val="E40059"/>
    </w:rPr>
  </w:style>
  <w:style w:type="character" w:styleId="Style16">
    <w:name w:val="Название книги"/>
    <w:qFormat/>
    <w:rPr>
      <w:rFonts w:ascii="Cambria" w:hAnsi="Cambria" w:eastAsia="Times New Roman" w:cs="Times New Roman"/>
      <w:b/>
      <w:bCs/>
      <w:i/>
      <w:iCs/>
      <w:smallCaps/>
      <w:color w:val="AA0042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 Unicode MS"/>
    </w:rPr>
  </w:style>
  <w:style w:type="paragraph" w:styleId="Style25">
    <w:name w:val="Название объекта"/>
    <w:basedOn w:val="Normal"/>
    <w:next w:val="Normal"/>
    <w:qFormat/>
    <w:pPr/>
    <w:rPr>
      <w:b/>
      <w:bCs/>
      <w:color w:val="AA0042"/>
      <w:sz w:val="18"/>
      <w:szCs w:val="18"/>
    </w:rPr>
  </w:style>
  <w:style w:type="paragraph" w:styleId="Style26">
    <w:name w:val="Subtitle"/>
    <w:basedOn w:val="Normal"/>
    <w:next w:val="Normal"/>
    <w:qFormat/>
    <w:pPr>
      <w:pBdr>
        <w:bottom w:val="dotted" w:sz="8" w:space="10" w:color="E40059"/>
      </w:pBdr>
      <w:spacing w:lineRule="auto" w:line="240" w:before="200" w:after="900"/>
      <w:jc w:val="center"/>
    </w:pPr>
    <w:rPr>
      <w:rFonts w:ascii="Cambria" w:hAnsi="Cambria" w:eastAsia="Times New Roman" w:cs="Times New Roman"/>
      <w:color w:val="71002C"/>
      <w:sz w:val="24"/>
      <w:szCs w:val="24"/>
    </w:rPr>
  </w:style>
  <w:style w:type="paragraph" w:styleId="Style27">
    <w:name w:val="Без интервала"/>
    <w:basedOn w:val="Normal"/>
    <w:qFormat/>
    <w:pPr>
      <w:spacing w:lineRule="auto" w:line="240" w:before="0" w:after="0"/>
    </w:pPr>
    <w:rPr/>
  </w:style>
  <w:style w:type="paragraph" w:styleId="Style28">
    <w:name w:val="Абзац списка"/>
    <w:basedOn w:val="Normal"/>
    <w:qFormat/>
    <w:pPr>
      <w:spacing w:before="0" w:after="200"/>
      <w:ind w:left="720" w:right="0" w:hanging="0"/>
      <w:contextualSpacing/>
    </w:pPr>
    <w:rPr/>
  </w:style>
  <w:style w:type="paragraph" w:styleId="23">
    <w:name w:val="Цитата 2"/>
    <w:basedOn w:val="Normal"/>
    <w:next w:val="Normal"/>
    <w:qFormat/>
    <w:pPr/>
    <w:rPr>
      <w:i w:val="false"/>
      <w:iCs w:val="false"/>
      <w:color w:val="AA0042"/>
    </w:rPr>
  </w:style>
  <w:style w:type="paragraph" w:styleId="Style29">
    <w:name w:val="Выделенная цитата"/>
    <w:basedOn w:val="Normal"/>
    <w:next w:val="Normal"/>
    <w:qFormat/>
    <w:pPr>
      <w:pBdr>
        <w:top w:val="dotted" w:sz="8" w:space="10" w:color="E40059"/>
        <w:bottom w:val="dotted" w:sz="8" w:space="10" w:color="E40059"/>
      </w:pBdr>
      <w:spacing w:lineRule="auto" w:line="300"/>
      <w:ind w:left="2160" w:right="2160" w:hanging="0"/>
      <w:jc w:val="center"/>
    </w:pPr>
    <w:rPr>
      <w:rFonts w:ascii="Cambria" w:hAnsi="Cambria" w:eastAsia="Times New Roman" w:cs="Times New Roman"/>
      <w:b/>
      <w:bCs/>
      <w:color w:val="E40059"/>
    </w:rPr>
  </w:style>
  <w:style w:type="paragraph" w:styleId="Style30">
    <w:name w:val="Заголовок оглавления"/>
    <w:basedOn w:val="1"/>
    <w:next w:val="Normal"/>
    <w:qFormat/>
    <w:pPr>
      <w:shd w:val="clear" w:fill="FFC6DC"/>
      <w:ind w:left="0" w:right="0" w:hanging="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LibreOffice/6.3.4.2$Windows_X86_64 LibreOffice_project/60da17e045e08f1793c57c00ba83cdfce946d0aa</Application>
  <Pages>1</Pages>
  <Words>204</Words>
  <Characters>1451</Characters>
  <CharactersWithSpaces>1637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shking</dc:creator>
  <dc:description/>
  <dc:language>uk-UA</dc:language>
  <cp:lastModifiedBy/>
  <cp:lastPrinted>2026-09-14T14:28:21Z</cp:lastPrinted>
  <dcterms:modified xsi:type="dcterms:W3CDTF">2026-09-14T15:04:14Z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