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1E2E7" w14:textId="77777777" w:rsidR="009B5989" w:rsidRPr="00AE69FC" w:rsidRDefault="009B5989" w:rsidP="00AE69F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E69FC"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</w:p>
    <w:p w14:paraId="095AC443" w14:textId="77777777" w:rsidR="009B5989" w:rsidRPr="00AE69FC" w:rsidRDefault="009B5989" w:rsidP="00AE69F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E69FC">
        <w:rPr>
          <w:rFonts w:ascii="Times New Roman" w:hAnsi="Times New Roman" w:cs="Times New Roman"/>
          <w:sz w:val="28"/>
          <w:szCs w:val="28"/>
          <w:lang w:val="uk-UA"/>
        </w:rPr>
        <w:t xml:space="preserve">до проєкту рішення міської ради </w:t>
      </w:r>
    </w:p>
    <w:p w14:paraId="6AB0E25F" w14:textId="06CA1B91" w:rsidR="009B5989" w:rsidRPr="00AE69FC" w:rsidRDefault="009B5989" w:rsidP="00AE69FC">
      <w:pPr>
        <w:pStyle w:val="a5"/>
        <w:spacing w:before="0" w:after="0"/>
        <w:jc w:val="center"/>
        <w:textAlignment w:val="baseline"/>
        <w:rPr>
          <w:sz w:val="28"/>
          <w:szCs w:val="28"/>
        </w:rPr>
      </w:pPr>
      <w:r w:rsidRPr="00AE69FC">
        <w:rPr>
          <w:sz w:val="28"/>
          <w:szCs w:val="28"/>
        </w:rPr>
        <w:t>«</w:t>
      </w:r>
      <w:r w:rsidR="00AE69FC" w:rsidRPr="00AE69FC">
        <w:rPr>
          <w:bCs/>
          <w:sz w:val="28"/>
          <w:szCs w:val="28"/>
          <w:lang w:eastAsia="ar-SA"/>
        </w:rPr>
        <w:t>Про реєстрацію права власності на будівлю “ветеранський простір вул. </w:t>
      </w:r>
      <w:proofErr w:type="spellStart"/>
      <w:r w:rsidR="00AE69FC" w:rsidRPr="00AE69FC">
        <w:rPr>
          <w:bCs/>
          <w:sz w:val="28"/>
          <w:szCs w:val="28"/>
          <w:lang w:eastAsia="ar-SA"/>
        </w:rPr>
        <w:t>Конякіна</w:t>
      </w:r>
      <w:proofErr w:type="spellEnd"/>
      <w:r w:rsidR="00AE69FC" w:rsidRPr="00AE69FC">
        <w:rPr>
          <w:bCs/>
          <w:sz w:val="28"/>
          <w:szCs w:val="28"/>
          <w:lang w:eastAsia="ar-SA"/>
        </w:rPr>
        <w:t xml:space="preserve"> м. Луцьк”</w:t>
      </w:r>
      <w:r w:rsidRPr="00AE69FC">
        <w:rPr>
          <w:sz w:val="28"/>
          <w:szCs w:val="28"/>
        </w:rPr>
        <w:t>»</w:t>
      </w:r>
    </w:p>
    <w:p w14:paraId="1EE936F2" w14:textId="77777777" w:rsidR="009B5989" w:rsidRPr="00AE69FC" w:rsidRDefault="009B5989" w:rsidP="00AE69F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3EDB2FC" w14:textId="77777777" w:rsidR="00762882" w:rsidRPr="00AE69FC" w:rsidRDefault="00117CDB" w:rsidP="00AE69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69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9B5989" w:rsidRPr="00AE69FC">
        <w:rPr>
          <w:rFonts w:ascii="Times New Roman" w:hAnsi="Times New Roman" w:cs="Times New Roman"/>
          <w:b/>
          <w:sz w:val="28"/>
          <w:szCs w:val="28"/>
          <w:lang w:val="uk-UA"/>
        </w:rPr>
        <w:t>Потреба і мета прийняття рішення:</w:t>
      </w:r>
      <w:r w:rsidR="009B5989" w:rsidRPr="00AE69F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5C92116" w14:textId="77777777" w:rsidR="00AE69FC" w:rsidRDefault="00FB0EC7" w:rsidP="00AE69F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69FC">
        <w:rPr>
          <w:rFonts w:ascii="Times New Roman" w:hAnsi="Times New Roman" w:cs="Times New Roman"/>
          <w:sz w:val="28"/>
          <w:szCs w:val="28"/>
        </w:rPr>
        <w:tab/>
      </w:r>
      <w:r w:rsidR="00AE69FC" w:rsidRPr="00AE69FC">
        <w:rPr>
          <w:rFonts w:ascii="Times New Roman" w:hAnsi="Times New Roman" w:cs="Times New Roman"/>
          <w:sz w:val="28"/>
          <w:szCs w:val="28"/>
        </w:rPr>
        <w:t xml:space="preserve">Порядком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реалізації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експериментального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мережі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державних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ветеранських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просторів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затвердженим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26.11.2025 № 1560 (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далі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 ‒ Порядок),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передбачено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державних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ветеранських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просторів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будуть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функціонувати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майданчики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спільної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експериментального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проекту,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спрямованої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комплексної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адаптації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реінтеграції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ветеранів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війни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цивільне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відвідувачам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інформаційно-консультаційної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підтримки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AE69FC" w:rsidRPr="00AE69FC">
        <w:rPr>
          <w:rFonts w:ascii="Times New Roman" w:hAnsi="Times New Roman" w:cs="Times New Roman"/>
          <w:sz w:val="28"/>
          <w:szCs w:val="28"/>
        </w:rPr>
        <w:t>послуг</w:t>
      </w:r>
      <w:proofErr w:type="spellEnd"/>
      <w:r w:rsidR="00AE69FC" w:rsidRPr="00AE69FC">
        <w:rPr>
          <w:rFonts w:ascii="Times New Roman" w:hAnsi="Times New Roman" w:cs="Times New Roman"/>
          <w:sz w:val="28"/>
          <w:szCs w:val="28"/>
        </w:rPr>
        <w:t>.</w:t>
      </w:r>
    </w:p>
    <w:p w14:paraId="286A9073" w14:textId="03984B7E" w:rsidR="00AE69FC" w:rsidRPr="00AE69FC" w:rsidRDefault="003038E6" w:rsidP="00AE69F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proofErr w:type="spellStart"/>
      <w:r w:rsidRPr="003038E6">
        <w:rPr>
          <w:rFonts w:ascii="Times New Roman" w:hAnsi="Times New Roman" w:cs="Times New Roman"/>
          <w:sz w:val="28"/>
          <w:szCs w:val="28"/>
        </w:rPr>
        <w:t>еклараці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3038E6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3038E6">
        <w:rPr>
          <w:rFonts w:ascii="Times New Roman" w:hAnsi="Times New Roman" w:cs="Times New Roman"/>
          <w:sz w:val="28"/>
          <w:szCs w:val="28"/>
        </w:rPr>
        <w:t>готовність</w:t>
      </w:r>
      <w:proofErr w:type="spellEnd"/>
      <w:r w:rsidRPr="003038E6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3038E6">
        <w:rPr>
          <w:rFonts w:ascii="Times New Roman" w:hAnsi="Times New Roman" w:cs="Times New Roman"/>
          <w:sz w:val="28"/>
          <w:szCs w:val="28"/>
        </w:rPr>
        <w:t>експлуатації</w:t>
      </w:r>
      <w:proofErr w:type="spellEnd"/>
      <w:r w:rsidRPr="00303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8E6">
        <w:rPr>
          <w:rFonts w:ascii="Times New Roman" w:hAnsi="Times New Roman" w:cs="Times New Roman"/>
          <w:sz w:val="28"/>
          <w:szCs w:val="28"/>
        </w:rPr>
        <w:t>об’єкта</w:t>
      </w:r>
      <w:proofErr w:type="spellEnd"/>
      <w:r w:rsidRPr="003038E6">
        <w:rPr>
          <w:rFonts w:ascii="Times New Roman" w:hAnsi="Times New Roman" w:cs="Times New Roman"/>
          <w:sz w:val="28"/>
          <w:szCs w:val="28"/>
        </w:rPr>
        <w:t xml:space="preserve"> «Нове </w:t>
      </w:r>
      <w:proofErr w:type="spellStart"/>
      <w:r w:rsidRPr="003038E6">
        <w:rPr>
          <w:rFonts w:ascii="Times New Roman" w:hAnsi="Times New Roman" w:cs="Times New Roman"/>
          <w:sz w:val="28"/>
          <w:szCs w:val="28"/>
        </w:rPr>
        <w:t>будівництво</w:t>
      </w:r>
      <w:proofErr w:type="spellEnd"/>
      <w:r w:rsidRPr="003038E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038E6">
        <w:rPr>
          <w:rFonts w:ascii="Times New Roman" w:hAnsi="Times New Roman" w:cs="Times New Roman"/>
          <w:sz w:val="28"/>
          <w:szCs w:val="28"/>
        </w:rPr>
        <w:t>ветеранського</w:t>
      </w:r>
      <w:proofErr w:type="spellEnd"/>
      <w:r w:rsidRPr="003038E6">
        <w:rPr>
          <w:rFonts w:ascii="Times New Roman" w:hAnsi="Times New Roman" w:cs="Times New Roman"/>
          <w:sz w:val="28"/>
          <w:szCs w:val="28"/>
        </w:rPr>
        <w:t xml:space="preserve"> простору на </w:t>
      </w:r>
      <w:proofErr w:type="spellStart"/>
      <w:r w:rsidRPr="003038E6">
        <w:rPr>
          <w:rFonts w:ascii="Times New Roman" w:hAnsi="Times New Roman" w:cs="Times New Roman"/>
          <w:sz w:val="28"/>
          <w:szCs w:val="28"/>
        </w:rPr>
        <w:t>вул</w:t>
      </w:r>
      <w:proofErr w:type="spellEnd"/>
      <w:r w:rsidRPr="003038E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038E6">
        <w:rPr>
          <w:rFonts w:ascii="Times New Roman" w:hAnsi="Times New Roman" w:cs="Times New Roman"/>
          <w:sz w:val="28"/>
          <w:szCs w:val="28"/>
        </w:rPr>
        <w:t>Конякіна</w:t>
      </w:r>
      <w:proofErr w:type="spellEnd"/>
      <w:r w:rsidRPr="003038E6">
        <w:rPr>
          <w:rFonts w:ascii="Times New Roman" w:hAnsi="Times New Roman" w:cs="Times New Roman"/>
          <w:sz w:val="28"/>
          <w:szCs w:val="28"/>
        </w:rPr>
        <w:t xml:space="preserve"> в м. </w:t>
      </w:r>
      <w:proofErr w:type="spellStart"/>
      <w:r w:rsidRPr="003038E6">
        <w:rPr>
          <w:rFonts w:ascii="Times New Roman" w:hAnsi="Times New Roman" w:cs="Times New Roman"/>
          <w:sz w:val="28"/>
          <w:szCs w:val="28"/>
        </w:rPr>
        <w:t>Луцьку</w:t>
      </w:r>
      <w:proofErr w:type="spellEnd"/>
      <w:r w:rsidRPr="003038E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зареєстрована </w:t>
      </w:r>
      <w:r w:rsidRPr="003038E6">
        <w:rPr>
          <w:rFonts w:ascii="Times New Roman" w:hAnsi="Times New Roman" w:cs="Times New Roman"/>
          <w:sz w:val="28"/>
          <w:szCs w:val="28"/>
        </w:rPr>
        <w:t>02 вересня 2026 року.</w:t>
      </w:r>
    </w:p>
    <w:p w14:paraId="32544B3F" w14:textId="77777777" w:rsidR="00AE69FC" w:rsidRDefault="00AE69FC" w:rsidP="00AE69F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Згідно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з пунктом 15¹ Порядку та умов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у 2025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субвенції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з </w:t>
      </w:r>
      <w:hyperlink r:id="rId4" w:tgtFrame="_blank" w:history="1">
        <w:r w:rsidRPr="00AE69FC">
          <w:rPr>
            <w:rFonts w:ascii="Times New Roman" w:hAnsi="Times New Roman" w:cs="Times New Roman"/>
            <w:sz w:val="28"/>
            <w:szCs w:val="28"/>
          </w:rPr>
          <w:t>державного бюджету</w:t>
        </w:r>
      </w:hyperlink>
      <w:r w:rsidRPr="00AE69FC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місцевим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бюджетам на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реалізацію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публічного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інвестиційного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проекту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ветеранських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просторів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затверджених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постановою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Кабінету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Міністрів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18 червня 2025 року № 709,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ветеранські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простори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двох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місяців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з моменту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введення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експлуатацію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підлягають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сфери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Мінветеранів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подальшого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E69FC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AE69FC">
        <w:rPr>
          <w:rFonts w:ascii="Times New Roman" w:hAnsi="Times New Roman" w:cs="Times New Roman"/>
          <w:sz w:val="28"/>
          <w:szCs w:val="28"/>
        </w:rPr>
        <w:t xml:space="preserve"> до Порядку.</w:t>
      </w:r>
    </w:p>
    <w:p w14:paraId="260194CC" w14:textId="59622283" w:rsidR="003038E6" w:rsidRPr="0029428A" w:rsidRDefault="003038E6" w:rsidP="003038E6">
      <w:pPr>
        <w:pStyle w:val="HTML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Прийняття даного рішення зумовлене необхідністю реалізації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C3CCD">
        <w:rPr>
          <w:rFonts w:ascii="Times New Roman" w:hAnsi="Times New Roman" w:cs="Times New Roman"/>
          <w:sz w:val="28"/>
          <w:szCs w:val="28"/>
        </w:rPr>
        <w:t xml:space="preserve">кспериментального </w:t>
      </w:r>
      <w:proofErr w:type="spellStart"/>
      <w:r w:rsidRPr="000C3CCD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C3CCD">
        <w:rPr>
          <w:rFonts w:ascii="Times New Roman" w:hAnsi="Times New Roman" w:cs="Times New Roman"/>
          <w:sz w:val="28"/>
          <w:szCs w:val="28"/>
        </w:rPr>
        <w:t>кту</w:t>
      </w:r>
      <w:proofErr w:type="spellEnd"/>
      <w:r w:rsidRPr="000C3CCD">
        <w:rPr>
          <w:rFonts w:ascii="Times New Roman" w:hAnsi="Times New Roman" w:cs="Times New Roman"/>
          <w:sz w:val="28"/>
          <w:szCs w:val="28"/>
        </w:rPr>
        <w:t xml:space="preserve"> щодо створення та забезпечення функціонування на території України мережі державних ветеранських просторів</w:t>
      </w:r>
      <w:r>
        <w:rPr>
          <w:rFonts w:ascii="Times New Roman" w:hAnsi="Times New Roman" w:cs="Times New Roman"/>
          <w:sz w:val="28"/>
          <w:szCs w:val="28"/>
        </w:rPr>
        <w:t xml:space="preserve"> відповідно до </w:t>
      </w:r>
      <w:r>
        <w:rPr>
          <w:rFonts w:ascii="Times New Roman" w:hAnsi="Times New Roman" w:cs="Times New Roman"/>
          <w:sz w:val="28"/>
          <w:szCs w:val="28"/>
        </w:rPr>
        <w:t xml:space="preserve">Порядку і здійснення заходів для </w:t>
      </w:r>
      <w:proofErr w:type="spellStart"/>
      <w:r w:rsidRPr="003038E6">
        <w:rPr>
          <w:rFonts w:ascii="Times New Roman" w:hAnsi="Times New Roman" w:cs="Times New Roman"/>
          <w:sz w:val="28"/>
          <w:szCs w:val="28"/>
          <w:lang w:val="ru-RU"/>
        </w:rPr>
        <w:t>оформлення</w:t>
      </w:r>
      <w:proofErr w:type="spellEnd"/>
      <w:r w:rsidRPr="003038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38E6">
        <w:rPr>
          <w:rFonts w:ascii="Times New Roman" w:hAnsi="Times New Roman" w:cs="Times New Roman"/>
          <w:sz w:val="28"/>
          <w:szCs w:val="28"/>
          <w:lang w:val="ru-RU"/>
        </w:rPr>
        <w:t>передачі</w:t>
      </w:r>
      <w:proofErr w:type="spellEnd"/>
      <w:r w:rsidRPr="003038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38E6">
        <w:rPr>
          <w:rFonts w:ascii="Times New Roman" w:hAnsi="Times New Roman" w:cs="Times New Roman"/>
          <w:sz w:val="28"/>
          <w:szCs w:val="28"/>
          <w:lang w:val="ru-RU"/>
        </w:rPr>
        <w:t>будівлі</w:t>
      </w:r>
      <w:proofErr w:type="spellEnd"/>
      <w:r w:rsidRPr="003038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38E6">
        <w:rPr>
          <w:rFonts w:ascii="Times New Roman" w:hAnsi="Times New Roman" w:cs="Times New Roman"/>
          <w:sz w:val="28"/>
          <w:szCs w:val="28"/>
          <w:lang w:val="ru-RU"/>
        </w:rPr>
        <w:t>ветеранського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простору </w:t>
      </w:r>
      <w:r w:rsidRPr="003038E6">
        <w:rPr>
          <w:rFonts w:ascii="Times New Roman" w:hAnsi="Times New Roman" w:cs="Times New Roman"/>
          <w:sz w:val="28"/>
          <w:szCs w:val="28"/>
          <w:lang w:val="ru-RU"/>
        </w:rPr>
        <w:t xml:space="preserve">за адресою: </w:t>
      </w:r>
      <w:proofErr w:type="spellStart"/>
      <w:r w:rsidRPr="003038E6">
        <w:rPr>
          <w:rFonts w:ascii="Times New Roman" w:hAnsi="Times New Roman" w:cs="Times New Roman"/>
          <w:sz w:val="28"/>
          <w:szCs w:val="28"/>
          <w:lang w:val="ru-RU"/>
        </w:rPr>
        <w:t>Волинська</w:t>
      </w:r>
      <w:proofErr w:type="spellEnd"/>
      <w:r w:rsidRPr="003038E6">
        <w:rPr>
          <w:rFonts w:ascii="Times New Roman" w:hAnsi="Times New Roman" w:cs="Times New Roman"/>
          <w:sz w:val="28"/>
          <w:szCs w:val="28"/>
          <w:lang w:val="ru-RU"/>
        </w:rPr>
        <w:t xml:space="preserve"> обл., м. </w:t>
      </w:r>
      <w:proofErr w:type="spellStart"/>
      <w:r w:rsidRPr="003038E6">
        <w:rPr>
          <w:rFonts w:ascii="Times New Roman" w:hAnsi="Times New Roman" w:cs="Times New Roman"/>
          <w:sz w:val="28"/>
          <w:szCs w:val="28"/>
          <w:lang w:val="ru-RU"/>
        </w:rPr>
        <w:t>Луцьк</w:t>
      </w:r>
      <w:proofErr w:type="spellEnd"/>
      <w:r w:rsidRPr="003038E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038E6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Pr="003038E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3038E6">
        <w:rPr>
          <w:rFonts w:ascii="Times New Roman" w:hAnsi="Times New Roman" w:cs="Times New Roman"/>
          <w:sz w:val="28"/>
          <w:szCs w:val="28"/>
          <w:lang w:val="ru-RU"/>
        </w:rPr>
        <w:t>Конякіна</w:t>
      </w:r>
      <w:proofErr w:type="spellEnd"/>
      <w:r w:rsidRPr="003038E6">
        <w:rPr>
          <w:rFonts w:ascii="Times New Roman" w:hAnsi="Times New Roman" w:cs="Times New Roman"/>
          <w:sz w:val="28"/>
          <w:szCs w:val="28"/>
          <w:lang w:val="ru-RU"/>
        </w:rPr>
        <w:t xml:space="preserve">, 5-А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3038E6">
        <w:rPr>
          <w:rFonts w:ascii="Times New Roman" w:hAnsi="Times New Roman" w:cs="Times New Roman"/>
          <w:sz w:val="28"/>
          <w:szCs w:val="28"/>
          <w:lang w:val="ru-RU"/>
        </w:rPr>
        <w:t xml:space="preserve">сферу </w:t>
      </w:r>
      <w:proofErr w:type="spellStart"/>
      <w:r w:rsidRPr="003038E6">
        <w:rPr>
          <w:rFonts w:ascii="Times New Roman" w:hAnsi="Times New Roman" w:cs="Times New Roman"/>
          <w:sz w:val="28"/>
          <w:szCs w:val="28"/>
          <w:lang w:val="ru-RU"/>
        </w:rPr>
        <w:t>управління</w:t>
      </w:r>
      <w:proofErr w:type="spellEnd"/>
      <w:r w:rsidRPr="003038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38E6">
        <w:rPr>
          <w:rFonts w:ascii="Times New Roman" w:hAnsi="Times New Roman" w:cs="Times New Roman"/>
          <w:sz w:val="28"/>
          <w:szCs w:val="28"/>
          <w:lang w:val="ru-RU"/>
        </w:rPr>
        <w:t>Мінветеранів</w:t>
      </w:r>
      <w:proofErr w:type="spellEnd"/>
      <w:r w:rsidRPr="003038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38E6"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 w:rsidRPr="003038E6"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proofErr w:type="spellStart"/>
      <w:r w:rsidRPr="003038E6">
        <w:rPr>
          <w:rFonts w:ascii="Times New Roman" w:hAnsi="Times New Roman" w:cs="Times New Roman"/>
          <w:sz w:val="28"/>
          <w:szCs w:val="28"/>
          <w:lang w:val="ru-RU"/>
        </w:rPr>
        <w:t>вимог</w:t>
      </w:r>
      <w:proofErr w:type="spellEnd"/>
      <w:r w:rsidRPr="003038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038E6">
        <w:rPr>
          <w:rFonts w:ascii="Times New Roman" w:hAnsi="Times New Roman" w:cs="Times New Roman"/>
          <w:sz w:val="28"/>
          <w:szCs w:val="28"/>
          <w:lang w:val="ru-RU"/>
        </w:rPr>
        <w:t>законодавства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25B6253C" w14:textId="77777777" w:rsidR="003038E6" w:rsidRPr="0029428A" w:rsidRDefault="003038E6" w:rsidP="003038E6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EB0F47" w14:textId="77777777" w:rsidR="00701582" w:rsidRPr="00AE69FC" w:rsidRDefault="00701582" w:rsidP="00AE69FC">
      <w:pPr>
        <w:pStyle w:val="a3"/>
        <w:spacing w:after="0" w:line="240" w:lineRule="auto"/>
        <w:ind w:firstLine="561"/>
        <w:jc w:val="both"/>
        <w:rPr>
          <w:color w:val="000000"/>
          <w:szCs w:val="28"/>
          <w:shd w:val="clear" w:color="auto" w:fill="FFFFFF"/>
        </w:rPr>
      </w:pPr>
    </w:p>
    <w:p w14:paraId="1EB5E685" w14:textId="77777777" w:rsidR="00306BD2" w:rsidRPr="00AE69FC" w:rsidRDefault="007C504C" w:rsidP="00AE69FC">
      <w:pPr>
        <w:pStyle w:val="a3"/>
        <w:spacing w:after="0" w:line="240" w:lineRule="auto"/>
        <w:ind w:firstLine="561"/>
        <w:jc w:val="both"/>
        <w:rPr>
          <w:szCs w:val="28"/>
        </w:rPr>
      </w:pPr>
      <w:r w:rsidRPr="00AE69FC">
        <w:rPr>
          <w:szCs w:val="28"/>
        </w:rPr>
        <w:t xml:space="preserve"> </w:t>
      </w:r>
      <w:r w:rsidR="00087DC1" w:rsidRPr="00AE69FC">
        <w:rPr>
          <w:szCs w:val="28"/>
        </w:rPr>
        <w:tab/>
      </w:r>
      <w:r w:rsidR="00306BD2" w:rsidRPr="00AE69FC">
        <w:rPr>
          <w:b/>
          <w:szCs w:val="28"/>
        </w:rPr>
        <w:t>Прогнозовані суспільні, економічні, фінансові та юридичні наслідки прийняття рішення:</w:t>
      </w:r>
      <w:r w:rsidR="00306BD2" w:rsidRPr="00AE69FC">
        <w:rPr>
          <w:szCs w:val="28"/>
        </w:rPr>
        <w:t xml:space="preserve"> </w:t>
      </w:r>
    </w:p>
    <w:p w14:paraId="52CA0B0B" w14:textId="043C0492" w:rsidR="00D76DFC" w:rsidRPr="003038E6" w:rsidRDefault="003038E6" w:rsidP="00AE69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proofErr w:type="spellStart"/>
      <w:r w:rsidRPr="000C3CCD">
        <w:rPr>
          <w:rFonts w:ascii="Times New Roman" w:hAnsi="Times New Roman" w:cs="Times New Roman"/>
          <w:sz w:val="28"/>
          <w:szCs w:val="28"/>
        </w:rPr>
        <w:t>абезпечення</w:t>
      </w:r>
      <w:proofErr w:type="spellEnd"/>
      <w:r w:rsidRPr="000C3C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3CCD">
        <w:rPr>
          <w:rFonts w:ascii="Times New Roman" w:hAnsi="Times New Roman" w:cs="Times New Roman"/>
          <w:sz w:val="28"/>
          <w:szCs w:val="28"/>
        </w:rPr>
        <w:t>функціонування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державного </w:t>
      </w:r>
      <w:proofErr w:type="spellStart"/>
      <w:r w:rsidRPr="003038E6">
        <w:rPr>
          <w:rFonts w:ascii="Times New Roman" w:hAnsi="Times New Roman" w:cs="Times New Roman"/>
          <w:sz w:val="28"/>
          <w:szCs w:val="28"/>
        </w:rPr>
        <w:t>ветеранського</w:t>
      </w:r>
      <w:proofErr w:type="spellEnd"/>
      <w:r w:rsidRPr="003038E6">
        <w:rPr>
          <w:rFonts w:ascii="Times New Roman" w:hAnsi="Times New Roman" w:cs="Times New Roman"/>
          <w:sz w:val="28"/>
          <w:szCs w:val="28"/>
        </w:rPr>
        <w:t xml:space="preserve"> простору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м.Луцьку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C167CAA" w14:textId="77777777" w:rsidR="008A7B21" w:rsidRPr="00AE69FC" w:rsidRDefault="008A7B21" w:rsidP="00AE69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5B94D29" w14:textId="77777777" w:rsidR="00306BD2" w:rsidRDefault="00306BD2" w:rsidP="00AE6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DEBD84" w14:textId="77777777" w:rsidR="003038E6" w:rsidRDefault="003038E6" w:rsidP="00AE6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3CAC849" w14:textId="77777777" w:rsidR="003038E6" w:rsidRPr="00AE69FC" w:rsidRDefault="003038E6" w:rsidP="00AE6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D22211" w14:textId="77777777" w:rsidR="00D76DFC" w:rsidRPr="00AE69FC" w:rsidRDefault="008A7B21" w:rsidP="00AE6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69FC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D76DFC" w:rsidRPr="00AE69FC">
        <w:rPr>
          <w:rFonts w:ascii="Times New Roman" w:hAnsi="Times New Roman" w:cs="Times New Roman"/>
          <w:sz w:val="28"/>
          <w:szCs w:val="28"/>
          <w:lang w:val="uk-UA"/>
        </w:rPr>
        <w:t xml:space="preserve">иректор департаменту </w:t>
      </w:r>
    </w:p>
    <w:p w14:paraId="7871CFE5" w14:textId="77777777" w:rsidR="00087DC1" w:rsidRPr="00AE69FC" w:rsidRDefault="001A57BD" w:rsidP="00AE6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E69FC">
        <w:rPr>
          <w:rFonts w:ascii="Times New Roman" w:hAnsi="Times New Roman" w:cs="Times New Roman"/>
          <w:sz w:val="28"/>
          <w:szCs w:val="28"/>
          <w:lang w:val="uk-UA"/>
        </w:rPr>
        <w:t>з питань</w:t>
      </w:r>
      <w:r w:rsidR="00D76DFC" w:rsidRPr="00AE69FC">
        <w:rPr>
          <w:rFonts w:ascii="Times New Roman" w:hAnsi="Times New Roman" w:cs="Times New Roman"/>
          <w:sz w:val="28"/>
          <w:szCs w:val="28"/>
          <w:lang w:val="uk-UA"/>
        </w:rPr>
        <w:t xml:space="preserve"> ветеранської політики      </w:t>
      </w:r>
      <w:r w:rsidR="00087DC1" w:rsidRPr="00AE69FC">
        <w:rPr>
          <w:rFonts w:ascii="Times New Roman" w:hAnsi="Times New Roman" w:cs="Times New Roman"/>
          <w:sz w:val="28"/>
          <w:szCs w:val="28"/>
          <w:lang w:val="uk-UA"/>
        </w:rPr>
        <w:t xml:space="preserve">             </w:t>
      </w:r>
      <w:r w:rsidR="00087DC1" w:rsidRPr="00AE69FC"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</w:t>
      </w:r>
      <w:r w:rsidR="00087DC1" w:rsidRPr="00AE69FC">
        <w:rPr>
          <w:rFonts w:ascii="Times New Roman" w:hAnsi="Times New Roman" w:cs="Times New Roman"/>
          <w:sz w:val="28"/>
          <w:szCs w:val="28"/>
          <w:lang w:val="uk-UA"/>
        </w:rPr>
        <w:tab/>
      </w:r>
      <w:r w:rsidR="008A7B21" w:rsidRPr="00AE69FC">
        <w:rPr>
          <w:rFonts w:ascii="Times New Roman" w:hAnsi="Times New Roman" w:cs="Times New Roman"/>
          <w:sz w:val="28"/>
          <w:szCs w:val="28"/>
          <w:lang w:val="uk-UA"/>
        </w:rPr>
        <w:t xml:space="preserve"> Олег КОБИЛИНСЬКИЙ</w:t>
      </w:r>
    </w:p>
    <w:p w14:paraId="41418FB5" w14:textId="77777777" w:rsidR="00306BD2" w:rsidRPr="00AE69FC" w:rsidRDefault="00306BD2" w:rsidP="00AE6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06BD2" w:rsidRPr="00AE69FC" w:rsidSect="005237A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5989"/>
    <w:rsid w:val="00053303"/>
    <w:rsid w:val="000618BE"/>
    <w:rsid w:val="00087DC1"/>
    <w:rsid w:val="000C7212"/>
    <w:rsid w:val="000E7327"/>
    <w:rsid w:val="00117CDB"/>
    <w:rsid w:val="0013233B"/>
    <w:rsid w:val="001A57BD"/>
    <w:rsid w:val="001E2393"/>
    <w:rsid w:val="00207A3A"/>
    <w:rsid w:val="00212BE0"/>
    <w:rsid w:val="002C4D0F"/>
    <w:rsid w:val="002D0DC6"/>
    <w:rsid w:val="003038E6"/>
    <w:rsid w:val="00306BD2"/>
    <w:rsid w:val="00496CAE"/>
    <w:rsid w:val="004D2600"/>
    <w:rsid w:val="005237AB"/>
    <w:rsid w:val="00701582"/>
    <w:rsid w:val="0071719D"/>
    <w:rsid w:val="00740E59"/>
    <w:rsid w:val="00762882"/>
    <w:rsid w:val="007B2DA4"/>
    <w:rsid w:val="007C504C"/>
    <w:rsid w:val="0080216E"/>
    <w:rsid w:val="00821748"/>
    <w:rsid w:val="008A7B21"/>
    <w:rsid w:val="00992649"/>
    <w:rsid w:val="009B5989"/>
    <w:rsid w:val="00A119F1"/>
    <w:rsid w:val="00AE69FC"/>
    <w:rsid w:val="00B92353"/>
    <w:rsid w:val="00BA60B0"/>
    <w:rsid w:val="00BB66D9"/>
    <w:rsid w:val="00BF5855"/>
    <w:rsid w:val="00C119BE"/>
    <w:rsid w:val="00CD53F0"/>
    <w:rsid w:val="00D35481"/>
    <w:rsid w:val="00D6204D"/>
    <w:rsid w:val="00D76DFC"/>
    <w:rsid w:val="00D92B47"/>
    <w:rsid w:val="00FB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DE33F"/>
  <w15:docId w15:val="{714A69A9-E275-4F1C-82A7-C712366AC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989"/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06BD2"/>
    <w:pPr>
      <w:suppressAutoHyphens/>
      <w:spacing w:after="140" w:line="288" w:lineRule="auto"/>
    </w:pPr>
    <w:rPr>
      <w:rFonts w:ascii="Times New Roman" w:eastAsia="Times New Roman" w:hAnsi="Times New Roman" w:cs="Times New Roman"/>
      <w:bCs/>
      <w:sz w:val="28"/>
      <w:szCs w:val="24"/>
      <w:lang w:val="uk-UA" w:eastAsia="zh-CN"/>
    </w:rPr>
  </w:style>
  <w:style w:type="character" w:customStyle="1" w:styleId="a4">
    <w:name w:val="Основний текст Знак"/>
    <w:basedOn w:val="a0"/>
    <w:link w:val="a3"/>
    <w:rsid w:val="00306BD2"/>
    <w:rPr>
      <w:rFonts w:ascii="Times New Roman" w:eastAsia="Times New Roman" w:hAnsi="Times New Roman" w:cs="Times New Roman"/>
      <w:bCs/>
      <w:sz w:val="28"/>
      <w:szCs w:val="24"/>
      <w:lang w:eastAsia="zh-CN"/>
    </w:rPr>
  </w:style>
  <w:style w:type="character" w:customStyle="1" w:styleId="FontStyle22">
    <w:name w:val="Font Style22"/>
    <w:qFormat/>
    <w:rsid w:val="00BB66D9"/>
    <w:rPr>
      <w:rFonts w:ascii="Times New Roman" w:hAnsi="Times New Roman" w:cs="Times New Roman"/>
      <w:sz w:val="26"/>
      <w:szCs w:val="26"/>
    </w:rPr>
  </w:style>
  <w:style w:type="paragraph" w:styleId="a5">
    <w:name w:val="Normal (Web)"/>
    <w:basedOn w:val="a"/>
    <w:rsid w:val="008A7B2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paragraph" w:styleId="HTML">
    <w:name w:val="HTML Preformatted"/>
    <w:basedOn w:val="a"/>
    <w:link w:val="HTML0"/>
    <w:rsid w:val="003038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zh-CN"/>
    </w:rPr>
  </w:style>
  <w:style w:type="character" w:customStyle="1" w:styleId="HTML0">
    <w:name w:val="Стандартний HTML Знак"/>
    <w:basedOn w:val="a0"/>
    <w:link w:val="HTML"/>
    <w:rsid w:val="003038E6"/>
    <w:rPr>
      <w:rFonts w:ascii="Courier New" w:eastAsia="Times New Roman" w:hAnsi="Courier New" w:cs="Courier New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akon.rada.gov.ua/laws/show/4059-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256</Words>
  <Characters>1883</Characters>
  <Application>Microsoft Office Word</Application>
  <DocSecurity>0</DocSecurity>
  <Lines>43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ТШД Депвет</cp:lastModifiedBy>
  <cp:revision>11</cp:revision>
  <cp:lastPrinted>2025-06-17T11:57:00Z</cp:lastPrinted>
  <dcterms:created xsi:type="dcterms:W3CDTF">2025-06-27T13:11:00Z</dcterms:created>
  <dcterms:modified xsi:type="dcterms:W3CDTF">2026-09-17T11:31:00Z</dcterms:modified>
</cp:coreProperties>
</file>