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1.6pt;margin-top:2.95pt;width:56.9pt;height:58.7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1153408099" r:id="rId2"/>
        </w:object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1"/>
        </w:numPr>
        <w:rPr>
          <w:b w:val="false"/>
          <w:b w:val="false"/>
          <w:bCs w:val="false"/>
          <w:sz w:val="16"/>
          <w:szCs w:val="16"/>
          <w:lang w:eastAsia="uk-UA"/>
        </w:rPr>
      </w:pPr>
      <w:r>
        <w:rPr>
          <w:b w:val="false"/>
          <w:bCs w:val="false"/>
          <w:sz w:val="16"/>
          <w:szCs w:val="16"/>
          <w:lang w:eastAsia="uk-UA"/>
        </w:rPr>
      </w:r>
    </w:p>
    <w:p>
      <w:pPr>
        <w:pStyle w:val="1"/>
        <w:numPr>
          <w:ilvl w:val="0"/>
          <w:numId w:val="1"/>
        </w:numPr>
        <w:rPr>
          <w:b w:val="false"/>
          <w:b w:val="false"/>
          <w:bCs w:val="false"/>
          <w:sz w:val="28"/>
          <w:szCs w:val="28"/>
          <w:lang w:eastAsia="uk-UA"/>
        </w:rPr>
      </w:pPr>
      <w:r>
        <w:rPr>
          <w:b w:val="false"/>
          <w:bCs w:val="false"/>
          <w:sz w:val="28"/>
          <w:szCs w:val="28"/>
          <w:lang w:eastAsia="uk-UA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РІШЕННЯ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 xml:space="preserve">_________________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 xml:space="preserve">Про затвердження  </w:t>
      </w:r>
      <w:r>
        <w:rPr>
          <w:lang w:val="uk-UA"/>
        </w:rPr>
        <w:t xml:space="preserve">Положення </w:t>
      </w:r>
    </w:p>
    <w:p>
      <w:pPr>
        <w:pStyle w:val="Normal"/>
        <w:jc w:val="both"/>
        <w:rPr/>
      </w:pPr>
      <w:r>
        <w:rPr>
          <w:sz w:val="28"/>
          <w:szCs w:val="28"/>
          <w:lang w:val="uk-UA" w:eastAsia="uk-UA"/>
        </w:rPr>
        <w:t>про д</w:t>
      </w:r>
      <w:r>
        <w:rPr>
          <w:sz w:val="28"/>
          <w:szCs w:val="28"/>
          <w:lang w:val="uk-UA" w:eastAsia="uk-UA"/>
        </w:rPr>
        <w:t xml:space="preserve">епартамент архітектури та </w:t>
      </w:r>
    </w:p>
    <w:p>
      <w:pPr>
        <w:pStyle w:val="Normal"/>
        <w:jc w:val="both"/>
        <w:rPr/>
      </w:pPr>
      <w:r>
        <w:rPr>
          <w:sz w:val="28"/>
          <w:szCs w:val="28"/>
          <w:lang w:val="uk-UA" w:eastAsia="uk-UA"/>
        </w:rPr>
        <w:t>урбаністики Луцької міської ради</w:t>
      </w:r>
    </w:p>
    <w:p>
      <w:pPr>
        <w:pStyle w:val="Normal"/>
        <w:ind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Web"/>
        <w:shd w:val="clear" w:color="auto" w:fill="FFFFFF"/>
        <w:spacing w:before="0" w:after="240"/>
        <w:ind w:firstLine="708"/>
        <w:jc w:val="both"/>
        <w:rPr/>
      </w:pPr>
      <w:r>
        <w:rPr>
          <w:sz w:val="28"/>
          <w:szCs w:val="28"/>
          <w:lang w:eastAsia="uk-UA"/>
        </w:rPr>
        <w:t>Відповідно до пункту 4 статті 54 Закону України «Про місцеве самоврядування в Україні» міська рада</w:t>
      </w:r>
    </w:p>
    <w:p>
      <w:pPr>
        <w:pStyle w:val="Normal"/>
        <w:shd w:val="clear" w:color="auto" w:fill="FFFFFF"/>
        <w:suppressAutoHyphens w:val="false"/>
        <w:spacing w:before="0" w:after="240"/>
        <w:rPr/>
      </w:pPr>
      <w:r>
        <w:rPr>
          <w:szCs w:val="28"/>
          <w:lang w:val="uk-UA" w:eastAsia="uk-UA"/>
        </w:rPr>
        <w:t>ВИРІШИЛА:</w:t>
      </w:r>
    </w:p>
    <w:p>
      <w:pPr>
        <w:pStyle w:val="Normal"/>
        <w:shd w:val="clear" w:color="auto" w:fill="FFFFFF"/>
        <w:suppressAutoHyphens w:val="false"/>
        <w:ind w:firstLine="708"/>
        <w:jc w:val="both"/>
        <w:rPr/>
      </w:pPr>
      <w:r>
        <w:rPr>
          <w:szCs w:val="28"/>
          <w:lang w:val="uk-UA" w:eastAsia="uk-UA"/>
        </w:rPr>
        <w:t xml:space="preserve">1. Затвердити Положення про департамент </w:t>
      </w:r>
      <w:r>
        <w:rPr>
          <w:sz w:val="28"/>
          <w:szCs w:val="28"/>
          <w:lang w:val="uk-UA" w:eastAsia="uk-UA"/>
        </w:rPr>
        <w:t>архітектури та урбаністики</w:t>
      </w:r>
      <w:r>
        <w:rPr>
          <w:szCs w:val="28"/>
          <w:lang w:val="uk-UA" w:eastAsia="uk-UA"/>
        </w:rPr>
        <w:t xml:space="preserve"> Луцької міської ради згідно з додатком.</w:t>
      </w:r>
    </w:p>
    <w:p>
      <w:pPr>
        <w:pStyle w:val="Normal"/>
        <w:ind w:firstLine="709"/>
        <w:jc w:val="both"/>
        <w:rPr>
          <w:szCs w:val="28"/>
          <w:lang w:val="uk-UA" w:eastAsia="uk-UA"/>
        </w:rPr>
      </w:pPr>
      <w:r>
        <w:rPr>
          <w:spacing w:val="-4"/>
          <w:szCs w:val="28"/>
          <w:lang w:val="uk-UA"/>
        </w:rPr>
        <w:t xml:space="preserve">2. Контроль за виконанням рішення покласти на заступника міського голови з питань діяльності виконавчих органів Валентина Хаймика </w:t>
      </w:r>
      <w:r>
        <w:rPr>
          <w:spacing w:val="-4"/>
          <w:szCs w:val="28"/>
        </w:rPr>
        <w:t xml:space="preserve">та </w:t>
      </w:r>
      <w:r>
        <w:rPr/>
        <w:t>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spacing w:val="-4"/>
          <w:szCs w:val="28"/>
          <w:lang w:val="uk-UA"/>
        </w:rPr>
        <w:t>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Андрій РАЗУМОВСЬКИЙ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Гула 777 873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gutter="0" w:header="709" w:top="766" w:footer="708" w:bottom="765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9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>
        <w:lang w:val="en-US"/>
      </w:rPr>
    </w:pPr>
    <w:r>
      <w:rPr>
        <w:lang w:val="en-US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6">
    <w:name w:val="Heading 6"/>
    <w:basedOn w:val="Normal"/>
    <w:next w:val="Normal"/>
    <w:link w:val="61"/>
    <w:uiPriority w:val="9"/>
    <w:semiHidden/>
    <w:unhideWhenUsed/>
    <w:qFormat/>
    <w:rsid w:val="00b97ad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character" w:styleId="Style12">
    <w:name w:val="Hyperlink"/>
    <w:rPr>
      <w:color w:val="0000FF"/>
      <w:u w:val="single"/>
    </w:rPr>
  </w:style>
  <w:style w:type="character" w:styleId="61" w:customStyle="1">
    <w:name w:val="Заголовок 6 Знак"/>
    <w:uiPriority w:val="9"/>
    <w:semiHidden/>
    <w:qFormat/>
    <w:rsid w:val="00b97ad3"/>
    <w:rPr>
      <w:rFonts w:ascii="Calibri" w:hAnsi="Calibri" w:eastAsia="Times New Roman" w:cs="Times New Roman"/>
      <w:b/>
      <w:bCs/>
      <w:sz w:val="22"/>
      <w:szCs w:val="22"/>
      <w:lang w:eastAsia="zh-CN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>
      <w:sz w:val="24"/>
      <w:lang w:val="uk-UA"/>
    </w:rPr>
  </w:style>
  <w:style w:type="paragraph" w:styleId="Western" w:customStyle="1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LibreOffice/7.4.6.2$Windows_X86_64 LibreOffice_project/5b1f5509c2decdade7fda905e3e1429a67acd63d</Application>
  <AppVersion>15.0000</AppVersion>
  <Pages>1</Pages>
  <Words>101</Words>
  <Characters>690</Characters>
  <CharactersWithSpaces>942</CharactersWithSpaces>
  <Paragraphs>12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2026-03-09T08:13:00Z</dcterms:created>
  <dc:creator>ibogdan</dc:creator>
  <dc:description/>
  <dc:language>uk-UA</dc:language>
  <cp:lastModifiedBy/>
  <cp:lastPrinted>2026-09-21T10:48:00Z</cp:lastPrinted>
  <dcterms:modified xsi:type="dcterms:W3CDTF">2026-09-25T15:53:07Z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