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1CEB4D4" w14:textId="77777777" w:rsidR="00D52672" w:rsidRDefault="00000000">
      <w:pPr>
        <w:ind w:left="48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Додаток </w:t>
      </w:r>
    </w:p>
    <w:p w14:paraId="41FBECAD" w14:textId="77777777" w:rsidR="00D52672" w:rsidRDefault="00000000">
      <w:pPr>
        <w:ind w:left="4820"/>
        <w:jc w:val="both"/>
      </w:pPr>
      <w:r>
        <w:rPr>
          <w:bCs/>
          <w:sz w:val="28"/>
          <w:szCs w:val="28"/>
          <w:lang w:val="uk-UA"/>
        </w:rPr>
        <w:t>до рішення виконавчого комітету</w:t>
      </w:r>
    </w:p>
    <w:p w14:paraId="78B38382" w14:textId="77777777" w:rsidR="00D52672" w:rsidRDefault="00000000">
      <w:pPr>
        <w:ind w:left="48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міської ради</w:t>
      </w:r>
    </w:p>
    <w:p w14:paraId="19C90A30" w14:textId="77777777" w:rsidR="00D52672" w:rsidRDefault="00000000">
      <w:pPr>
        <w:ind w:left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_______________№_________</w:t>
      </w:r>
    </w:p>
    <w:p w14:paraId="5098A5EF" w14:textId="77777777" w:rsidR="00D52672" w:rsidRDefault="00D52672">
      <w:pPr>
        <w:rPr>
          <w:sz w:val="28"/>
          <w:szCs w:val="28"/>
          <w:lang w:val="uk-UA"/>
        </w:rPr>
      </w:pPr>
    </w:p>
    <w:p w14:paraId="0B229B24" w14:textId="77777777" w:rsidR="00D52672" w:rsidRDefault="00D52672">
      <w:pPr>
        <w:jc w:val="center"/>
        <w:rPr>
          <w:sz w:val="28"/>
          <w:szCs w:val="28"/>
          <w:lang w:val="uk-UA"/>
        </w:rPr>
      </w:pPr>
    </w:p>
    <w:p w14:paraId="49A67B56" w14:textId="77777777" w:rsidR="00D52672" w:rsidRPr="001E0259" w:rsidRDefault="00000000">
      <w:pPr>
        <w:tabs>
          <w:tab w:val="left" w:pos="4687"/>
        </w:tabs>
        <w:contextualSpacing/>
        <w:jc w:val="center"/>
      </w:pPr>
      <w:proofErr w:type="spellStart"/>
      <w:r w:rsidRPr="001E0259">
        <w:rPr>
          <w:color w:val="000000"/>
          <w:sz w:val="28"/>
          <w:szCs w:val="28"/>
        </w:rPr>
        <w:t>Майно</w:t>
      </w:r>
      <w:proofErr w:type="spellEnd"/>
      <w:r w:rsidRPr="001E0259">
        <w:rPr>
          <w:color w:val="000000"/>
          <w:sz w:val="28"/>
          <w:szCs w:val="28"/>
        </w:rPr>
        <w:t xml:space="preserve">, яке </w:t>
      </w:r>
      <w:proofErr w:type="spellStart"/>
      <w:r w:rsidRPr="001E0259">
        <w:rPr>
          <w:color w:val="000000"/>
          <w:sz w:val="28"/>
          <w:szCs w:val="28"/>
        </w:rPr>
        <w:t>передається</w:t>
      </w:r>
      <w:proofErr w:type="spellEnd"/>
      <w:r w:rsidRPr="001E0259">
        <w:rPr>
          <w:color w:val="000000"/>
          <w:sz w:val="28"/>
          <w:szCs w:val="28"/>
        </w:rPr>
        <w:t xml:space="preserve"> </w:t>
      </w:r>
      <w:r w:rsidRPr="001E0259">
        <w:rPr>
          <w:color w:val="000000"/>
          <w:spacing w:val="-1"/>
          <w:sz w:val="28"/>
          <w:szCs w:val="28"/>
          <w:lang w:val="uk-UA" w:eastAsia="uk-UA"/>
        </w:rPr>
        <w:t>з балансу</w:t>
      </w:r>
    </w:p>
    <w:p w14:paraId="12D6621E" w14:textId="77777777" w:rsidR="00D52672" w:rsidRPr="001E0259" w:rsidRDefault="00000000">
      <w:pPr>
        <w:tabs>
          <w:tab w:val="left" w:pos="4687"/>
        </w:tabs>
        <w:contextualSpacing/>
        <w:jc w:val="center"/>
      </w:pPr>
      <w:r w:rsidRPr="001E0259">
        <w:rPr>
          <w:color w:val="000000"/>
          <w:spacing w:val="-1"/>
          <w:sz w:val="28"/>
          <w:szCs w:val="28"/>
          <w:lang w:val="uk-UA" w:eastAsia="uk-UA"/>
        </w:rPr>
        <w:t xml:space="preserve">Виконавчого комітету Луцької міської ради Громадській організації </w:t>
      </w:r>
    </w:p>
    <w:p w14:paraId="457EE480" w14:textId="77777777" w:rsidR="00D52672" w:rsidRPr="001E0259" w:rsidRDefault="00000000">
      <w:pPr>
        <w:tabs>
          <w:tab w:val="left" w:pos="567"/>
        </w:tabs>
        <w:contextualSpacing/>
        <w:jc w:val="center"/>
        <w:rPr>
          <w:color w:val="000000"/>
          <w:sz w:val="28"/>
          <w:szCs w:val="28"/>
        </w:rPr>
      </w:pPr>
      <w:r w:rsidRPr="001E0259">
        <w:rPr>
          <w:spacing w:val="-1"/>
          <w:sz w:val="28"/>
          <w:szCs w:val="28"/>
          <w:lang w:val="uk-UA"/>
        </w:rPr>
        <w:t xml:space="preserve"> «</w:t>
      </w:r>
      <w:r w:rsidRPr="001E0259">
        <w:rPr>
          <w:spacing w:val="-1"/>
          <w:sz w:val="28"/>
          <w:szCs w:val="28"/>
          <w:lang w:val="uk-UA" w:eastAsia="ru-RU"/>
        </w:rPr>
        <w:t>Луцька міська організація Спілки воїнів АТО Волині</w:t>
      </w:r>
      <w:r w:rsidRPr="001E0259">
        <w:rPr>
          <w:spacing w:val="-1"/>
          <w:sz w:val="28"/>
          <w:szCs w:val="28"/>
          <w:lang w:val="uk-UA"/>
        </w:rPr>
        <w:t>»</w:t>
      </w:r>
    </w:p>
    <w:p w14:paraId="3010E6E8" w14:textId="77777777" w:rsidR="00D52672" w:rsidRDefault="00D52672">
      <w:pPr>
        <w:tabs>
          <w:tab w:val="left" w:pos="567"/>
        </w:tabs>
        <w:ind w:firstLine="567"/>
        <w:contextualSpacing/>
        <w:jc w:val="both"/>
        <w:rPr>
          <w:color w:val="000000"/>
          <w:sz w:val="28"/>
          <w:szCs w:val="28"/>
        </w:rPr>
      </w:pPr>
    </w:p>
    <w:tbl>
      <w:tblPr>
        <w:tblW w:w="9572" w:type="dxa"/>
        <w:tblInd w:w="-16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17"/>
        <w:gridCol w:w="3800"/>
        <w:gridCol w:w="1816"/>
        <w:gridCol w:w="1466"/>
        <w:gridCol w:w="1873"/>
      </w:tblGrid>
      <w:tr w:rsidR="00D52672" w:rsidRPr="001E0259" w14:paraId="5DC7061E" w14:textId="77777777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77150C" w14:textId="77777777" w:rsidR="00D52672" w:rsidRPr="001E0259" w:rsidRDefault="00000000">
            <w:pPr>
              <w:pStyle w:val="af9"/>
              <w:jc w:val="center"/>
              <w:rPr>
                <w:sz w:val="28"/>
                <w:szCs w:val="28"/>
                <w:lang w:val="uk-UA"/>
              </w:rPr>
            </w:pPr>
            <w:r w:rsidRPr="001E0259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6F1AC4" w14:textId="77777777" w:rsidR="00D52672" w:rsidRPr="001E025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1E0259">
              <w:rPr>
                <w:sz w:val="28"/>
                <w:szCs w:val="28"/>
                <w:lang w:val="uk-UA"/>
              </w:rPr>
              <w:t>Найменування майна, яке передається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62ADE3" w14:textId="77777777" w:rsidR="00D52672" w:rsidRPr="001E025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1E0259">
              <w:rPr>
                <w:sz w:val="28"/>
                <w:szCs w:val="28"/>
                <w:lang w:val="uk-UA"/>
              </w:rPr>
              <w:t>Кількість одиниць,</w:t>
            </w:r>
          </w:p>
          <w:p w14:paraId="2BB5D1C1" w14:textId="77777777" w:rsidR="00D52672" w:rsidRPr="001E025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1E0259">
              <w:rPr>
                <w:sz w:val="28"/>
                <w:szCs w:val="28"/>
                <w:lang w:val="uk-UA"/>
              </w:rPr>
              <w:t>шт.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3CAF5A" w14:textId="77777777" w:rsidR="00D52672" w:rsidRPr="001E025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1E0259">
              <w:rPr>
                <w:sz w:val="28"/>
                <w:szCs w:val="28"/>
                <w:lang w:val="uk-UA"/>
              </w:rPr>
              <w:t>Ціна за одиницю,</w:t>
            </w:r>
          </w:p>
          <w:p w14:paraId="28201286" w14:textId="77777777" w:rsidR="00D52672" w:rsidRPr="001E025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1E0259">
              <w:rPr>
                <w:sz w:val="28"/>
                <w:szCs w:val="28"/>
                <w:lang w:val="uk-UA"/>
              </w:rPr>
              <w:t>грн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357D9" w14:textId="77777777" w:rsidR="00D52672" w:rsidRPr="001E025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1E0259">
              <w:rPr>
                <w:sz w:val="28"/>
                <w:szCs w:val="28"/>
                <w:lang w:val="uk-UA"/>
              </w:rPr>
              <w:t>Загальна вартість,</w:t>
            </w:r>
          </w:p>
          <w:p w14:paraId="70FE105F" w14:textId="77777777" w:rsidR="00D52672" w:rsidRPr="001E025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1E0259">
              <w:rPr>
                <w:sz w:val="28"/>
                <w:szCs w:val="28"/>
                <w:lang w:val="uk-UA"/>
              </w:rPr>
              <w:t>грн</w:t>
            </w:r>
          </w:p>
        </w:tc>
      </w:tr>
      <w:tr w:rsidR="00D52672" w:rsidRPr="001E0259" w14:paraId="76EF2B6E" w14:textId="77777777"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</w:tcPr>
          <w:p w14:paraId="3742A59C" w14:textId="77777777" w:rsidR="00D52672" w:rsidRPr="001E0259" w:rsidRDefault="00000000">
            <w:pPr>
              <w:pStyle w:val="af9"/>
              <w:jc w:val="center"/>
              <w:rPr>
                <w:sz w:val="28"/>
                <w:szCs w:val="28"/>
                <w:lang w:val="uk-UA"/>
              </w:rPr>
            </w:pPr>
            <w:r w:rsidRPr="001E0259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</w:tcPr>
          <w:p w14:paraId="12D81D0E" w14:textId="77777777" w:rsidR="00D52672" w:rsidRPr="001E0259" w:rsidRDefault="00000000">
            <w:pPr>
              <w:widowControl w:val="0"/>
              <w:tabs>
                <w:tab w:val="left" w:pos="993"/>
              </w:tabs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1E0259">
              <w:rPr>
                <w:sz w:val="28"/>
                <w:szCs w:val="28"/>
                <w:lang w:val="uk-UA"/>
              </w:rPr>
              <w:t xml:space="preserve">Піч твердопаливна </w:t>
            </w:r>
            <w:proofErr w:type="spellStart"/>
            <w:r w:rsidRPr="001E0259">
              <w:rPr>
                <w:sz w:val="28"/>
                <w:szCs w:val="28"/>
                <w:lang w:val="uk-UA"/>
              </w:rPr>
              <w:t>Justus</w:t>
            </w:r>
            <w:proofErr w:type="spellEnd"/>
            <w:r w:rsidRPr="001E0259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E0259">
              <w:rPr>
                <w:sz w:val="28"/>
                <w:szCs w:val="28"/>
                <w:lang w:val="uk-UA"/>
              </w:rPr>
              <w:t>Faro</w:t>
            </w:r>
            <w:proofErr w:type="spellEnd"/>
            <w:r w:rsidRPr="001E0259">
              <w:rPr>
                <w:sz w:val="28"/>
                <w:szCs w:val="28"/>
                <w:lang w:val="uk-UA"/>
              </w:rPr>
              <w:t xml:space="preserve"> 2.0 </w:t>
            </w:r>
            <w:proofErr w:type="spellStart"/>
            <w:r w:rsidRPr="001E0259">
              <w:rPr>
                <w:sz w:val="28"/>
                <w:szCs w:val="28"/>
                <w:lang w:val="uk-UA"/>
              </w:rPr>
              <w:t>Stahl</w:t>
            </w:r>
            <w:proofErr w:type="spellEnd"/>
            <w:r w:rsidRPr="001E0259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E0259">
              <w:rPr>
                <w:sz w:val="28"/>
                <w:szCs w:val="28"/>
                <w:lang w:val="uk-UA"/>
              </w:rPr>
              <w:t>Schwarz</w:t>
            </w:r>
            <w:proofErr w:type="spellEnd"/>
            <w:r w:rsidRPr="001E0259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E0259">
              <w:rPr>
                <w:sz w:val="28"/>
                <w:szCs w:val="28"/>
                <w:lang w:val="uk-UA"/>
              </w:rPr>
              <w:t>mit</w:t>
            </w:r>
            <w:proofErr w:type="spellEnd"/>
            <w:r w:rsidRPr="001E0259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E0259">
              <w:rPr>
                <w:sz w:val="28"/>
                <w:szCs w:val="28"/>
                <w:lang w:val="uk-UA"/>
              </w:rPr>
              <w:t>Abdeckplatte</w:t>
            </w:r>
            <w:proofErr w:type="spellEnd"/>
            <w:r w:rsidRPr="001E0259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E0259">
              <w:rPr>
                <w:sz w:val="28"/>
                <w:szCs w:val="28"/>
                <w:lang w:val="uk-UA"/>
              </w:rPr>
              <w:t>Sandstein</w:t>
            </w:r>
            <w:proofErr w:type="spellEnd"/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</w:tcPr>
          <w:p w14:paraId="07DF4B3A" w14:textId="77777777" w:rsidR="00D52672" w:rsidRPr="001E025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1E0259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</w:tcBorders>
          </w:tcPr>
          <w:p w14:paraId="1C5598D5" w14:textId="77777777" w:rsidR="00D52672" w:rsidRPr="001E025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1E0259">
              <w:rPr>
                <w:sz w:val="28"/>
                <w:szCs w:val="28"/>
                <w:lang w:val="uk-UA"/>
              </w:rPr>
              <w:t>55 889,00</w:t>
            </w:r>
          </w:p>
        </w:tc>
        <w:tc>
          <w:tcPr>
            <w:tcW w:w="1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F607" w14:textId="77777777" w:rsidR="00D52672" w:rsidRPr="001E025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1E0259">
              <w:rPr>
                <w:sz w:val="28"/>
                <w:szCs w:val="28"/>
                <w:lang w:val="uk-UA"/>
              </w:rPr>
              <w:t>111 778,00</w:t>
            </w:r>
          </w:p>
        </w:tc>
      </w:tr>
    </w:tbl>
    <w:p w14:paraId="50620057" w14:textId="77777777" w:rsidR="00D52672" w:rsidRDefault="00D52672">
      <w:pPr>
        <w:tabs>
          <w:tab w:val="left" w:pos="4687"/>
        </w:tabs>
        <w:contextualSpacing/>
        <w:jc w:val="center"/>
        <w:rPr>
          <w:color w:val="000000"/>
          <w:sz w:val="28"/>
          <w:szCs w:val="28"/>
        </w:rPr>
      </w:pPr>
    </w:p>
    <w:p w14:paraId="5AB3DA4D" w14:textId="77777777" w:rsidR="00D52672" w:rsidRDefault="00D52672">
      <w:pPr>
        <w:jc w:val="both"/>
      </w:pPr>
    </w:p>
    <w:p w14:paraId="40CAADDD" w14:textId="77777777" w:rsidR="00D52672" w:rsidRDefault="00D52672">
      <w:pPr>
        <w:jc w:val="both"/>
      </w:pPr>
    </w:p>
    <w:p w14:paraId="3A7CD4B9" w14:textId="77777777" w:rsidR="00D52672" w:rsidRDefault="00D52672">
      <w:pPr>
        <w:jc w:val="both"/>
      </w:pPr>
    </w:p>
    <w:p w14:paraId="61F98416" w14:textId="77777777" w:rsidR="00D52672" w:rsidRDefault="00000000">
      <w:pPr>
        <w:ind w:left="-227"/>
        <w:jc w:val="both"/>
      </w:pPr>
      <w:proofErr w:type="spellStart"/>
      <w:r>
        <w:rPr>
          <w:sz w:val="28"/>
          <w:szCs w:val="28"/>
        </w:rPr>
        <w:t>Керуючий</w:t>
      </w:r>
      <w:proofErr w:type="spellEnd"/>
      <w:r>
        <w:rPr>
          <w:sz w:val="28"/>
          <w:szCs w:val="28"/>
        </w:rPr>
        <w:t xml:space="preserve"> справами </w:t>
      </w:r>
    </w:p>
    <w:p w14:paraId="3C4D39C0" w14:textId="77777777" w:rsidR="00D52672" w:rsidRDefault="00000000">
      <w:pPr>
        <w:ind w:left="-227"/>
        <w:jc w:val="both"/>
      </w:pPr>
      <w:r>
        <w:rPr>
          <w:sz w:val="28"/>
          <w:szCs w:val="28"/>
          <w:lang w:val="uk-UA"/>
        </w:rPr>
        <w:t xml:space="preserve">виконавчого комітету міської ради                                          Наталія ЮРЧЕНКО </w:t>
      </w:r>
    </w:p>
    <w:p w14:paraId="79AD5AF4" w14:textId="77777777" w:rsidR="00D52672" w:rsidRDefault="00D52672">
      <w:pPr>
        <w:ind w:left="-170"/>
        <w:jc w:val="both"/>
        <w:rPr>
          <w:sz w:val="28"/>
          <w:szCs w:val="28"/>
          <w:lang w:val="uk-UA"/>
        </w:rPr>
      </w:pPr>
    </w:p>
    <w:p w14:paraId="0A874B8A" w14:textId="77777777" w:rsidR="00D52672" w:rsidRDefault="00D52672">
      <w:pPr>
        <w:jc w:val="both"/>
        <w:rPr>
          <w:sz w:val="28"/>
          <w:szCs w:val="28"/>
          <w:lang w:val="uk-UA"/>
        </w:rPr>
      </w:pPr>
    </w:p>
    <w:p w14:paraId="03699B38" w14:textId="77777777" w:rsidR="00D52672" w:rsidRDefault="00000000">
      <w:pPr>
        <w:ind w:left="-113"/>
        <w:jc w:val="both"/>
        <w:rPr>
          <w:szCs w:val="16"/>
          <w:lang w:val="uk-UA"/>
        </w:rPr>
      </w:pPr>
      <w:proofErr w:type="spellStart"/>
      <w:r>
        <w:rPr>
          <w:szCs w:val="16"/>
          <w:lang w:val="uk-UA"/>
        </w:rPr>
        <w:t>Горай</w:t>
      </w:r>
      <w:proofErr w:type="spellEnd"/>
      <w:r>
        <w:rPr>
          <w:szCs w:val="16"/>
          <w:lang w:val="uk-UA"/>
        </w:rPr>
        <w:t xml:space="preserve"> 777 944</w:t>
      </w:r>
    </w:p>
    <w:p w14:paraId="05745BA9" w14:textId="77777777" w:rsidR="00D52672" w:rsidRDefault="00D52672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sectPr w:rsidR="00D52672">
      <w:pgSz w:w="11906" w:h="16838"/>
      <w:pgMar w:top="1134" w:right="567" w:bottom="1134" w:left="1985" w:header="0" w:footer="0" w:gutter="0"/>
      <w:pgNumType w:start="2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roman"/>
    <w:pitch w:val="variable"/>
  </w:font>
  <w:font w:name="OpenSymbol">
    <w:altName w:val="Arial Unicode MS"/>
    <w:panose1 w:val="05010000000000000000"/>
    <w:charset w:val="CC"/>
    <w:family w:val="roman"/>
    <w:pitch w:val="variable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ntiqua;Century Gothic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2672"/>
    <w:rsid w:val="001E0259"/>
    <w:rsid w:val="00914728"/>
    <w:rsid w:val="00D5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642B"/>
  <w15:docId w15:val="{9F90EAAC-525B-46C8-8128-987F0074B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lang w:val="ru-RU" w:bidi="ar-SA"/>
    </w:rPr>
  </w:style>
  <w:style w:type="paragraph" w:styleId="3">
    <w:name w:val="heading 3"/>
    <w:basedOn w:val="a"/>
    <w:next w:val="a0"/>
    <w:uiPriority w:val="9"/>
    <w:semiHidden/>
    <w:unhideWhenUsed/>
    <w:qFormat/>
    <w:pPr>
      <w:spacing w:before="280" w:after="280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Times New Roman" w:hAnsi="Times New Roman" w:cs="Times New Roman"/>
      <w:b/>
      <w:sz w:val="28"/>
      <w:szCs w:val="28"/>
    </w:rPr>
  </w:style>
  <w:style w:type="character" w:customStyle="1" w:styleId="WW8Num3z0">
    <w:name w:val="WW8Num3z0"/>
    <w:qFormat/>
    <w:rPr>
      <w:position w:val="0"/>
      <w:sz w:val="28"/>
      <w:vertAlign w:val="baseline"/>
    </w:rPr>
  </w:style>
  <w:style w:type="character" w:customStyle="1" w:styleId="WW8Num3z1">
    <w:name w:val="WW8Num3z1"/>
    <w:qFormat/>
    <w:rPr>
      <w:b/>
      <w:position w:val="0"/>
      <w:sz w:val="28"/>
      <w:vertAlign w:val="baseline"/>
    </w:rPr>
  </w:style>
  <w:style w:type="character" w:customStyle="1" w:styleId="a4">
    <w:name w:val="Основной шрифт абзаца"/>
    <w:qFormat/>
  </w:style>
  <w:style w:type="character" w:customStyle="1" w:styleId="30">
    <w:name w:val="Шрифт абзацу за замовчуванням3"/>
    <w:qFormat/>
  </w:style>
  <w:style w:type="character" w:customStyle="1" w:styleId="2">
    <w:name w:val="Шрифт абзацу за замовчуванням2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Times New Roman" w:hAnsi="Times New Roman" w:cs="Times New Roman"/>
      <w:sz w:val="28"/>
      <w:szCs w:val="28"/>
      <w:lang w:val="uk-UA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Symbol" w:hAnsi="Symbol" w:cs="Times New Roman"/>
    </w:rPr>
  </w:style>
  <w:style w:type="character" w:customStyle="1" w:styleId="1">
    <w:name w:val="Шрифт абзацу за замовчуванням1"/>
    <w:qFormat/>
  </w:style>
  <w:style w:type="character" w:customStyle="1" w:styleId="a5">
    <w:name w:val="Шрифт абзацу за промовчанням"/>
    <w:qFormat/>
  </w:style>
  <w:style w:type="character" w:customStyle="1" w:styleId="4">
    <w:name w:val="Шрифт абзацу за промовчанням4"/>
    <w:qFormat/>
  </w:style>
  <w:style w:type="character" w:customStyle="1" w:styleId="31">
    <w:name w:val="Шрифт абзацу за промовчанням3"/>
    <w:qFormat/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20">
    <w:name w:val="Шрифт абзацу за промовчанням2"/>
    <w:qFormat/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10">
    <w:name w:val="Шрифт абзацу за промовчанням1"/>
    <w:qFormat/>
  </w:style>
  <w:style w:type="character" w:customStyle="1" w:styleId="WW8Num7z0">
    <w:name w:val="WW8Num7z0"/>
    <w:qFormat/>
    <w:rPr>
      <w:rFonts w:ascii="Times New Roman" w:hAnsi="Times New Roman" w:cs="Times New Roman"/>
      <w:sz w:val="28"/>
      <w:szCs w:val="28"/>
      <w:lang w:val="uk-UA"/>
    </w:rPr>
  </w:style>
  <w:style w:type="character" w:customStyle="1" w:styleId="WW8Num8z0">
    <w:name w:val="WW8Num8z0"/>
    <w:qFormat/>
    <w:rPr>
      <w:rFonts w:ascii="Times New Roman" w:hAnsi="Times New Roman" w:cs="Times New Roman"/>
      <w:sz w:val="28"/>
      <w:szCs w:val="28"/>
      <w:lang w:val="uk-UA"/>
    </w:rPr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2z5">
    <w:name w:val="WW8Num2z5"/>
    <w:qFormat/>
    <w:rPr>
      <w:rFonts w:ascii="Wingdings" w:hAnsi="Wingdings" w:cs="Wingdings"/>
    </w:rPr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Times New Roman" w:eastAsia="Times New Roman" w:hAnsi="Times New Roman"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Times New Roman" w:eastAsia="Times New Roman" w:hAnsi="Times New Roman" w:cs="Times New Roman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Pr>
      <w:rFonts w:ascii="Symbol" w:hAnsi="Symbol" w:cs="Symbol"/>
    </w:rPr>
  </w:style>
  <w:style w:type="character" w:customStyle="1" w:styleId="WW8Num14z4">
    <w:name w:val="WW8Num14z4"/>
    <w:qFormat/>
    <w:rPr>
      <w:rFonts w:ascii="Courier New" w:hAnsi="Courier New" w:cs="Courier New"/>
    </w:rPr>
  </w:style>
  <w:style w:type="character" w:customStyle="1" w:styleId="WW8Num14z5">
    <w:name w:val="WW8Num14z5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Times New Roman" w:eastAsia="Times New Roman" w:hAnsi="Times New Roman" w:cs="Times New Roman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Times New Roman" w:eastAsia="Times New Roman" w:hAnsi="Times New Roman"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4">
    <w:name w:val="WW8Num17z4"/>
    <w:qFormat/>
    <w:rPr>
      <w:rFonts w:ascii="Courier New" w:hAnsi="Courier New" w:cs="Courier New"/>
    </w:rPr>
  </w:style>
  <w:style w:type="character" w:customStyle="1" w:styleId="WW8Num18z0">
    <w:name w:val="WW8Num18z0"/>
    <w:qFormat/>
    <w:rPr>
      <w:rFonts w:ascii="Times New Roman" w:eastAsia="Times New Roman" w:hAnsi="Times New Roman" w:cs="Times New Roman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WW8Num20z1">
    <w:name w:val="WW8Num20z1"/>
    <w:qFormat/>
    <w:rPr>
      <w:rFonts w:ascii="Symbol" w:hAnsi="Symbol" w:cs="Symbol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4">
    <w:name w:val="WW8Num20z4"/>
    <w:qFormat/>
    <w:rPr>
      <w:rFonts w:ascii="Courier New" w:hAnsi="Courier New" w:cs="Courier New"/>
    </w:rPr>
  </w:style>
  <w:style w:type="character" w:customStyle="1" w:styleId="WW8Num21z0">
    <w:name w:val="WW8Num21z0"/>
    <w:qFormat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Pr>
      <w:rFonts w:ascii="Symbol" w:hAnsi="Symbol" w:cs="Symbol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4">
    <w:name w:val="WW8Num21z4"/>
    <w:qFormat/>
    <w:rPr>
      <w:rFonts w:ascii="Courier New" w:hAnsi="Courier New" w:cs="Courier New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Times New Roman" w:hAnsi="Times New Roman" w:cs="Times New Roman"/>
      <w:b/>
      <w:sz w:val="28"/>
      <w:szCs w:val="28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WW8Num25z1">
    <w:name w:val="WW8Num25z1"/>
    <w:qFormat/>
    <w:rPr>
      <w:rFonts w:ascii="Symbol" w:hAnsi="Symbol" w:cs="Symbol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4">
    <w:name w:val="WW8Num25z4"/>
    <w:qFormat/>
    <w:rPr>
      <w:rFonts w:ascii="Courier New" w:hAnsi="Courier New" w:cs="Courier New"/>
    </w:rPr>
  </w:style>
  <w:style w:type="character" w:customStyle="1" w:styleId="WW8Num26z0">
    <w:name w:val="WW8Num26z0"/>
    <w:qFormat/>
    <w:rPr>
      <w:rFonts w:ascii="Times New Roman" w:eastAsia="Times New Roman" w:hAnsi="Times New Roman" w:cs="Times New Roman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Pr>
      <w:rFonts w:ascii="Symbol" w:hAnsi="Symbol" w:cs="Symbol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4">
    <w:name w:val="WW8Num28z4"/>
    <w:qFormat/>
    <w:rPr>
      <w:rFonts w:ascii="Courier New" w:hAnsi="Courier New" w:cs="Courier New"/>
    </w:rPr>
  </w:style>
  <w:style w:type="character" w:customStyle="1" w:styleId="WW8Num29z0">
    <w:name w:val="WW8Num29z0"/>
    <w:qFormat/>
    <w:rPr>
      <w:rFonts w:ascii="Times New Roman" w:eastAsia="Times New Roman" w:hAnsi="Times New Roman" w:cs="Times New Roman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WW8Num33z1">
    <w:name w:val="WW8Num33z1"/>
    <w:qFormat/>
    <w:rPr>
      <w:rFonts w:ascii="Symbol" w:hAnsi="Symbol" w:cs="Symbol"/>
    </w:rPr>
  </w:style>
  <w:style w:type="character" w:customStyle="1" w:styleId="WW8Num33z4">
    <w:name w:val="WW8Num33z4"/>
    <w:qFormat/>
    <w:rPr>
      <w:rFonts w:ascii="Courier New" w:hAnsi="Courier New" w:cs="Courier New"/>
    </w:rPr>
  </w:style>
  <w:style w:type="character" w:customStyle="1" w:styleId="WW8Num33z5">
    <w:name w:val="WW8Num33z5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rFonts w:ascii="Times New Roman" w:eastAsia="Times New Roman" w:hAnsi="Times New Roman" w:cs="Times New Roman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11">
    <w:name w:val="Основной шрифт абзаца1"/>
    <w:qFormat/>
  </w:style>
  <w:style w:type="character" w:customStyle="1" w:styleId="a6">
    <w:name w:val="Виділення жирним"/>
    <w:qFormat/>
    <w:rPr>
      <w:b/>
      <w:bCs/>
    </w:rPr>
  </w:style>
  <w:style w:type="character" w:styleId="a7">
    <w:name w:val="Hyperlink"/>
    <w:qFormat/>
    <w:rPr>
      <w:color w:val="0000FF"/>
      <w:u w:val="single"/>
    </w:rPr>
  </w:style>
  <w:style w:type="character" w:customStyle="1" w:styleId="apple-converted-space">
    <w:name w:val="apple-converted-space"/>
    <w:basedOn w:val="11"/>
    <w:qFormat/>
  </w:style>
  <w:style w:type="character" w:customStyle="1" w:styleId="apple-style-span">
    <w:name w:val="apple-style-span"/>
    <w:basedOn w:val="11"/>
    <w:qFormat/>
  </w:style>
  <w:style w:type="character" w:customStyle="1" w:styleId="mw-headline">
    <w:name w:val="mw-headline"/>
    <w:basedOn w:val="11"/>
    <w:qFormat/>
  </w:style>
  <w:style w:type="character" w:styleId="a8">
    <w:name w:val="Emphasis"/>
    <w:qFormat/>
    <w:rPr>
      <w:i/>
      <w:iCs/>
    </w:rPr>
  </w:style>
  <w:style w:type="character" w:styleId="a9">
    <w:name w:val="page number"/>
    <w:basedOn w:val="11"/>
    <w:qFormat/>
  </w:style>
  <w:style w:type="character" w:customStyle="1" w:styleId="aa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HTML">
    <w:name w:val="Стандартний HTML Знак"/>
    <w:qFormat/>
    <w:rPr>
      <w:rFonts w:ascii="Courier New" w:hAnsi="Courier New" w:cs="Courier New"/>
    </w:rPr>
  </w:style>
  <w:style w:type="character" w:customStyle="1" w:styleId="dat0">
    <w:name w:val="dat0"/>
    <w:qFormat/>
  </w:style>
  <w:style w:type="character" w:customStyle="1" w:styleId="ab">
    <w:name w:val="Маркери списку"/>
    <w:qFormat/>
    <w:rPr>
      <w:rFonts w:ascii="OpenSymbol" w:eastAsia="OpenSymbol" w:hAnsi="OpenSymbol" w:cs="OpenSymbol"/>
    </w:rPr>
  </w:style>
  <w:style w:type="character" w:customStyle="1" w:styleId="ac">
    <w:name w:val="Нижній колонтитул Знак"/>
    <w:qFormat/>
    <w:rPr>
      <w:sz w:val="24"/>
      <w:szCs w:val="24"/>
      <w:lang w:eastAsia="zh-CN"/>
    </w:rPr>
  </w:style>
  <w:style w:type="character" w:customStyle="1" w:styleId="ad">
    <w:name w:val="Текст у виносці Знак"/>
    <w:qFormat/>
    <w:rPr>
      <w:rFonts w:ascii="Segoe UI" w:hAnsi="Segoe UI" w:cs="Segoe UI"/>
      <w:sz w:val="18"/>
      <w:szCs w:val="18"/>
      <w:lang w:eastAsia="zh-CN"/>
    </w:rPr>
  </w:style>
  <w:style w:type="character" w:customStyle="1" w:styleId="WW8Num18z4">
    <w:name w:val="WW8Num18z4"/>
    <w:qFormat/>
    <w:rPr>
      <w:rFonts w:ascii="Courier New" w:hAnsi="Courier New" w:cs="Courier New"/>
    </w:rPr>
  </w:style>
  <w:style w:type="character" w:customStyle="1" w:styleId="ae">
    <w:name w:val="Верхний колонтитул Знак"/>
    <w:qFormat/>
    <w:rPr>
      <w:sz w:val="28"/>
      <w:szCs w:val="24"/>
      <w:lang w:val="ru-RU" w:eastAsia="zh-CN"/>
    </w:rPr>
  </w:style>
  <w:style w:type="paragraph" w:customStyle="1" w:styleId="af">
    <w:name w:val="Заголовок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f0">
    <w:name w:val="List"/>
    <w:basedOn w:val="a0"/>
    <w:rPr>
      <w:rFonts w:cs="Ari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Arial"/>
      <w:i/>
      <w:iCs/>
      <w:sz w:val="28"/>
    </w:rPr>
  </w:style>
  <w:style w:type="paragraph" w:customStyle="1" w:styleId="af2">
    <w:name w:val="Покажчик"/>
    <w:basedOn w:val="a"/>
    <w:qFormat/>
    <w:pPr>
      <w:suppressLineNumbers/>
    </w:pPr>
    <w:rPr>
      <w:rFonts w:cs="Arial"/>
    </w:rPr>
  </w:style>
  <w:style w:type="paragraph" w:customStyle="1" w:styleId="af3">
    <w:name w:val="Название объекта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8">
    <w:name w:val="Назва об'єкта8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7">
    <w:name w:val="Назва об'єкта7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6">
    <w:name w:val="Назва об'єкта6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50">
    <w:name w:val="Назва об'єкта5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0">
    <w:name w:val="Назва об'єкта4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Назва об'єкта3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Назва об'є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Назва об'єкта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f4">
    <w:name w:val="Обычный (веб)"/>
    <w:basedOn w:val="a"/>
    <w:qFormat/>
    <w:pPr>
      <w:spacing w:before="280" w:after="280"/>
    </w:pPr>
  </w:style>
  <w:style w:type="paragraph" w:customStyle="1" w:styleId="13">
    <w:name w:val="Цитата1"/>
    <w:basedOn w:val="a"/>
    <w:qFormat/>
    <w:pPr>
      <w:ind w:left="6840" w:right="332"/>
      <w:jc w:val="both"/>
    </w:pPr>
    <w:rPr>
      <w:sz w:val="28"/>
      <w:szCs w:val="28"/>
      <w:lang w:val="uk-UA"/>
    </w:rPr>
  </w:style>
  <w:style w:type="paragraph" w:customStyle="1" w:styleId="af5">
    <w:name w:val="Верхній і нижній колонтитули"/>
    <w:basedOn w:val="a"/>
    <w:qFormat/>
  </w:style>
  <w:style w:type="paragraph" w:styleId="af6">
    <w:name w:val="header"/>
    <w:basedOn w:val="a"/>
    <w:pPr>
      <w:tabs>
        <w:tab w:val="center" w:pos="4677"/>
        <w:tab w:val="right" w:pos="9355"/>
      </w:tabs>
    </w:pPr>
    <w:rPr>
      <w:sz w:val="28"/>
    </w:rPr>
  </w:style>
  <w:style w:type="paragraph" w:customStyle="1" w:styleId="HTML0">
    <w:name w:val="Стандартный HTML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/>
    </w:rPr>
  </w:style>
  <w:style w:type="paragraph" w:customStyle="1" w:styleId="af7">
    <w:name w:val="Нормальний текст"/>
    <w:basedOn w:val="a"/>
    <w:qFormat/>
    <w:pPr>
      <w:spacing w:before="120"/>
      <w:ind w:firstLine="567"/>
    </w:pPr>
    <w:rPr>
      <w:rFonts w:ascii="Antiqua;Century Gothic" w:hAnsi="Antiqua;Century Gothic" w:cs="Antiqua;Century Gothic"/>
      <w:sz w:val="26"/>
      <w:szCs w:val="20"/>
      <w:lang w:val="uk-UA"/>
    </w:rPr>
  </w:style>
  <w:style w:type="paragraph" w:customStyle="1" w:styleId="af8">
    <w:name w:val="Текст выноски"/>
    <w:basedOn w:val="a"/>
    <w:qFormat/>
    <w:rPr>
      <w:rFonts w:ascii="Segoe UI" w:hAnsi="Segoe UI" w:cs="Segoe UI"/>
      <w:sz w:val="18"/>
      <w:szCs w:val="18"/>
      <w:lang w:val="uk-UA"/>
    </w:rPr>
  </w:style>
  <w:style w:type="paragraph" w:customStyle="1" w:styleId="af9">
    <w:name w:val="Вміст таблиці"/>
    <w:basedOn w:val="a"/>
    <w:qFormat/>
    <w:pPr>
      <w:widowControl w:val="0"/>
      <w:suppressLineNumbers/>
    </w:pPr>
  </w:style>
  <w:style w:type="paragraph" w:customStyle="1" w:styleId="afa">
    <w:name w:val="Заголовок таблиці"/>
    <w:basedOn w:val="af9"/>
    <w:qFormat/>
    <w:pPr>
      <w:jc w:val="center"/>
    </w:pPr>
    <w:rPr>
      <w:b/>
      <w:bCs/>
    </w:rPr>
  </w:style>
  <w:style w:type="paragraph" w:customStyle="1" w:styleId="afb">
    <w:name w:val="Вміст рамки"/>
    <w:basedOn w:val="a"/>
    <w:qFormat/>
  </w:style>
  <w:style w:type="paragraph" w:customStyle="1" w:styleId="HTML1">
    <w:name w:val="Стандартний HTML1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у виносці1"/>
    <w:basedOn w:val="a"/>
    <w:qFormat/>
    <w:rPr>
      <w:rFonts w:ascii="Segoe UI" w:hAnsi="Segoe UI" w:cs="Segoe UI"/>
      <w:sz w:val="18"/>
      <w:szCs w:val="18"/>
    </w:rPr>
  </w:style>
  <w:style w:type="paragraph" w:customStyle="1" w:styleId="15">
    <w:name w:val="Абзац списка1"/>
    <w:basedOn w:val="a"/>
    <w:qFormat/>
    <w:pPr>
      <w:ind w:left="720" w:firstLine="709"/>
      <w:contextualSpacing/>
    </w:pPr>
  </w:style>
  <w:style w:type="paragraph" w:customStyle="1" w:styleId="western">
    <w:name w:val="western"/>
    <w:basedOn w:val="a"/>
    <w:qFormat/>
    <w:pPr>
      <w:spacing w:before="280" w:after="280"/>
    </w:pPr>
  </w:style>
  <w:style w:type="paragraph" w:customStyle="1" w:styleId="16">
    <w:name w:val="Обычный (веб)1"/>
    <w:basedOn w:val="a"/>
    <w:qFormat/>
    <w:pPr>
      <w:spacing w:before="280" w:after="280"/>
      <w:textAlignment w:val="top"/>
    </w:pPr>
  </w:style>
  <w:style w:type="paragraph" w:customStyle="1" w:styleId="LO-normal">
    <w:name w:val="LO-normal"/>
    <w:qFormat/>
    <w:rPr>
      <w:rFonts w:ascii="Times New Roman" w:eastAsia="Times New Roman" w:hAnsi="Times New Roman" w:cs="Times New Roman"/>
      <w:szCs w:val="20"/>
      <w:lang w:bidi="ar-SA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370</Words>
  <Characters>211</Characters>
  <Application>Microsoft Office Word</Application>
  <DocSecurity>0</DocSecurity>
  <Lines>1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acer312</dc:creator>
  <dc:description/>
  <cp:lastModifiedBy>Ірина Демидюк</cp:lastModifiedBy>
  <cp:revision>25</cp:revision>
  <cp:lastPrinted>1995-11-21T17:41:00Z</cp:lastPrinted>
  <dcterms:created xsi:type="dcterms:W3CDTF">2023-10-31T17:50:00Z</dcterms:created>
  <dcterms:modified xsi:type="dcterms:W3CDTF">2026-10-05T12:31:00Z</dcterms:modified>
  <dc:language>uk-UA</dc:language>
</cp:coreProperties>
</file>