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022E" w14:textId="3BD31348" w:rsidR="00105500" w:rsidRDefault="00105500" w:rsidP="0010550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2E615E84">
          <v:rect id="_x0000_tole_rId2" o:spid="_x0000_s1030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1206D1A0">
          <v:rect id="_x0000_s1029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5836FEDD">
          <v:rect id="_x0000_s1028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object w:dxaOrig="3105" w:dyaOrig="3300" w14:anchorId="0ADE2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7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718592" r:id="rId5"/>
        </w:object>
      </w:r>
    </w:p>
    <w:p w14:paraId="26604C32" w14:textId="77777777" w:rsidR="00105500" w:rsidRDefault="00105500" w:rsidP="00105500">
      <w:pPr>
        <w:jc w:val="center"/>
        <w:rPr>
          <w:sz w:val="16"/>
          <w:szCs w:val="16"/>
        </w:rPr>
      </w:pPr>
    </w:p>
    <w:p w14:paraId="5757D774" w14:textId="77777777" w:rsidR="00105500" w:rsidRDefault="00105500" w:rsidP="001055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FF16D4F" w14:textId="77777777" w:rsidR="00105500" w:rsidRDefault="00105500" w:rsidP="00105500">
      <w:pPr>
        <w:rPr>
          <w:color w:val="FF0000"/>
          <w:sz w:val="10"/>
          <w:szCs w:val="10"/>
        </w:rPr>
      </w:pPr>
    </w:p>
    <w:p w14:paraId="4BFB4651" w14:textId="77777777" w:rsidR="00105500" w:rsidRDefault="00105500" w:rsidP="001055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01C56A5F" w14:textId="77777777" w:rsidR="00105500" w:rsidRDefault="00105500" w:rsidP="00105500">
      <w:pPr>
        <w:jc w:val="center"/>
        <w:rPr>
          <w:b/>
          <w:bCs/>
          <w:sz w:val="20"/>
          <w:szCs w:val="20"/>
        </w:rPr>
      </w:pPr>
    </w:p>
    <w:p w14:paraId="0D8E62EE" w14:textId="77777777" w:rsidR="00105500" w:rsidRDefault="00105500" w:rsidP="001055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A760295" w14:textId="77777777" w:rsidR="00105500" w:rsidRDefault="00105500" w:rsidP="00105500">
      <w:pPr>
        <w:jc w:val="center"/>
        <w:rPr>
          <w:bCs/>
          <w:sz w:val="40"/>
          <w:szCs w:val="40"/>
        </w:rPr>
      </w:pPr>
    </w:p>
    <w:p w14:paraId="0C4DC880" w14:textId="77777777" w:rsidR="00105500" w:rsidRDefault="00105500" w:rsidP="001055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50AA9B30" w14:textId="77777777" w:rsidR="00D07DAB" w:rsidRDefault="00D07DAB">
      <w:pPr>
        <w:spacing w:line="360" w:lineRule="auto"/>
        <w:ind w:right="4959"/>
        <w:jc w:val="both"/>
        <w:rPr>
          <w:sz w:val="28"/>
          <w:szCs w:val="28"/>
        </w:rPr>
      </w:pPr>
    </w:p>
    <w:p w14:paraId="3C10569B" w14:textId="77777777" w:rsidR="00D07DAB" w:rsidRDefault="00000000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передачу майна з балансу Виконавчого комітету Луцької міської ради Комунальному закладу </w:t>
      </w:r>
      <w:r>
        <w:rPr>
          <w:bCs/>
          <w:sz w:val="28"/>
          <w:szCs w:val="28"/>
          <w:lang w:eastAsia="zh-CN"/>
        </w:rPr>
        <w:t>«</w:t>
      </w:r>
      <w:r>
        <w:rPr>
          <w:bCs/>
          <w:sz w:val="28"/>
          <w:szCs w:val="28"/>
        </w:rPr>
        <w:t>Луцький міський молодіжний центр</w:t>
      </w:r>
      <w:r>
        <w:rPr>
          <w:bCs/>
          <w:sz w:val="28"/>
          <w:szCs w:val="28"/>
          <w:lang w:eastAsia="zh-CN"/>
        </w:rPr>
        <w:t>»</w:t>
      </w:r>
    </w:p>
    <w:p w14:paraId="59D74DCD" w14:textId="77777777" w:rsidR="00D07DAB" w:rsidRDefault="00D07DAB">
      <w:pPr>
        <w:ind w:right="5216"/>
        <w:jc w:val="both"/>
        <w:rPr>
          <w:sz w:val="28"/>
          <w:szCs w:val="28"/>
          <w:lang w:val="ru-RU"/>
        </w:rPr>
      </w:pPr>
    </w:p>
    <w:p w14:paraId="5BB8E268" w14:textId="77777777" w:rsidR="00105500" w:rsidRDefault="00105500">
      <w:pPr>
        <w:pStyle w:val="af1"/>
        <w:widowControl w:val="0"/>
        <w:tabs>
          <w:tab w:val="left" w:pos="567"/>
        </w:tabs>
        <w:spacing w:beforeAutospacing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33D094FA" w14:textId="1F214DF8" w:rsidR="00D07DAB" w:rsidRDefault="00000000">
      <w:pPr>
        <w:pStyle w:val="af1"/>
        <w:widowControl w:val="0"/>
        <w:tabs>
          <w:tab w:val="left" w:pos="567"/>
        </w:tabs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Керуючись Законом України «Про місцеве самоврядування в Україні»</w:t>
      </w:r>
      <w:r>
        <w:rPr>
          <w:color w:val="000000"/>
          <w:sz w:val="28"/>
          <w:szCs w:val="28"/>
          <w:lang w:val="uk-UA" w:eastAsia="uk-UA"/>
        </w:rPr>
        <w:t>,</w:t>
      </w:r>
      <w:r>
        <w:rPr>
          <w:bCs/>
          <w:iCs/>
          <w:color w:val="000000"/>
          <w:sz w:val="28"/>
          <w:szCs w:val="28"/>
          <w:lang w:val="uk-UA" w:eastAsia="zh-CN"/>
        </w:rPr>
        <w:br/>
      </w:r>
      <w:r>
        <w:rPr>
          <w:bCs/>
          <w:iCs/>
          <w:color w:val="000000"/>
          <w:spacing w:val="-4"/>
          <w:sz w:val="28"/>
          <w:szCs w:val="28"/>
          <w:lang w:val="uk-UA" w:eastAsia="zh-CN"/>
        </w:rPr>
        <w:t>в межах</w:t>
      </w:r>
      <w:r>
        <w:rPr>
          <w:bCs/>
          <w:iCs/>
          <w:color w:val="000000"/>
          <w:spacing w:val="-4"/>
          <w:sz w:val="28"/>
          <w:szCs w:val="28"/>
          <w:lang w:val="uk-UA" w:eastAsia="uk-UA"/>
        </w:rPr>
        <w:t xml:space="preserve"> співпраці з </w:t>
      </w:r>
      <w:r>
        <w:rPr>
          <w:bCs/>
          <w:iCs/>
          <w:color w:val="000000"/>
          <w:spacing w:val="-4"/>
          <w:sz w:val="28"/>
          <w:szCs w:val="28"/>
          <w:lang w:val="uk-UA" w:eastAsia="zh-CN"/>
        </w:rPr>
        <w:t xml:space="preserve">Адміністрацією міста </w:t>
      </w:r>
      <w:proofErr w:type="spellStart"/>
      <w:r>
        <w:rPr>
          <w:bCs/>
          <w:iCs/>
          <w:color w:val="000000"/>
          <w:spacing w:val="-4"/>
          <w:sz w:val="28"/>
          <w:szCs w:val="28"/>
          <w:lang w:val="uk-UA" w:eastAsia="zh-CN"/>
        </w:rPr>
        <w:t>Торунь</w:t>
      </w:r>
      <w:proofErr w:type="spellEnd"/>
      <w:r>
        <w:rPr>
          <w:bCs/>
          <w:iCs/>
          <w:color w:val="000000"/>
          <w:spacing w:val="-4"/>
          <w:sz w:val="28"/>
          <w:szCs w:val="28"/>
          <w:lang w:val="uk-UA" w:eastAsia="zh-CN"/>
        </w:rPr>
        <w:t xml:space="preserve"> (Республіка Польща)</w:t>
      </w:r>
      <w:r>
        <w:rPr>
          <w:color w:val="000000"/>
          <w:sz w:val="28"/>
          <w:szCs w:val="28"/>
          <w:lang w:val="uk-UA"/>
        </w:rPr>
        <w:t>, виконавчий комітет міської ради</w:t>
      </w:r>
    </w:p>
    <w:p w14:paraId="63F01D0D" w14:textId="77777777" w:rsidR="00D07DAB" w:rsidRDefault="00D07DAB">
      <w:pPr>
        <w:pStyle w:val="af1"/>
        <w:widowControl w:val="0"/>
        <w:tabs>
          <w:tab w:val="left" w:pos="567"/>
        </w:tabs>
        <w:spacing w:beforeAutospacing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0D975A96" w14:textId="77777777" w:rsidR="00D07DAB" w:rsidRDefault="00000000">
      <w:pPr>
        <w:pStyle w:val="af1"/>
        <w:widowControl w:val="0"/>
        <w:tabs>
          <w:tab w:val="left" w:pos="567"/>
        </w:tabs>
        <w:spacing w:beforeAutospacing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ВИРІШИВ:</w:t>
      </w:r>
    </w:p>
    <w:p w14:paraId="027ADE53" w14:textId="77777777" w:rsidR="00D07DAB" w:rsidRDefault="00D07DAB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14:paraId="3EAFC19C" w14:textId="77777777" w:rsidR="00D07DAB" w:rsidRDefault="00000000">
      <w:pPr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>1. Передати з балансу Виконавчого комітету Луцької міської ради К</w:t>
      </w:r>
      <w:r>
        <w:rPr>
          <w:bCs/>
          <w:sz w:val="28"/>
          <w:szCs w:val="28"/>
        </w:rPr>
        <w:t xml:space="preserve">омунальному закладу </w:t>
      </w:r>
      <w:r>
        <w:rPr>
          <w:bCs/>
          <w:sz w:val="28"/>
          <w:szCs w:val="28"/>
          <w:lang w:eastAsia="zh-CN"/>
        </w:rPr>
        <w:t>«</w:t>
      </w:r>
      <w:r>
        <w:rPr>
          <w:bCs/>
          <w:sz w:val="28"/>
          <w:szCs w:val="28"/>
        </w:rPr>
        <w:t>Луцький міський молодіжний центр</w:t>
      </w:r>
      <w:r>
        <w:rPr>
          <w:bCs/>
          <w:sz w:val="28"/>
          <w:szCs w:val="28"/>
          <w:lang w:eastAsia="zh-CN"/>
        </w:rPr>
        <w:t xml:space="preserve">» майно, надане Адміністрацією міста </w:t>
      </w:r>
      <w:proofErr w:type="spellStart"/>
      <w:r>
        <w:rPr>
          <w:bCs/>
          <w:color w:val="000000"/>
          <w:sz w:val="28"/>
          <w:szCs w:val="28"/>
          <w:lang w:eastAsia="zh-CN"/>
        </w:rPr>
        <w:t>Торунь</w:t>
      </w:r>
      <w:proofErr w:type="spellEnd"/>
      <w:r>
        <w:rPr>
          <w:bCs/>
          <w:sz w:val="28"/>
          <w:szCs w:val="28"/>
          <w:lang w:eastAsia="zh-CN"/>
        </w:rPr>
        <w:t xml:space="preserve"> (Республіка </w:t>
      </w:r>
      <w:r>
        <w:rPr>
          <w:bCs/>
          <w:color w:val="000000"/>
          <w:sz w:val="28"/>
          <w:szCs w:val="28"/>
          <w:lang w:eastAsia="zh-CN"/>
        </w:rPr>
        <w:t>Польща</w:t>
      </w:r>
      <w:r>
        <w:rPr>
          <w:bCs/>
          <w:sz w:val="28"/>
          <w:szCs w:val="28"/>
          <w:lang w:eastAsia="zh-CN"/>
        </w:rPr>
        <w:t xml:space="preserve">) </w:t>
      </w:r>
      <w:r>
        <w:rPr>
          <w:bCs/>
          <w:color w:val="000000"/>
          <w:sz w:val="28"/>
          <w:szCs w:val="28"/>
          <w:lang w:eastAsia="zh-CN"/>
        </w:rPr>
        <w:t xml:space="preserve">у </w:t>
      </w:r>
      <w:r>
        <w:rPr>
          <w:bCs/>
          <w:sz w:val="28"/>
          <w:szCs w:val="28"/>
          <w:lang w:eastAsia="zh-CN"/>
        </w:rPr>
        <w:t>якості гуманітарної допомоги, згідно з додатком.</w:t>
      </w:r>
    </w:p>
    <w:p w14:paraId="77A364FF" w14:textId="77777777" w:rsidR="00D07DAB" w:rsidRDefault="0000000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>2. Відділу обліку та звітності міської ради оформити передачу майна актами приймання-передачі згідно з чинним законодавством.</w:t>
      </w:r>
    </w:p>
    <w:p w14:paraId="52668DFC" w14:textId="77777777" w:rsidR="00D07DAB" w:rsidRDefault="0000000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 xml:space="preserve">3. Контроль за виконанням рішення покласти на першого заступника міського голови </w:t>
      </w:r>
      <w:r>
        <w:rPr>
          <w:rFonts w:eastAsia="SimSun;宋体"/>
          <w:bCs/>
          <w:sz w:val="28"/>
          <w:szCs w:val="28"/>
          <w:lang w:eastAsia="zh-CN" w:bidi="hi-IN"/>
        </w:rPr>
        <w:t xml:space="preserve">Ірину </w:t>
      </w:r>
      <w:proofErr w:type="spellStart"/>
      <w:r>
        <w:rPr>
          <w:rFonts w:eastAsia="SimSun;宋体"/>
          <w:bCs/>
          <w:sz w:val="28"/>
          <w:szCs w:val="28"/>
          <w:lang w:eastAsia="zh-CN" w:bidi="hi-IN"/>
        </w:rPr>
        <w:t>Чебелюк</w:t>
      </w:r>
      <w:proofErr w:type="spellEnd"/>
      <w:r>
        <w:rPr>
          <w:rFonts w:eastAsia="SimSun;宋体"/>
          <w:bCs/>
          <w:sz w:val="28"/>
          <w:szCs w:val="28"/>
          <w:lang w:eastAsia="zh-CN" w:bidi="hi-IN"/>
        </w:rPr>
        <w:t>.</w:t>
      </w:r>
    </w:p>
    <w:p w14:paraId="4361E66C" w14:textId="77777777" w:rsidR="00D07DAB" w:rsidRDefault="00D07DAB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1DD189F7" w14:textId="77777777" w:rsidR="00D07DAB" w:rsidRDefault="00D07DAB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50C22A3B" w14:textId="77777777" w:rsidR="00105500" w:rsidRDefault="00105500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0AA67C36" w14:textId="77777777" w:rsidR="00D07DAB" w:rsidRDefault="00000000">
      <w:pPr>
        <w:jc w:val="both"/>
      </w:pPr>
      <w:r>
        <w:rPr>
          <w:sz w:val="28"/>
          <w:szCs w:val="28"/>
        </w:rPr>
        <w:t xml:space="preserve">Секретар міської ради                                                Андрій РАЗУМОВСЬКИЙ </w:t>
      </w:r>
    </w:p>
    <w:p w14:paraId="2FF7CEED" w14:textId="77777777" w:rsidR="00D07DAB" w:rsidRDefault="00D07DAB">
      <w:pPr>
        <w:jc w:val="both"/>
      </w:pPr>
    </w:p>
    <w:p w14:paraId="50CA337D" w14:textId="77777777" w:rsidR="00D07DAB" w:rsidRDefault="00D07DAB">
      <w:pPr>
        <w:jc w:val="both"/>
      </w:pPr>
    </w:p>
    <w:p w14:paraId="782610A2" w14:textId="77777777" w:rsidR="00D07DAB" w:rsidRDefault="00000000">
      <w:pPr>
        <w:jc w:val="both"/>
      </w:pPr>
      <w:r>
        <w:rPr>
          <w:sz w:val="28"/>
          <w:szCs w:val="28"/>
        </w:rPr>
        <w:t xml:space="preserve">Керуючий справами </w:t>
      </w:r>
    </w:p>
    <w:p w14:paraId="675908F7" w14:textId="77777777" w:rsidR="00D07DAB" w:rsidRDefault="00000000">
      <w:pPr>
        <w:jc w:val="both"/>
      </w:pPr>
      <w:r>
        <w:rPr>
          <w:sz w:val="28"/>
          <w:szCs w:val="28"/>
        </w:rPr>
        <w:t xml:space="preserve">виконавчого комітету міської ради                          Наталія ЮРЧЕНКО </w:t>
      </w:r>
    </w:p>
    <w:p w14:paraId="5DB9DE25" w14:textId="77777777" w:rsidR="00D07DAB" w:rsidRDefault="00D07DAB">
      <w:pPr>
        <w:pStyle w:val="a8"/>
        <w:ind w:firstLine="0"/>
        <w:rPr>
          <w:szCs w:val="28"/>
        </w:rPr>
      </w:pPr>
    </w:p>
    <w:p w14:paraId="3E8C194B" w14:textId="77777777" w:rsidR="00D07DAB" w:rsidRDefault="00000000">
      <w:proofErr w:type="spellStart"/>
      <w:r>
        <w:rPr>
          <w:color w:val="00000A"/>
          <w:lang w:eastAsia="zh-CN"/>
        </w:rPr>
        <w:t>Горай</w:t>
      </w:r>
      <w:proofErr w:type="spellEnd"/>
      <w:r>
        <w:rPr>
          <w:color w:val="00000A"/>
          <w:lang w:eastAsia="zh-CN"/>
        </w:rPr>
        <w:t xml:space="preserve"> 777 944</w:t>
      </w:r>
      <w:r>
        <w:rPr>
          <w:rFonts w:cs="Arial"/>
          <w:sz w:val="27"/>
          <w:szCs w:val="27"/>
        </w:rPr>
        <w:t xml:space="preserve"> </w:t>
      </w:r>
    </w:p>
    <w:sectPr w:rsidR="00D07DAB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DAB"/>
    <w:rsid w:val="00105500"/>
    <w:rsid w:val="00434522"/>
    <w:rsid w:val="00D0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D8678E6"/>
  <w15:docId w15:val="{D177C684-5FE1-451B-A3A9-72B2E86F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f1">
    <w:name w:val="Normal (Web)"/>
    <w:basedOn w:val="a"/>
    <w:qFormat/>
    <w:pPr>
      <w:spacing w:beforeAutospacing="1" w:afterAutospacing="1"/>
    </w:pPr>
    <w:rPr>
      <w:lang w:val="ru-RU"/>
    </w:rPr>
  </w:style>
  <w:style w:type="numbering" w:customStyle="1" w:styleId="af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721</Words>
  <Characters>412</Characters>
  <Application>Microsoft Office Word</Application>
  <DocSecurity>0</DocSecurity>
  <Lines>3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58</cp:revision>
  <cp:lastPrinted>2022-05-30T14:19:00Z</cp:lastPrinted>
  <dcterms:created xsi:type="dcterms:W3CDTF">2022-06-06T08:38:00Z</dcterms:created>
  <dcterms:modified xsi:type="dcterms:W3CDTF">2026-10-05T12:17:00Z</dcterms:modified>
  <dc:language>uk-UA</dc:language>
</cp:coreProperties>
</file>